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E2" w:rsidRDefault="006022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22E2" w:rsidRDefault="006022E2">
      <w:pPr>
        <w:pStyle w:val="ConsPlusNormal"/>
        <w:jc w:val="both"/>
        <w:outlineLvl w:val="0"/>
      </w:pPr>
    </w:p>
    <w:p w:rsidR="006022E2" w:rsidRDefault="006022E2">
      <w:pPr>
        <w:pStyle w:val="ConsPlusTitle"/>
        <w:jc w:val="center"/>
        <w:outlineLvl w:val="0"/>
      </w:pPr>
      <w:r>
        <w:t>АДМИНИСТРАЦИЯ ГОРОДА ПОКАЧИ</w:t>
      </w:r>
    </w:p>
    <w:p w:rsidR="006022E2" w:rsidRDefault="006022E2">
      <w:pPr>
        <w:pStyle w:val="ConsPlusTitle"/>
        <w:jc w:val="center"/>
      </w:pPr>
    </w:p>
    <w:p w:rsidR="006022E2" w:rsidRDefault="006022E2">
      <w:pPr>
        <w:pStyle w:val="ConsPlusTitle"/>
        <w:jc w:val="center"/>
      </w:pPr>
      <w:r>
        <w:t>ПОСТАНОВЛЕНИЕ</w:t>
      </w:r>
    </w:p>
    <w:p w:rsidR="006022E2" w:rsidRDefault="006022E2">
      <w:pPr>
        <w:pStyle w:val="ConsPlusTitle"/>
        <w:jc w:val="center"/>
      </w:pPr>
      <w:r>
        <w:t>от 12 октября 2018 г. N 998</w:t>
      </w:r>
    </w:p>
    <w:p w:rsidR="006022E2" w:rsidRDefault="006022E2">
      <w:pPr>
        <w:pStyle w:val="ConsPlusTitle"/>
        <w:ind w:firstLine="540"/>
        <w:jc w:val="both"/>
      </w:pPr>
    </w:p>
    <w:p w:rsidR="006022E2" w:rsidRDefault="006022E2">
      <w:pPr>
        <w:pStyle w:val="ConsPlusTitle"/>
        <w:jc w:val="center"/>
      </w:pPr>
      <w:r>
        <w:t>ОБ УТВЕРЖДЕНИИ МУНИЦИПАЛЬНОЙ ПРОГРАММЫ "РАЗВИТИЕ</w:t>
      </w:r>
    </w:p>
    <w:p w:rsidR="006022E2" w:rsidRDefault="006022E2">
      <w:pPr>
        <w:pStyle w:val="ConsPlusTitle"/>
        <w:jc w:val="center"/>
      </w:pPr>
      <w:r>
        <w:t>МУНИЦИПАЛЬНОЙ СЛУЖБЫ В ГОРОДЕ ПОКАЧИ"</w:t>
      </w:r>
    </w:p>
    <w:p w:rsidR="006022E2" w:rsidRDefault="006022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022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Покачи от 30.10.2019 </w:t>
            </w:r>
            <w:hyperlink r:id="rId5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6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16.03.2020 </w:t>
            </w:r>
            <w:hyperlink r:id="rId7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10.08.2020 </w:t>
            </w:r>
            <w:hyperlink r:id="rId8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>,</w:t>
            </w:r>
          </w:p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9" w:history="1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18.01.2021 </w:t>
            </w:r>
            <w:hyperlink r:id="rId10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2 статьи 16.1</w:t>
        </w:r>
      </w:hyperlink>
      <w:r>
        <w:t xml:space="preserve">, </w:t>
      </w:r>
      <w:hyperlink r:id="rId12" w:history="1">
        <w:r>
          <w:rPr>
            <w:color w:val="0000FF"/>
          </w:rPr>
          <w:t>пунктом 8.1 части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статьей 35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4" w:history="1">
        <w:r>
          <w:rPr>
            <w:color w:val="0000FF"/>
          </w:rPr>
          <w:t>статьей 22</w:t>
        </w:r>
      </w:hyperlink>
      <w: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27.07.2018 N 226-п "О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развития", </w:t>
      </w:r>
      <w:hyperlink r:id="rId16" w:history="1">
        <w:r>
          <w:rPr>
            <w:color w:val="0000FF"/>
          </w:rPr>
          <w:t>пунктом 4</w:t>
        </w:r>
      </w:hyperlink>
      <w:r>
        <w:t xml:space="preserve"> постановления Губернатора Ханты-Мансийского автономного округа - Югры от 25.09.2008 N 132 "Об утверждении Положения о проведении ежегодного конкурса "Лучший муниципальный служащий Ханты-Мансийского автономного округа - Югры", </w:t>
      </w:r>
      <w:hyperlink r:id="rId17" w:history="1">
        <w:r>
          <w:rPr>
            <w:color w:val="0000FF"/>
          </w:rPr>
          <w:t>Уставом</w:t>
        </w:r>
      </w:hyperlink>
      <w:r>
        <w:t xml:space="preserve"> города Покачи, постановлениями администрации города Покачи от 02.08.2016 N 778 "Об утверждении Положения о проведении конкурса "Лучший муниципальный служащий города Покачи", распоряжением администрации города Покачи от 20.09.2018 N 176-р "О разработке муниципальных программ города Покачи на 2019 - 2030 годы":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"Развитие муниципальной службы в городе Покачи" согласно приложению к настоящему постановлению.</w:t>
      </w:r>
    </w:p>
    <w:p w:rsidR="006022E2" w:rsidRDefault="006022E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27.10.2020 N 877)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01.01.2019.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"Покачевский вестник".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управляющего делами администрации города Покачи Е.А. Кулешевич.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</w:pPr>
      <w:r>
        <w:t>Исполняющий обязанности главы</w:t>
      </w:r>
    </w:p>
    <w:p w:rsidR="006022E2" w:rsidRDefault="006022E2">
      <w:pPr>
        <w:pStyle w:val="ConsPlusNormal"/>
        <w:jc w:val="right"/>
      </w:pPr>
      <w:r>
        <w:t>города Покачи, первый заместитель</w:t>
      </w:r>
    </w:p>
    <w:p w:rsidR="006022E2" w:rsidRDefault="006022E2">
      <w:pPr>
        <w:pStyle w:val="ConsPlusNormal"/>
        <w:jc w:val="right"/>
      </w:pPr>
      <w:r>
        <w:t>главы города Покачи</w:t>
      </w:r>
    </w:p>
    <w:p w:rsidR="006022E2" w:rsidRDefault="006022E2">
      <w:pPr>
        <w:pStyle w:val="ConsPlusNormal"/>
        <w:jc w:val="right"/>
      </w:pPr>
      <w:r>
        <w:t>В.Г.КАЗАНЦЕВА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0"/>
      </w:pPr>
      <w:r>
        <w:t>Приложение</w:t>
      </w:r>
    </w:p>
    <w:p w:rsidR="006022E2" w:rsidRDefault="006022E2">
      <w:pPr>
        <w:pStyle w:val="ConsPlusNormal"/>
        <w:jc w:val="right"/>
      </w:pPr>
      <w:r>
        <w:t>к постановлению</w:t>
      </w:r>
    </w:p>
    <w:p w:rsidR="006022E2" w:rsidRDefault="006022E2">
      <w:pPr>
        <w:pStyle w:val="ConsPlusNormal"/>
        <w:jc w:val="right"/>
      </w:pPr>
      <w:r>
        <w:t>администрации города Покачи</w:t>
      </w:r>
    </w:p>
    <w:p w:rsidR="006022E2" w:rsidRDefault="006022E2">
      <w:pPr>
        <w:pStyle w:val="ConsPlusNormal"/>
        <w:jc w:val="right"/>
      </w:pPr>
      <w:r>
        <w:t>от 12.10.2018 N 998</w:t>
      </w:r>
    </w:p>
    <w:p w:rsidR="006022E2" w:rsidRDefault="006022E2">
      <w:pPr>
        <w:pStyle w:val="ConsPlusNormal"/>
        <w:jc w:val="center"/>
      </w:pPr>
    </w:p>
    <w:p w:rsidR="006022E2" w:rsidRDefault="006022E2">
      <w:pPr>
        <w:pStyle w:val="ConsPlusTitle"/>
        <w:jc w:val="center"/>
      </w:pPr>
      <w:bookmarkStart w:id="0" w:name="P34"/>
      <w:bookmarkEnd w:id="0"/>
      <w:r>
        <w:t>МУНИЦИПАЛЬНАЯ ПРОГРАММА</w:t>
      </w:r>
    </w:p>
    <w:p w:rsidR="006022E2" w:rsidRDefault="006022E2">
      <w:pPr>
        <w:pStyle w:val="ConsPlusTitle"/>
        <w:jc w:val="center"/>
      </w:pPr>
      <w:r>
        <w:t>"РАЗВИТИЕ МУНИЦИПАЛЬНОЙ СЛУЖБЫ В ГОРОДЕ ПОКАЧИ"</w:t>
      </w:r>
    </w:p>
    <w:p w:rsidR="006022E2" w:rsidRDefault="006022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022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Покачи от 28.10.2019 </w:t>
            </w:r>
            <w:hyperlink r:id="rId19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>,</w:t>
            </w:r>
          </w:p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20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10.08.2020 </w:t>
            </w:r>
            <w:hyperlink r:id="rId21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27.10.2020 </w:t>
            </w:r>
            <w:hyperlink r:id="rId22" w:history="1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6022E2" w:rsidRDefault="00602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18.01.2021 </w:t>
            </w:r>
            <w:hyperlink r:id="rId23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ind w:firstLine="540"/>
        <w:jc w:val="both"/>
      </w:pPr>
      <w:r>
        <w:t xml:space="preserve">1. Муниципальная программа "Развитие муниципальной службы в городе Покачи" (далее - муниципальная программа) разработана в целях реализации основных положений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(далее - Указ Президента Российской Федерации), 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со </w:t>
      </w:r>
      <w:hyperlink r:id="rId25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Покачи до 2030 года, утвержденной решением Думы города Покачи от 17.12.2018 N 110.</w:t>
      </w:r>
    </w:p>
    <w:p w:rsidR="006022E2" w:rsidRDefault="006022E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27.10.2020 N 877)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2. Муниципальная программа утверждается в соответствии с: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1) </w:t>
      </w:r>
      <w:hyperlink r:id="rId27" w:history="1">
        <w:r>
          <w:rPr>
            <w:color w:val="0000FF"/>
          </w:rPr>
          <w:t>частью 2 статьи 16.1</w:t>
        </w:r>
      </w:hyperlink>
      <w:r>
        <w:t xml:space="preserve">, </w:t>
      </w:r>
      <w:hyperlink r:id="rId28" w:history="1">
        <w:r>
          <w:rPr>
            <w:color w:val="0000FF"/>
          </w:rPr>
          <w:t>пунктом 8.1 части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2) </w:t>
      </w:r>
      <w:hyperlink r:id="rId29" w:history="1">
        <w:r>
          <w:rPr>
            <w:color w:val="0000FF"/>
          </w:rPr>
          <w:t>статьей 35</w:t>
        </w:r>
      </w:hyperlink>
      <w:r>
        <w:t xml:space="preserve"> Федерального закона от 02.03.2007 N 25-ФЗ "О муниципальной службе в Российской Федерации";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3) </w:t>
      </w:r>
      <w:hyperlink r:id="rId30" w:history="1">
        <w:r>
          <w:rPr>
            <w:color w:val="0000FF"/>
          </w:rPr>
          <w:t>статьей 22</w:t>
        </w:r>
      </w:hyperlink>
      <w: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4. Подготовка кадров для органов местного самоуправления является одним из </w:t>
      </w:r>
      <w:r>
        <w:lastRenderedPageBreak/>
        <w:t>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В целях повышения результативности деятельности муниципальных служащих необходимо решать вопросы дополнительного профессионального образования кадров для местного самоуправления.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Реализация муниципальной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Для эффективной реализации федерального законодательства и законодательства Ханты-Мансийского автономного округа - Югры, регулирующего местное самоуправление и муниципальную службу, с целью исполнения полномочий по решению вопросов местного значения необходима заблаговременная подготовка, направленная на формирование кадрового потенциала администрации города.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ind w:firstLine="540"/>
        <w:jc w:val="both"/>
        <w:outlineLvl w:val="1"/>
      </w:pPr>
      <w:r>
        <w:t>Статья 2. Структура муниципальной программы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  <w:outlineLvl w:val="2"/>
      </w:pPr>
      <w:r>
        <w:t>Паспорт муниципальной программы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6180"/>
      </w:tblGrid>
      <w:tr w:rsidR="006022E2">
        <w:tc>
          <w:tcPr>
            <w:tcW w:w="624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>Муниципальная программа "Развитие муниципальной службы в городе Покачи"</w:t>
            </w:r>
          </w:p>
        </w:tc>
      </w:tr>
      <w:tr w:rsidR="006022E2">
        <w:tc>
          <w:tcPr>
            <w:tcW w:w="9072" w:type="dxa"/>
            <w:gridSpan w:val="3"/>
            <w:tcBorders>
              <w:top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27.10.2020 N 877)</w:t>
            </w:r>
          </w:p>
        </w:tc>
      </w:tr>
      <w:tr w:rsidR="006022E2">
        <w:tc>
          <w:tcPr>
            <w:tcW w:w="624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2.</w:t>
            </w:r>
          </w:p>
        </w:tc>
        <w:tc>
          <w:tcPr>
            <w:tcW w:w="2268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180" w:type="dxa"/>
            <w:tcBorders>
              <w:bottom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>Постановление администрации города Покачи от 12.10.2018 N 998 "Об утверждении муниципальной программы "Развитие муниципальной службы в городе Покачи".</w:t>
            </w:r>
          </w:p>
        </w:tc>
      </w:tr>
      <w:tr w:rsidR="006022E2">
        <w:tc>
          <w:tcPr>
            <w:tcW w:w="9072" w:type="dxa"/>
            <w:gridSpan w:val="3"/>
            <w:tcBorders>
              <w:top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27.10.2020 N 877)</w:t>
            </w:r>
          </w:p>
        </w:tc>
      </w:tr>
      <w:tr w:rsidR="006022E2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3.</w:t>
            </w:r>
          </w:p>
        </w:tc>
        <w:tc>
          <w:tcPr>
            <w:tcW w:w="2268" w:type="dxa"/>
          </w:tcPr>
          <w:p w:rsidR="006022E2" w:rsidRDefault="006022E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180" w:type="dxa"/>
          </w:tcPr>
          <w:p w:rsidR="006022E2" w:rsidRDefault="006022E2">
            <w:pPr>
              <w:pStyle w:val="ConsPlusNormal"/>
              <w:jc w:val="both"/>
            </w:pPr>
            <w:r>
              <w:t>Управление по кадрам и делопроизводству администрации города Покачи.</w:t>
            </w:r>
          </w:p>
        </w:tc>
      </w:tr>
      <w:tr w:rsidR="006022E2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4.</w:t>
            </w:r>
          </w:p>
        </w:tc>
        <w:tc>
          <w:tcPr>
            <w:tcW w:w="2268" w:type="dxa"/>
          </w:tcPr>
          <w:p w:rsidR="006022E2" w:rsidRDefault="006022E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180" w:type="dxa"/>
          </w:tcPr>
          <w:p w:rsidR="006022E2" w:rsidRDefault="006022E2">
            <w:pPr>
              <w:pStyle w:val="ConsPlusNormal"/>
              <w:jc w:val="both"/>
            </w:pPr>
            <w:r>
              <w:t>Дума города Покачи, структурные подразделения администрации города Покачи (в том числе имеющие статус юридического лица).</w:t>
            </w:r>
          </w:p>
        </w:tc>
      </w:tr>
      <w:tr w:rsidR="006022E2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5.</w:t>
            </w:r>
          </w:p>
        </w:tc>
        <w:tc>
          <w:tcPr>
            <w:tcW w:w="2268" w:type="dxa"/>
          </w:tcPr>
          <w:p w:rsidR="006022E2" w:rsidRDefault="006022E2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180" w:type="dxa"/>
          </w:tcPr>
          <w:p w:rsidR="006022E2" w:rsidRDefault="006022E2">
            <w:pPr>
              <w:pStyle w:val="ConsPlusNormal"/>
              <w:jc w:val="both"/>
            </w:pPr>
            <w:r>
              <w:t>Повышение эффективности муниципальной службы в органах местного самоуправления города Покачи.</w:t>
            </w:r>
          </w:p>
        </w:tc>
      </w:tr>
      <w:tr w:rsidR="006022E2">
        <w:tc>
          <w:tcPr>
            <w:tcW w:w="624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6.</w:t>
            </w:r>
          </w:p>
        </w:tc>
        <w:tc>
          <w:tcPr>
            <w:tcW w:w="2268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>1. Организационно-правовое обеспечение муниципальной службы в органах местного самоуправления.</w:t>
            </w:r>
          </w:p>
          <w:p w:rsidR="006022E2" w:rsidRDefault="006022E2">
            <w:pPr>
              <w:pStyle w:val="ConsPlusNormal"/>
              <w:jc w:val="both"/>
            </w:pPr>
            <w:r>
              <w:t xml:space="preserve">2. Повышение профессиональной компетентности </w:t>
            </w:r>
            <w:r>
              <w:lastRenderedPageBreak/>
              <w:t>муниципальных служащих.</w:t>
            </w:r>
          </w:p>
          <w:p w:rsidR="006022E2" w:rsidRDefault="006022E2">
            <w:pPr>
              <w:pStyle w:val="ConsPlusNormal"/>
              <w:jc w:val="both"/>
            </w:pPr>
            <w:r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6022E2" w:rsidRDefault="006022E2">
            <w:pPr>
              <w:pStyle w:val="ConsPlusNormal"/>
              <w:jc w:val="both"/>
            </w:pPr>
            <w:r>
              <w:t>4. Дополнительное пенсионное обеспечение лиц, замещавших должности муниципальной службы, муниципальные должности в органах местного самоуправления города Покачи.</w:t>
            </w:r>
          </w:p>
          <w:p w:rsidR="006022E2" w:rsidRDefault="006022E2">
            <w:pPr>
              <w:pStyle w:val="ConsPlusNormal"/>
              <w:jc w:val="both"/>
            </w:pPr>
            <w:r>
              <w:t>5. Проведение конкурса "Лучший муниципальный служащий города Покачи".</w:t>
            </w:r>
          </w:p>
        </w:tc>
      </w:tr>
      <w:tr w:rsidR="006022E2">
        <w:tc>
          <w:tcPr>
            <w:tcW w:w="9072" w:type="dxa"/>
            <w:gridSpan w:val="3"/>
            <w:tcBorders>
              <w:top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10.08.2020 N 648)</w:t>
            </w:r>
          </w:p>
        </w:tc>
      </w:tr>
      <w:tr w:rsidR="006022E2">
        <w:tc>
          <w:tcPr>
            <w:tcW w:w="624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7.</w:t>
            </w:r>
          </w:p>
        </w:tc>
        <w:tc>
          <w:tcPr>
            <w:tcW w:w="2268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Подпрограммы или основные мероприятия</w:t>
            </w:r>
          </w:p>
        </w:tc>
        <w:tc>
          <w:tcPr>
            <w:tcW w:w="6180" w:type="dxa"/>
            <w:tcBorders>
              <w:bottom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>Основные мероприятия:</w:t>
            </w:r>
          </w:p>
          <w:p w:rsidR="006022E2" w:rsidRDefault="006022E2">
            <w:pPr>
              <w:pStyle w:val="ConsPlusNormal"/>
              <w:jc w:val="both"/>
            </w:pPr>
            <w:r>
              <w:t>1. Организационно-правовое обеспечение муниципальной службы в органах местного самоуправления.</w:t>
            </w:r>
          </w:p>
          <w:p w:rsidR="006022E2" w:rsidRDefault="006022E2">
            <w:pPr>
              <w:pStyle w:val="ConsPlusNormal"/>
              <w:jc w:val="both"/>
            </w:pPr>
            <w:r>
              <w:t>2. Повышение профессиональной компетентности муниципальных служащих.</w:t>
            </w:r>
          </w:p>
          <w:p w:rsidR="006022E2" w:rsidRDefault="006022E2">
            <w:pPr>
              <w:pStyle w:val="ConsPlusNormal"/>
              <w:jc w:val="both"/>
            </w:pPr>
            <w:r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6022E2" w:rsidRDefault="006022E2">
            <w:pPr>
              <w:pStyle w:val="ConsPlusNormal"/>
              <w:jc w:val="both"/>
            </w:pPr>
            <w:r>
              <w:t>4. 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Покачи.</w:t>
            </w:r>
          </w:p>
          <w:p w:rsidR="006022E2" w:rsidRDefault="006022E2">
            <w:pPr>
              <w:pStyle w:val="ConsPlusNormal"/>
              <w:jc w:val="both"/>
            </w:pPr>
            <w:r>
              <w:t>5. Содействие развитию управленческой культуры и повышению престижа муниципальной службы в городе Покачи.</w:t>
            </w:r>
          </w:p>
        </w:tc>
      </w:tr>
      <w:tr w:rsidR="006022E2">
        <w:tc>
          <w:tcPr>
            <w:tcW w:w="9072" w:type="dxa"/>
            <w:gridSpan w:val="3"/>
            <w:tcBorders>
              <w:top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 xml:space="preserve">(п. 7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10.08.2020 N 648)</w:t>
            </w:r>
          </w:p>
        </w:tc>
      </w:tr>
      <w:tr w:rsidR="006022E2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8.</w:t>
            </w:r>
          </w:p>
        </w:tc>
        <w:tc>
          <w:tcPr>
            <w:tcW w:w="2268" w:type="dxa"/>
          </w:tcPr>
          <w:p w:rsidR="006022E2" w:rsidRDefault="006022E2">
            <w:pPr>
              <w:pStyle w:val="ConsPlusNormal"/>
            </w:pPr>
            <w:r>
              <w:t>Портфели проектов, проекты автономного округа, реализуемые через муниципальную программу,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180" w:type="dxa"/>
          </w:tcPr>
          <w:p w:rsidR="006022E2" w:rsidRDefault="006022E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6022E2">
        <w:tc>
          <w:tcPr>
            <w:tcW w:w="624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9.</w:t>
            </w:r>
          </w:p>
        </w:tc>
        <w:tc>
          <w:tcPr>
            <w:tcW w:w="2268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>1. Сохранение количества муниципальных служащих органов местного самоуправления, в том числе:</w:t>
            </w:r>
          </w:p>
          <w:p w:rsidR="006022E2" w:rsidRDefault="006022E2">
            <w:pPr>
              <w:pStyle w:val="ConsPlusNormal"/>
              <w:jc w:val="both"/>
            </w:pPr>
            <w:r>
              <w:t>1) получивших дополнительное профессиональное образование до 23 человек;</w:t>
            </w:r>
          </w:p>
          <w:p w:rsidR="006022E2" w:rsidRDefault="006022E2">
            <w:pPr>
              <w:pStyle w:val="ConsPlusNormal"/>
              <w:jc w:val="both"/>
            </w:pPr>
            <w:r>
              <w:t>2) принявших участие в семинарах, конференциях с 2 до 4 человек.</w:t>
            </w:r>
          </w:p>
          <w:p w:rsidR="006022E2" w:rsidRDefault="006022E2">
            <w:pPr>
              <w:pStyle w:val="ConsPlusNormal"/>
              <w:jc w:val="both"/>
            </w:pPr>
            <w:r>
              <w:t>2. Сохранение количества конференций, совещаний, конкурсов для муниципальных служащих органов местного самоуправления до 4 мероприятий.</w:t>
            </w:r>
          </w:p>
          <w:p w:rsidR="006022E2" w:rsidRDefault="006022E2">
            <w:pPr>
              <w:pStyle w:val="ConsPlusNormal"/>
              <w:jc w:val="both"/>
            </w:pPr>
            <w:r>
              <w:t>3. Сохранение количества муниципальных служащих органов местного самоуправления, прошедших аттестацию до 21 человек.</w:t>
            </w:r>
          </w:p>
          <w:p w:rsidR="006022E2" w:rsidRDefault="006022E2">
            <w:pPr>
              <w:pStyle w:val="ConsPlusNormal"/>
              <w:jc w:val="both"/>
            </w:pPr>
            <w:r>
              <w:lastRenderedPageBreak/>
              <w:t>4. Сохранение количества лиц, замещавших должности муниципальной службы и муниципальные должности в органах местного самоуправления города Покачи, получающих дополнительное пенсионное обеспечение до 20 человек.</w:t>
            </w:r>
          </w:p>
          <w:p w:rsidR="006022E2" w:rsidRDefault="006022E2">
            <w:pPr>
              <w:pStyle w:val="ConsPlusNormal"/>
              <w:jc w:val="both"/>
            </w:pPr>
            <w:r>
              <w:t>5. Увеличение количества лиц, замещающих должности муниципальной службы, принявших участие в конкурсе "Лучший муниципальный служащий города Покачи" с 0 до 3 человек.</w:t>
            </w:r>
          </w:p>
        </w:tc>
      </w:tr>
      <w:tr w:rsidR="006022E2">
        <w:tc>
          <w:tcPr>
            <w:tcW w:w="9072" w:type="dxa"/>
            <w:gridSpan w:val="3"/>
            <w:tcBorders>
              <w:top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10.08.2020 N 648)</w:t>
            </w:r>
          </w:p>
        </w:tc>
      </w:tr>
      <w:tr w:rsidR="006022E2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10.</w:t>
            </w:r>
          </w:p>
        </w:tc>
        <w:tc>
          <w:tcPr>
            <w:tcW w:w="2268" w:type="dxa"/>
          </w:tcPr>
          <w:p w:rsidR="006022E2" w:rsidRDefault="006022E2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180" w:type="dxa"/>
          </w:tcPr>
          <w:p w:rsidR="006022E2" w:rsidRDefault="006022E2">
            <w:pPr>
              <w:pStyle w:val="ConsPlusNormal"/>
              <w:jc w:val="both"/>
            </w:pPr>
            <w:r>
              <w:t>2019 - 2025 годы и на период до 2030 года</w:t>
            </w:r>
          </w:p>
        </w:tc>
      </w:tr>
      <w:tr w:rsidR="006022E2">
        <w:tc>
          <w:tcPr>
            <w:tcW w:w="624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6022E2" w:rsidRDefault="006022E2">
            <w:pPr>
              <w:pStyle w:val="ConsPlusNormal"/>
            </w:pPr>
            <w:r>
              <w:t>Общий объем финансирования 31 559 097,62 рублей, в том числе по годам:</w:t>
            </w:r>
          </w:p>
          <w:p w:rsidR="006022E2" w:rsidRDefault="006022E2">
            <w:pPr>
              <w:pStyle w:val="ConsPlusNormal"/>
            </w:pPr>
            <w:r>
              <w:t>2019 год - 3 066 756,00 рублей;</w:t>
            </w:r>
          </w:p>
          <w:p w:rsidR="006022E2" w:rsidRDefault="006022E2">
            <w:pPr>
              <w:pStyle w:val="ConsPlusNormal"/>
            </w:pPr>
            <w:r>
              <w:t>2020 год - 3 785 085,62 рублей;</w:t>
            </w:r>
          </w:p>
          <w:p w:rsidR="006022E2" w:rsidRDefault="006022E2">
            <w:pPr>
              <w:pStyle w:val="ConsPlusNormal"/>
            </w:pPr>
            <w:r>
              <w:t>2021 год - 1 586 800,00 рублей;</w:t>
            </w:r>
          </w:p>
          <w:p w:rsidR="006022E2" w:rsidRDefault="006022E2">
            <w:pPr>
              <w:pStyle w:val="ConsPlusNormal"/>
            </w:pPr>
            <w:r>
              <w:t>2022 год - 1 558 600,00 рублей;</w:t>
            </w:r>
          </w:p>
          <w:p w:rsidR="006022E2" w:rsidRDefault="006022E2">
            <w:pPr>
              <w:pStyle w:val="ConsPlusNormal"/>
            </w:pPr>
            <w:r>
              <w:t>2023 год - 2 695 232,00 рублей;</w:t>
            </w:r>
          </w:p>
          <w:p w:rsidR="006022E2" w:rsidRDefault="006022E2">
            <w:pPr>
              <w:pStyle w:val="ConsPlusNormal"/>
            </w:pPr>
            <w:r>
              <w:t>2024 год - 2 695 232,00 рублей;</w:t>
            </w:r>
          </w:p>
          <w:p w:rsidR="006022E2" w:rsidRDefault="006022E2">
            <w:pPr>
              <w:pStyle w:val="ConsPlusNormal"/>
            </w:pPr>
            <w:r>
              <w:t>2025 год - 2 695 232,00 рублей;</w:t>
            </w:r>
          </w:p>
          <w:p w:rsidR="006022E2" w:rsidRDefault="006022E2">
            <w:pPr>
              <w:pStyle w:val="ConsPlusNormal"/>
            </w:pPr>
            <w:r>
              <w:t>2026 год - 2 695 232,00 рублей;</w:t>
            </w:r>
          </w:p>
          <w:p w:rsidR="006022E2" w:rsidRDefault="006022E2">
            <w:pPr>
              <w:pStyle w:val="ConsPlusNormal"/>
            </w:pPr>
            <w:r>
              <w:t>2027 год - 2 695 232,00 рублей;</w:t>
            </w:r>
          </w:p>
          <w:p w:rsidR="006022E2" w:rsidRDefault="006022E2">
            <w:pPr>
              <w:pStyle w:val="ConsPlusNormal"/>
            </w:pPr>
            <w:r>
              <w:t>2028 год - 2 695 232,00 рублей;</w:t>
            </w:r>
          </w:p>
          <w:p w:rsidR="006022E2" w:rsidRDefault="006022E2">
            <w:pPr>
              <w:pStyle w:val="ConsPlusNormal"/>
            </w:pPr>
            <w:r>
              <w:t>2029 год - 2 695 232,00 рублей;</w:t>
            </w:r>
          </w:p>
          <w:p w:rsidR="006022E2" w:rsidRDefault="006022E2">
            <w:pPr>
              <w:pStyle w:val="ConsPlusNormal"/>
            </w:pPr>
            <w:r>
              <w:t>2030 год - 2 695 232,00 рублей.</w:t>
            </w:r>
          </w:p>
        </w:tc>
      </w:tr>
      <w:tr w:rsidR="006022E2">
        <w:tc>
          <w:tcPr>
            <w:tcW w:w="9072" w:type="dxa"/>
            <w:gridSpan w:val="3"/>
            <w:tcBorders>
              <w:top w:val="nil"/>
            </w:tcBorders>
          </w:tcPr>
          <w:p w:rsidR="006022E2" w:rsidRDefault="006022E2">
            <w:pPr>
              <w:pStyle w:val="ConsPlusNormal"/>
              <w:jc w:val="both"/>
            </w:pPr>
            <w:r>
              <w:t xml:space="preserve">(п. 11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18.01.2021 N 17)</w:t>
            </w:r>
          </w:p>
        </w:tc>
      </w:tr>
      <w:tr w:rsidR="006022E2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12.</w:t>
            </w:r>
          </w:p>
        </w:tc>
        <w:tc>
          <w:tcPr>
            <w:tcW w:w="2268" w:type="dxa"/>
          </w:tcPr>
          <w:p w:rsidR="006022E2" w:rsidRDefault="006022E2">
            <w:pPr>
              <w:pStyle w:val="ConsPlusNormal"/>
            </w:pPr>
            <w:r>
              <w:t>Направление Стратегии социально-экономического развития город Покачи до 2030 года</w:t>
            </w:r>
          </w:p>
        </w:tc>
        <w:tc>
          <w:tcPr>
            <w:tcW w:w="6180" w:type="dxa"/>
          </w:tcPr>
          <w:p w:rsidR="006022E2" w:rsidRDefault="006022E2">
            <w:pPr>
              <w:pStyle w:val="ConsPlusNormal"/>
              <w:jc w:val="both"/>
            </w:pPr>
            <w:r>
              <w:t>1. Развитие гражданского общества (</w:t>
            </w:r>
            <w:hyperlink r:id="rId37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10 части 1 статьи 10</w:t>
              </w:r>
            </w:hyperlink>
            <w:r>
              <w:t>).</w:t>
            </w:r>
          </w:p>
          <w:p w:rsidR="006022E2" w:rsidRDefault="006022E2">
            <w:pPr>
              <w:pStyle w:val="ConsPlusNormal"/>
              <w:jc w:val="both"/>
            </w:pPr>
            <w:r>
              <w:t xml:space="preserve">2. Обеспечение сбалансированности рынка труда в городе </w:t>
            </w:r>
            <w:hyperlink r:id="rId39" w:history="1">
              <w:r>
                <w:rPr>
                  <w:color w:val="0000FF"/>
                </w:rPr>
                <w:t>(пункт 3 части 1 статьи 11)</w:t>
              </w:r>
            </w:hyperlink>
            <w:r>
              <w:t>.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ind w:firstLine="540"/>
        <w:jc w:val="both"/>
        <w:outlineLvl w:val="1"/>
      </w:pPr>
      <w:r>
        <w:t>Статья 3.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ind w:firstLine="540"/>
        <w:jc w:val="both"/>
      </w:pPr>
      <w:r>
        <w:t>Исходя из полномочий ответственного исполнителя муниципальной программы - управления по кадрам и делопроизводству администрации города Покачи и соисполнителей муниципальной программы - Думы города Покачи, комитета по управлению муниципальным имуществом администрации города Покачи, структурных подразделений администрации города Покачи - инвестиционная и инновационная деятельность, развитие конкуренции и негосударственного сектора экономики отсутствует.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ind w:firstLine="540"/>
        <w:jc w:val="both"/>
        <w:outlineLvl w:val="1"/>
      </w:pPr>
      <w:r>
        <w:t>Статья 4. Механизм реализации мероприятий муниципальной программы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ind w:firstLine="540"/>
        <w:jc w:val="both"/>
      </w:pPr>
      <w:r>
        <w:t xml:space="preserve">1. Механизм реализации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</w:t>
      </w:r>
      <w:r>
        <w:lastRenderedPageBreak/>
        <w:t>большей степени, отвечающие задачам конкретного периода.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2. Реализацию мероприятий муниципальной программы осуществляет ответственный исполнитель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3) контролирует ход реализации муниципальной программы, изучает и обобщает результаты.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3.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4. Реализацию мероприятий муниципальной программы осуществляют соисполнители муниципальной программы - Дума города Покачи, комитет по управлению муниципальным имуществом администрации города Покачи, структурные подразделения администрации города Покачи".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5. Соисполнители муниципальной программы в пределах своей компетенции: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1) участвуют в подготовке проектов нормативных правовых актов, вносят предложения об изменениях и дополнениях в программу;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2) участвуют в реализации муниципальной программы и отвечают за выполнение направлений программы, обеспечивают выполнение программных мероприятий;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3) участвуют в подготовке отчетных материалов по вопросам реализации программных мероприятий, предоставляют ответственному исполнителю муниципальной программы отчетность о ходе реализации мероприятий муниципальной программы;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4) отслеживают и координируют объемы формирования программы, составляют проекты заявок.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6. Реализацию мероприятий соисполнители муниципальной программы осуществляют в соответствии с муниципальными контрактами на поставки товаров, выполнение работ, оказание услуг для муниципальных нужд, заключаемых в порядке, установленном законодательством Российской Федерации, посредством доведения необходимых для реализации программных мероприятий объемов бюджетных ассигнований и лимитов бюджетных обязательств.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7. Реализация мероприятий муниципальной программы осуществляется с учетом принципов "бережливого производства, внедрения решений по повышению энергосбережения. Должностные лица соисполнителей муниципальной программы несут персональную ответственность за реализацию мероприятий и достижение показателей муниципальной </w:t>
      </w:r>
      <w:r>
        <w:lastRenderedPageBreak/>
        <w:t>программы.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8. Финансовое обеспечение мероприятий муниципальной программы осуществляется за счет средств местного бюджета.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ind w:firstLine="540"/>
        <w:jc w:val="both"/>
        <w:outlineLvl w:val="1"/>
      </w:pPr>
      <w:r>
        <w:t>Статья 5. Таблицы к муниципальной программе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1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bookmarkStart w:id="1" w:name="P159"/>
      <w:bookmarkEnd w:id="1"/>
      <w:r>
        <w:t>Целевые показатели муниципальной программы</w:t>
      </w:r>
    </w:p>
    <w:p w:rsidR="006022E2" w:rsidRDefault="006022E2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</w:p>
    <w:p w:rsidR="006022E2" w:rsidRDefault="006022E2">
      <w:pPr>
        <w:pStyle w:val="ConsPlusNormal"/>
        <w:jc w:val="center"/>
      </w:pPr>
      <w:r>
        <w:t>от 10.08.2020 N 648)</w:t>
      </w:r>
    </w:p>
    <w:p w:rsidR="006022E2" w:rsidRDefault="006022E2">
      <w:pPr>
        <w:pStyle w:val="ConsPlusNormal"/>
        <w:jc w:val="both"/>
      </w:pPr>
    </w:p>
    <w:p w:rsidR="006022E2" w:rsidRDefault="006022E2">
      <w:pPr>
        <w:sectPr w:rsidR="006022E2" w:rsidSect="008540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551"/>
        <w:gridCol w:w="1134"/>
        <w:gridCol w:w="820"/>
        <w:gridCol w:w="822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1134"/>
      </w:tblGrid>
      <w:tr w:rsidR="006022E2">
        <w:tc>
          <w:tcPr>
            <w:tcW w:w="538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13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9881" w:type="dxa"/>
            <w:gridSpan w:val="12"/>
          </w:tcPr>
          <w:p w:rsidR="006022E2" w:rsidRDefault="006022E2">
            <w:pPr>
              <w:pStyle w:val="ConsPlusNormal"/>
              <w:jc w:val="center"/>
            </w:pPr>
            <w:r>
              <w:t>Значение целевых показателей по годам</w:t>
            </w:r>
          </w:p>
        </w:tc>
        <w:tc>
          <w:tcPr>
            <w:tcW w:w="113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Целевое значение показателя на момент окончания реализации муниципальной программы</w:t>
            </w:r>
          </w:p>
        </w:tc>
      </w:tr>
      <w:tr w:rsidR="006022E2">
        <w:tc>
          <w:tcPr>
            <w:tcW w:w="538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134" w:type="dxa"/>
            <w:vMerge/>
          </w:tcPr>
          <w:p w:rsidR="006022E2" w:rsidRDefault="006022E2"/>
        </w:tc>
        <w:tc>
          <w:tcPr>
            <w:tcW w:w="820" w:type="dxa"/>
          </w:tcPr>
          <w:p w:rsidR="006022E2" w:rsidRDefault="006022E2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1134" w:type="dxa"/>
            <w:vMerge/>
          </w:tcPr>
          <w:p w:rsidR="006022E2" w:rsidRDefault="006022E2"/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  <w:jc w:val="center"/>
            </w:pPr>
            <w:r>
              <w:t>16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>Количество муниципальных служащих органов местного самоуправления, получивших дополнительное профессиональное образование, принявших участие в семинарах, конференциях,</w:t>
            </w:r>
          </w:p>
          <w:p w:rsidR="006022E2" w:rsidRDefault="006022E2">
            <w:pPr>
              <w:pStyle w:val="ConsPlusNormal"/>
            </w:pPr>
            <w:r>
              <w:t>К (чел.):</w:t>
            </w:r>
          </w:p>
          <w:p w:rsidR="006022E2" w:rsidRDefault="006022E2">
            <w:pPr>
              <w:pStyle w:val="ConsPlusNormal"/>
            </w:pPr>
            <w:r>
              <w:t>К = ДПО + СК, в том числе: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25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96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27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t>1)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 xml:space="preserve">получивших дополнительное профессиональное образование, ДПО &lt;*&gt; </w:t>
            </w:r>
            <w:r>
              <w:lastRenderedPageBreak/>
              <w:t>(чел.)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90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23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lastRenderedPageBreak/>
              <w:t>2)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>- принявших участие в семинарах, конференциях, СК &lt;*&gt; (чел.)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2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6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t>2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>Количество конференций, совещаний, конкурсов для муниципальных служащих органов местного самоуправления &lt;**&gt; (ед.)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0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>Количество муниципальных служащих органов местного самоуправления, прошедших аттестацию &lt;***&gt; (чел.)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18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45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18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21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 xml:space="preserve">Количество лиц, замещавших должности муниципальной службы и муниципальные должности в органах местного самоуправления города Покачи, получающих дополнительное пенсионное обеспечение </w:t>
            </w:r>
            <w:r>
              <w:lastRenderedPageBreak/>
              <w:t>&lt;****&gt; (чел.)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17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20</w:t>
            </w:r>
          </w:p>
        </w:tc>
      </w:tr>
      <w:tr w:rsidR="006022E2">
        <w:tc>
          <w:tcPr>
            <w:tcW w:w="538" w:type="dxa"/>
          </w:tcPr>
          <w:p w:rsidR="006022E2" w:rsidRDefault="006022E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  <w:r>
              <w:t>Количество лиц, замещающих должности муниципальной службы, принявших участие в конкурсе "Лучший муниципальный служащий города Покачи" &lt;*****&gt; (чел.)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0</w:t>
            </w:r>
          </w:p>
        </w:tc>
        <w:tc>
          <w:tcPr>
            <w:tcW w:w="820" w:type="dxa"/>
          </w:tcPr>
          <w:p w:rsidR="006022E2" w:rsidRDefault="006022E2">
            <w:pPr>
              <w:pStyle w:val="ConsPlusNormal"/>
            </w:pPr>
            <w:r>
              <w:t>0</w:t>
            </w:r>
          </w:p>
        </w:tc>
        <w:tc>
          <w:tcPr>
            <w:tcW w:w="822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3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82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3</w:t>
            </w:r>
          </w:p>
        </w:tc>
      </w:tr>
    </w:tbl>
    <w:p w:rsidR="006022E2" w:rsidRDefault="006022E2">
      <w:pPr>
        <w:sectPr w:rsidR="006022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2E2" w:rsidRDefault="006022E2">
      <w:pPr>
        <w:pStyle w:val="ConsPlusNormal"/>
        <w:ind w:firstLine="540"/>
        <w:jc w:val="both"/>
      </w:pPr>
    </w:p>
    <w:p w:rsidR="006022E2" w:rsidRDefault="006022E2">
      <w:pPr>
        <w:pStyle w:val="ConsPlusNormal"/>
        <w:ind w:firstLine="540"/>
        <w:jc w:val="both"/>
      </w:pPr>
      <w:r>
        <w:t>--------------------------------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&lt;*&gt; приказ Департамента государственной гражданской службы и кадровой политики Ханты-Мансийского автономного округа - Югры от 03.12.2018 N 129 "Об утверждении графика проведения курсов повышения квалификации, замещающих муниципальные должности, и муниципальных служащих по программам дополнительного профессионального образования в 2019 году";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29.06.2018 N 378 "О Национальном плане противодействия коррупции на 2018 - 2020 годы"; План дополнительного профессионального образования муниципальных служащих органов местного самоуправления муниципального образования город Покачи в 2019 году, утвержденный главой города Покачи на соответствующий год.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&lt;**&gt; - распоряжение администрации города Покачи от 10.12.2018 N 769-лс "Об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2019 год".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&lt;***&gt; - постановление администрации города Покачи от 25.02.2019 N 190 "О проведении аттестации муниципальных служащих администрации города Покачи", приказ комитета по управлению муниципальным имуществом администрации города Покачи от 25.02.2019 N 45 "О проведении аттестации муниципальных служащих комитета по управлению муниципальным имуществом администрации города Покачи".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 xml:space="preserve">&lt;****&gt; - </w:t>
      </w:r>
      <w:hyperlink r:id="rId42" w:history="1">
        <w:r>
          <w:rPr>
            <w:color w:val="0000FF"/>
          </w:rPr>
          <w:t>решение</w:t>
        </w:r>
      </w:hyperlink>
      <w:r>
        <w:t xml:space="preserve"> Думы города Покачи от 29.04.2016 N 50 "О дополнительном пенсионном обеспечении лиц, замещавших муниципальные должности в органах местного самоуправления города Покачи", </w:t>
      </w:r>
      <w:hyperlink r:id="rId43" w:history="1">
        <w:r>
          <w:rPr>
            <w:color w:val="0000FF"/>
          </w:rPr>
          <w:t>решение</w:t>
        </w:r>
      </w:hyperlink>
      <w:r>
        <w:t xml:space="preserve"> Думы города Покачи от 29.04.2016 N 51 "О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Покачи".</w:t>
      </w:r>
    </w:p>
    <w:p w:rsidR="006022E2" w:rsidRDefault="006022E2">
      <w:pPr>
        <w:pStyle w:val="ConsPlusNormal"/>
        <w:spacing w:before="220"/>
        <w:ind w:firstLine="540"/>
        <w:jc w:val="both"/>
      </w:pPr>
      <w:r>
        <w:t>&lt;*****&gt; - постановление администрации города Покачи от 02.08.2016 N 778 "Об утверждении Положения о проведении конкурса "Лучший муниципальный служащий города Покачи".</w:t>
      </w:r>
    </w:p>
    <w:p w:rsidR="006022E2" w:rsidRDefault="006022E2">
      <w:pPr>
        <w:pStyle w:val="ConsPlusNormal"/>
        <w:ind w:firstLine="540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2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bookmarkStart w:id="2" w:name="P320"/>
      <w:bookmarkEnd w:id="2"/>
      <w:r>
        <w:t>Распределение финансовых ресурсов</w:t>
      </w:r>
    </w:p>
    <w:p w:rsidR="006022E2" w:rsidRDefault="006022E2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</w:p>
    <w:p w:rsidR="006022E2" w:rsidRDefault="006022E2">
      <w:pPr>
        <w:pStyle w:val="ConsPlusNormal"/>
        <w:jc w:val="center"/>
      </w:pPr>
      <w:r>
        <w:t>от 18.01.2021 N 17)</w:t>
      </w:r>
    </w:p>
    <w:p w:rsidR="006022E2" w:rsidRDefault="006022E2">
      <w:pPr>
        <w:pStyle w:val="ConsPlusNormal"/>
        <w:jc w:val="center"/>
      </w:pPr>
    </w:p>
    <w:p w:rsidR="006022E2" w:rsidRDefault="006022E2">
      <w:pPr>
        <w:sectPr w:rsidR="006022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2551"/>
        <w:gridCol w:w="1644"/>
        <w:gridCol w:w="138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6022E2">
        <w:tc>
          <w:tcPr>
            <w:tcW w:w="45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164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6552" w:type="dxa"/>
            <w:gridSpan w:val="13"/>
          </w:tcPr>
          <w:p w:rsidR="006022E2" w:rsidRDefault="006022E2">
            <w:pPr>
              <w:pStyle w:val="ConsPlusNormal"/>
              <w:jc w:val="center"/>
            </w:pPr>
            <w:r>
              <w:t>Финансовые затраты на реализацию (руб.)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  <w:vMerge/>
          </w:tcPr>
          <w:p w:rsidR="006022E2" w:rsidRDefault="006022E2"/>
        </w:tc>
        <w:tc>
          <w:tcPr>
            <w:tcW w:w="138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168" w:type="dxa"/>
            <w:gridSpan w:val="12"/>
          </w:tcPr>
          <w:p w:rsidR="006022E2" w:rsidRDefault="006022E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  <w:vMerge/>
          </w:tcPr>
          <w:p w:rsidR="006022E2" w:rsidRDefault="006022E2"/>
        </w:tc>
        <w:tc>
          <w:tcPr>
            <w:tcW w:w="1384" w:type="dxa"/>
            <w:vMerge/>
          </w:tcPr>
          <w:p w:rsidR="006022E2" w:rsidRDefault="006022E2"/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2030 г.</w:t>
            </w:r>
          </w:p>
        </w:tc>
      </w:tr>
      <w:tr w:rsidR="006022E2">
        <w:tc>
          <w:tcPr>
            <w:tcW w:w="454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  <w:jc w:val="center"/>
            </w:pPr>
            <w:r>
              <w:t>17</w:t>
            </w:r>
          </w:p>
        </w:tc>
      </w:tr>
      <w:tr w:rsidR="006022E2">
        <w:tc>
          <w:tcPr>
            <w:tcW w:w="454" w:type="dxa"/>
            <w:vMerge w:val="restart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2324" w:type="dxa"/>
            <w:vMerge w:val="restart"/>
          </w:tcPr>
          <w:p w:rsidR="006022E2" w:rsidRDefault="006022E2">
            <w:pPr>
              <w:pStyle w:val="ConsPlusNormal"/>
            </w:pPr>
            <w:r>
              <w:t>Организационно-правовое обеспечение муниципальной службы в органах местного самоуправления (1)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>Управление по кадрам и делопроизводству администрации города Покачи / Дума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 w:val="restart"/>
          </w:tcPr>
          <w:p w:rsidR="006022E2" w:rsidRDefault="006022E2">
            <w:pPr>
              <w:pStyle w:val="ConsPlusNormal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6022E2" w:rsidRDefault="006022E2">
            <w:pPr>
              <w:pStyle w:val="ConsPlusNormal"/>
            </w:pPr>
            <w:r>
              <w:t>Повышение профессиональной компетентности муниципальных служащих (1, 2)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 xml:space="preserve">Управление по кадрам и делопроизводству администрации города Покачи/ Дума города Покачи, структурные подразделения администрации города </w:t>
            </w:r>
            <w:r>
              <w:lastRenderedPageBreak/>
              <w:t>Покачи (в том числе имеющие статус юридического лица)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6408859,00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229375,00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334364,00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6408859,00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229375,00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334364,00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 w:val="restart"/>
          </w:tcPr>
          <w:p w:rsidR="006022E2" w:rsidRDefault="006022E2">
            <w:pPr>
              <w:pStyle w:val="ConsPlusNormal"/>
            </w:pPr>
            <w:r>
              <w:t>3</w:t>
            </w:r>
          </w:p>
        </w:tc>
        <w:tc>
          <w:tcPr>
            <w:tcW w:w="2324" w:type="dxa"/>
            <w:vMerge w:val="restart"/>
          </w:tcPr>
          <w:p w:rsidR="006022E2" w:rsidRDefault="006022E2">
            <w:pPr>
              <w:pStyle w:val="ConsPlusNormal"/>
            </w:pPr>
            <w:r>
              <w:t>Развитие механизма предупреждения коррупции, выявление и разрешение конфликта интересов на муниципальной службе (2, 3)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>Управление по кадрам и делопроизводству администрации города Покачи/ Дума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 w:val="restart"/>
          </w:tcPr>
          <w:p w:rsidR="006022E2" w:rsidRDefault="006022E2">
            <w:pPr>
              <w:pStyle w:val="ConsPlusNormal"/>
            </w:pPr>
            <w:r>
              <w:t>4</w:t>
            </w:r>
          </w:p>
        </w:tc>
        <w:tc>
          <w:tcPr>
            <w:tcW w:w="2324" w:type="dxa"/>
            <w:vMerge w:val="restart"/>
          </w:tcPr>
          <w:p w:rsidR="006022E2" w:rsidRDefault="006022E2">
            <w:pPr>
              <w:pStyle w:val="ConsPlusNormal"/>
            </w:pPr>
            <w:r>
              <w:t>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 (4)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>Управление по кадрам и делопроизводству администрации города Покачи/ отдел по социальным вопросам и связям с общественностью администрации города Покачи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25007138,62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2837381,00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3434821,62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25007138,62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2837381,00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3434821,62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 w:val="restart"/>
          </w:tcPr>
          <w:p w:rsidR="006022E2" w:rsidRDefault="006022E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324" w:type="dxa"/>
            <w:vMerge w:val="restart"/>
          </w:tcPr>
          <w:p w:rsidR="006022E2" w:rsidRDefault="006022E2">
            <w:pPr>
              <w:pStyle w:val="ConsPlusNormal"/>
            </w:pPr>
            <w:r>
              <w:t>Содействие развитию управленческой культуры и повышению престижа муниципальной службы в городе Покачи (5)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>Управление по кадрам и делопроизводству администрации города Покачи/ Дума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143100,00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143100,00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15900,00</w:t>
            </w:r>
          </w:p>
        </w:tc>
      </w:tr>
      <w:tr w:rsidR="006022E2">
        <w:tc>
          <w:tcPr>
            <w:tcW w:w="454" w:type="dxa"/>
            <w:vMerge/>
          </w:tcPr>
          <w:p w:rsidR="006022E2" w:rsidRDefault="006022E2"/>
        </w:tc>
        <w:tc>
          <w:tcPr>
            <w:tcW w:w="2324" w:type="dxa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 w:val="restart"/>
          </w:tcPr>
          <w:p w:rsidR="006022E2" w:rsidRDefault="006022E2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31559097,62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3066756,00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3785085,62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31559097,62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3066756,00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3785085,62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 w:val="restart"/>
          </w:tcPr>
          <w:p w:rsidR="006022E2" w:rsidRDefault="006022E2">
            <w:pPr>
              <w:pStyle w:val="ConsPlusNormal"/>
            </w:pPr>
            <w:r>
              <w:t xml:space="preserve">Инвестиции в объекты </w:t>
            </w:r>
            <w:r>
              <w:lastRenderedPageBreak/>
              <w:t>муниципальной собственности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 w:val="restart"/>
          </w:tcPr>
          <w:p w:rsidR="006022E2" w:rsidRDefault="006022E2">
            <w:pPr>
              <w:pStyle w:val="ConsPlusNormal"/>
            </w:pPr>
            <w:r>
              <w:t>Прочие расходы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</w:tcPr>
          <w:p w:rsidR="006022E2" w:rsidRDefault="006022E2">
            <w:pPr>
              <w:pStyle w:val="ConsPlusNormal"/>
            </w:pPr>
            <w:r>
              <w:t>В том числе:</w:t>
            </w:r>
          </w:p>
        </w:tc>
        <w:tc>
          <w:tcPr>
            <w:tcW w:w="2551" w:type="dxa"/>
          </w:tcPr>
          <w:p w:rsidR="006022E2" w:rsidRDefault="006022E2">
            <w:pPr>
              <w:pStyle w:val="ConsPlusNormal"/>
            </w:pP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31559097,62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3066756,00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3785085,62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1558600,00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2695232,00</w:t>
            </w:r>
          </w:p>
        </w:tc>
      </w:tr>
      <w:tr w:rsidR="006022E2">
        <w:tc>
          <w:tcPr>
            <w:tcW w:w="2778" w:type="dxa"/>
            <w:gridSpan w:val="2"/>
            <w:vMerge w:val="restart"/>
          </w:tcPr>
          <w:p w:rsidR="006022E2" w:rsidRDefault="006022E2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r>
              <w:lastRenderedPageBreak/>
              <w:t>Покачи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6551959,00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229375,00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350264,00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6551959,00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229375,00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350264,00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200000,00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680640,00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 w:val="restart"/>
          </w:tcPr>
          <w:p w:rsidR="006022E2" w:rsidRDefault="006022E2">
            <w:pPr>
              <w:pStyle w:val="ConsPlusNormal"/>
            </w:pPr>
            <w:r>
              <w:t>Соисполнитель 1</w:t>
            </w:r>
          </w:p>
        </w:tc>
        <w:tc>
          <w:tcPr>
            <w:tcW w:w="2551" w:type="dxa"/>
            <w:vMerge w:val="restart"/>
          </w:tcPr>
          <w:p w:rsidR="006022E2" w:rsidRDefault="006022E2">
            <w:pPr>
              <w:pStyle w:val="ConsPlusNormal"/>
            </w:pPr>
            <w:r>
              <w:t>Отдел по социальным вопросам и связям с общественностью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25007138,62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2837381,00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3434821,62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25007138,62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2837381,00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3434821,62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1386800,00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1358600,00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1998692,00</w:t>
            </w:r>
          </w:p>
        </w:tc>
      </w:tr>
      <w:tr w:rsidR="006022E2">
        <w:tc>
          <w:tcPr>
            <w:tcW w:w="2778" w:type="dxa"/>
            <w:gridSpan w:val="2"/>
            <w:vMerge/>
          </w:tcPr>
          <w:p w:rsidR="006022E2" w:rsidRDefault="006022E2"/>
        </w:tc>
        <w:tc>
          <w:tcPr>
            <w:tcW w:w="2551" w:type="dxa"/>
            <w:vMerge/>
          </w:tcPr>
          <w:p w:rsidR="006022E2" w:rsidRDefault="006022E2"/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6022E2" w:rsidRDefault="006022E2">
            <w:pPr>
              <w:pStyle w:val="ConsPlusNormal"/>
            </w:pPr>
            <w:r>
              <w:t>0,00</w:t>
            </w:r>
          </w:p>
        </w:tc>
      </w:tr>
    </w:tbl>
    <w:p w:rsidR="006022E2" w:rsidRDefault="006022E2">
      <w:pPr>
        <w:sectPr w:rsidR="006022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3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Перечень объектов социально-культурного</w:t>
      </w:r>
    </w:p>
    <w:p w:rsidR="006022E2" w:rsidRDefault="006022E2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:rsidR="006022E2" w:rsidRDefault="006022E2">
      <w:pPr>
        <w:pStyle w:val="ConsPlusTitle"/>
        <w:jc w:val="center"/>
      </w:pPr>
      <w:r>
        <w:t>проекты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1984"/>
        <w:gridCol w:w="3969"/>
      </w:tblGrid>
      <w:tr w:rsidR="006022E2">
        <w:tc>
          <w:tcPr>
            <w:tcW w:w="680" w:type="dxa"/>
          </w:tcPr>
          <w:p w:rsidR="006022E2" w:rsidRDefault="006022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6022E2" w:rsidRDefault="006022E2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984" w:type="dxa"/>
          </w:tcPr>
          <w:p w:rsidR="006022E2" w:rsidRDefault="006022E2">
            <w:pPr>
              <w:pStyle w:val="ConsPlusNormal"/>
              <w:jc w:val="center"/>
            </w:pPr>
            <w:r>
              <w:t>Объем финансирования инвестиционного проекта</w:t>
            </w:r>
          </w:p>
        </w:tc>
        <w:tc>
          <w:tcPr>
            <w:tcW w:w="3969" w:type="dxa"/>
          </w:tcPr>
          <w:p w:rsidR="006022E2" w:rsidRDefault="006022E2">
            <w:pPr>
              <w:pStyle w:val="ConsPlusNormal"/>
              <w:jc w:val="center"/>
            </w:pPr>
            <w: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6022E2">
        <w:tc>
          <w:tcPr>
            <w:tcW w:w="680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</w:tr>
      <w:tr w:rsidR="006022E2">
        <w:tc>
          <w:tcPr>
            <w:tcW w:w="680" w:type="dxa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3969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4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Мероприятия, реализуемые на принципах проектного управления,</w:t>
      </w:r>
    </w:p>
    <w:p w:rsidR="006022E2" w:rsidRDefault="006022E2">
      <w:pPr>
        <w:pStyle w:val="ConsPlusTitle"/>
        <w:jc w:val="center"/>
      </w:pPr>
      <w:r>
        <w:t>направленные в том числе на исполнение национальных</w:t>
      </w:r>
    </w:p>
    <w:p w:rsidR="006022E2" w:rsidRDefault="006022E2">
      <w:pPr>
        <w:pStyle w:val="ConsPlusTitle"/>
        <w:jc w:val="center"/>
      </w:pPr>
      <w:r>
        <w:t>и федеральных проектов (программ) Российской Федерации</w:t>
      </w:r>
    </w:p>
    <w:p w:rsidR="006022E2" w:rsidRDefault="006022E2">
      <w:pPr>
        <w:pStyle w:val="ConsPlusNormal"/>
        <w:jc w:val="both"/>
      </w:pPr>
    </w:p>
    <w:p w:rsidR="006022E2" w:rsidRDefault="006022E2">
      <w:pPr>
        <w:sectPr w:rsidR="006022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44"/>
        <w:gridCol w:w="1531"/>
        <w:gridCol w:w="1020"/>
        <w:gridCol w:w="850"/>
        <w:gridCol w:w="964"/>
        <w:gridCol w:w="1134"/>
        <w:gridCol w:w="794"/>
        <w:gridCol w:w="737"/>
        <w:gridCol w:w="737"/>
        <w:gridCol w:w="737"/>
        <w:gridCol w:w="794"/>
        <w:gridCol w:w="737"/>
        <w:gridCol w:w="794"/>
        <w:gridCol w:w="737"/>
        <w:gridCol w:w="993"/>
      </w:tblGrid>
      <w:tr w:rsidR="006022E2">
        <w:tc>
          <w:tcPr>
            <w:tcW w:w="62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Наименование портфеля проектов, проекта</w:t>
            </w:r>
          </w:p>
        </w:tc>
        <w:tc>
          <w:tcPr>
            <w:tcW w:w="1531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1020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850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6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3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060" w:type="dxa"/>
            <w:gridSpan w:val="9"/>
          </w:tcPr>
          <w:p w:rsidR="006022E2" w:rsidRDefault="006022E2">
            <w:pPr>
              <w:pStyle w:val="ConsPlusNormal"/>
              <w:jc w:val="center"/>
            </w:pPr>
            <w:r>
              <w:t>Параметры финансового обеспечения (рублей)</w:t>
            </w:r>
          </w:p>
        </w:tc>
      </w:tr>
      <w:tr w:rsidR="006022E2">
        <w:tc>
          <w:tcPr>
            <w:tcW w:w="624" w:type="dxa"/>
            <w:vMerge/>
          </w:tcPr>
          <w:p w:rsidR="006022E2" w:rsidRDefault="006022E2"/>
        </w:tc>
        <w:tc>
          <w:tcPr>
            <w:tcW w:w="1644" w:type="dxa"/>
            <w:vMerge/>
          </w:tcPr>
          <w:p w:rsidR="006022E2" w:rsidRDefault="006022E2"/>
        </w:tc>
        <w:tc>
          <w:tcPr>
            <w:tcW w:w="1531" w:type="dxa"/>
            <w:vMerge/>
          </w:tcPr>
          <w:p w:rsidR="006022E2" w:rsidRDefault="006022E2"/>
        </w:tc>
        <w:tc>
          <w:tcPr>
            <w:tcW w:w="1020" w:type="dxa"/>
            <w:vMerge/>
          </w:tcPr>
          <w:p w:rsidR="006022E2" w:rsidRDefault="006022E2"/>
        </w:tc>
        <w:tc>
          <w:tcPr>
            <w:tcW w:w="850" w:type="dxa"/>
            <w:vMerge/>
          </w:tcPr>
          <w:p w:rsidR="006022E2" w:rsidRDefault="006022E2"/>
        </w:tc>
        <w:tc>
          <w:tcPr>
            <w:tcW w:w="964" w:type="dxa"/>
            <w:vMerge/>
          </w:tcPr>
          <w:p w:rsidR="006022E2" w:rsidRDefault="006022E2"/>
        </w:tc>
        <w:tc>
          <w:tcPr>
            <w:tcW w:w="1134" w:type="dxa"/>
            <w:vMerge/>
          </w:tcPr>
          <w:p w:rsidR="006022E2" w:rsidRDefault="006022E2"/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93" w:type="dxa"/>
          </w:tcPr>
          <w:p w:rsidR="006022E2" w:rsidRDefault="006022E2">
            <w:pPr>
              <w:pStyle w:val="ConsPlusNormal"/>
              <w:jc w:val="center"/>
            </w:pPr>
            <w:r>
              <w:t>2026 - 2030 гг.</w:t>
            </w:r>
          </w:p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6022E2" w:rsidRDefault="006022E2">
            <w:pPr>
              <w:pStyle w:val="ConsPlusNormal"/>
              <w:jc w:val="center"/>
            </w:pPr>
            <w:r>
              <w:t>16</w:t>
            </w:r>
          </w:p>
        </w:tc>
      </w:tr>
      <w:tr w:rsidR="006022E2">
        <w:tc>
          <w:tcPr>
            <w:tcW w:w="14827" w:type="dxa"/>
            <w:gridSpan w:val="16"/>
          </w:tcPr>
          <w:p w:rsidR="006022E2" w:rsidRDefault="006022E2">
            <w:pPr>
              <w:pStyle w:val="ConsPlusNormal"/>
            </w:pPr>
            <w:r>
              <w:t>1. Портфели проектов, основанные на национальных и федеральных проектах Российской Федерации, 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Ханты-Мансийского автономного округа - Югры)</w:t>
            </w:r>
          </w:p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53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  <w:tr w:rsidR="006022E2">
        <w:tc>
          <w:tcPr>
            <w:tcW w:w="14827" w:type="dxa"/>
            <w:gridSpan w:val="16"/>
          </w:tcPr>
          <w:p w:rsidR="006022E2" w:rsidRDefault="006022E2">
            <w:pPr>
              <w:pStyle w:val="ConsPlusNormal"/>
            </w:pPr>
            <w:r>
              <w:t>2. Проекты муниципального образования города Покачи</w:t>
            </w:r>
          </w:p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53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5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Сводные показатели муниципальных заданий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38"/>
        <w:gridCol w:w="1738"/>
        <w:gridCol w:w="737"/>
        <w:gridCol w:w="737"/>
        <w:gridCol w:w="737"/>
        <w:gridCol w:w="794"/>
        <w:gridCol w:w="794"/>
        <w:gridCol w:w="794"/>
        <w:gridCol w:w="794"/>
        <w:gridCol w:w="850"/>
        <w:gridCol w:w="1304"/>
      </w:tblGrid>
      <w:tr w:rsidR="006022E2">
        <w:tc>
          <w:tcPr>
            <w:tcW w:w="62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38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Наименование муниципальных услуг (работ)</w:t>
            </w:r>
          </w:p>
        </w:tc>
        <w:tc>
          <w:tcPr>
            <w:tcW w:w="1738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6237" w:type="dxa"/>
            <w:gridSpan w:val="8"/>
          </w:tcPr>
          <w:p w:rsidR="006022E2" w:rsidRDefault="006022E2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304" w:type="dxa"/>
            <w:vMerge w:val="restart"/>
          </w:tcPr>
          <w:p w:rsidR="006022E2" w:rsidRDefault="006022E2">
            <w:pPr>
              <w:pStyle w:val="ConsPlusNormal"/>
              <w:jc w:val="center"/>
            </w:pPr>
            <w:r>
              <w:t>Значение показателя на момент окончания реализации муниципальной программы</w:t>
            </w:r>
          </w:p>
        </w:tc>
      </w:tr>
      <w:tr w:rsidR="006022E2">
        <w:tc>
          <w:tcPr>
            <w:tcW w:w="624" w:type="dxa"/>
            <w:vMerge/>
          </w:tcPr>
          <w:p w:rsidR="006022E2" w:rsidRDefault="006022E2"/>
        </w:tc>
        <w:tc>
          <w:tcPr>
            <w:tcW w:w="1738" w:type="dxa"/>
            <w:vMerge/>
          </w:tcPr>
          <w:p w:rsidR="006022E2" w:rsidRDefault="006022E2"/>
        </w:tc>
        <w:tc>
          <w:tcPr>
            <w:tcW w:w="1738" w:type="dxa"/>
            <w:vMerge/>
          </w:tcPr>
          <w:p w:rsidR="006022E2" w:rsidRDefault="006022E2"/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50" w:type="dxa"/>
          </w:tcPr>
          <w:p w:rsidR="006022E2" w:rsidRDefault="006022E2">
            <w:pPr>
              <w:pStyle w:val="ConsPlusNormal"/>
              <w:jc w:val="center"/>
            </w:pPr>
            <w:r>
              <w:t>2026 - 2030 гг.</w:t>
            </w:r>
          </w:p>
        </w:tc>
        <w:tc>
          <w:tcPr>
            <w:tcW w:w="1304" w:type="dxa"/>
            <w:vMerge/>
          </w:tcPr>
          <w:p w:rsidR="006022E2" w:rsidRDefault="006022E2"/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8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022E2" w:rsidRDefault="00602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22E2" w:rsidRDefault="006022E2">
            <w:pPr>
              <w:pStyle w:val="ConsPlusNormal"/>
              <w:jc w:val="center"/>
            </w:pPr>
            <w:r>
              <w:t>12</w:t>
            </w:r>
          </w:p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738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738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</w:tbl>
    <w:p w:rsidR="006022E2" w:rsidRDefault="006022E2">
      <w:pPr>
        <w:sectPr w:rsidR="006022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6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Перечень возможных рисков при реализации муниципальной</w:t>
      </w:r>
    </w:p>
    <w:p w:rsidR="006022E2" w:rsidRDefault="006022E2">
      <w:pPr>
        <w:pStyle w:val="ConsPlusTitle"/>
        <w:jc w:val="center"/>
      </w:pPr>
      <w:r>
        <w:t>программы и мер по их преодолению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706"/>
        <w:gridCol w:w="3685"/>
      </w:tblGrid>
      <w:tr w:rsidR="006022E2">
        <w:tc>
          <w:tcPr>
            <w:tcW w:w="680" w:type="dxa"/>
          </w:tcPr>
          <w:p w:rsidR="006022E2" w:rsidRDefault="006022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6022E2" w:rsidRDefault="006022E2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3685" w:type="dxa"/>
          </w:tcPr>
          <w:p w:rsidR="006022E2" w:rsidRDefault="006022E2">
            <w:pPr>
              <w:pStyle w:val="ConsPlusNormal"/>
              <w:jc w:val="center"/>
            </w:pPr>
            <w:r>
              <w:t>Меры по преодолению рисков</w:t>
            </w:r>
          </w:p>
        </w:tc>
      </w:tr>
      <w:tr w:rsidR="006022E2">
        <w:tc>
          <w:tcPr>
            <w:tcW w:w="680" w:type="dxa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4706" w:type="dxa"/>
          </w:tcPr>
          <w:p w:rsidR="006022E2" w:rsidRDefault="006022E2">
            <w:pPr>
              <w:pStyle w:val="ConsPlusNormal"/>
            </w:pPr>
            <w:r>
              <w:t>Сокращение бюджетного финансирования, выделенного на выполнение муниципальной программы, что повлечет, исходя из новых бюджетных параметров, пересмотр задач муниципальной программы с точки зрения их сокращения или снижения ожидаемых результатов от их решения</w:t>
            </w:r>
          </w:p>
        </w:tc>
        <w:tc>
          <w:tcPr>
            <w:tcW w:w="3685" w:type="dxa"/>
          </w:tcPr>
          <w:p w:rsidR="006022E2" w:rsidRDefault="006022E2">
            <w:pPr>
              <w:pStyle w:val="ConsPlusNormal"/>
            </w:pPr>
            <w:r>
              <w:t>ежегодная корректировка результатов исполнения муниципальной программы за счет своевременного перераспределения экономии на более приоритетные направления расходов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7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Перечень объектов капитального строительства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14"/>
        <w:gridCol w:w="1474"/>
        <w:gridCol w:w="1361"/>
        <w:gridCol w:w="1417"/>
        <w:gridCol w:w="2381"/>
      </w:tblGrid>
      <w:tr w:rsidR="006022E2">
        <w:tc>
          <w:tcPr>
            <w:tcW w:w="624" w:type="dxa"/>
          </w:tcPr>
          <w:p w:rsidR="006022E2" w:rsidRDefault="006022E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6022E2" w:rsidRDefault="006022E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474" w:type="dxa"/>
          </w:tcPr>
          <w:p w:rsidR="006022E2" w:rsidRDefault="006022E2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361" w:type="dxa"/>
          </w:tcPr>
          <w:p w:rsidR="006022E2" w:rsidRDefault="006022E2">
            <w:pPr>
              <w:pStyle w:val="ConsPlusNormal"/>
              <w:jc w:val="center"/>
            </w:pPr>
            <w:r>
              <w:t>Срок строительства, проектирования</w:t>
            </w:r>
          </w:p>
        </w:tc>
        <w:tc>
          <w:tcPr>
            <w:tcW w:w="1417" w:type="dxa"/>
          </w:tcPr>
          <w:p w:rsidR="006022E2" w:rsidRDefault="006022E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381" w:type="dxa"/>
          </w:tcPr>
          <w:p w:rsidR="006022E2" w:rsidRDefault="006022E2">
            <w:pPr>
              <w:pStyle w:val="ConsPlusNormal"/>
              <w:jc w:val="center"/>
            </w:pPr>
            <w: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</w:tr>
      <w:tr w:rsidR="006022E2">
        <w:tc>
          <w:tcPr>
            <w:tcW w:w="624" w:type="dxa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8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6022E2" w:rsidRDefault="006022E2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6022E2" w:rsidRDefault="006022E2">
      <w:pPr>
        <w:pStyle w:val="ConsPlusTitle"/>
        <w:jc w:val="center"/>
      </w:pPr>
      <w:r>
        <w:t>исполнительных органов государственной власти автономного</w:t>
      </w:r>
    </w:p>
    <w:p w:rsidR="006022E2" w:rsidRDefault="006022E2">
      <w:pPr>
        <w:pStyle w:val="ConsPlusTitle"/>
        <w:jc w:val="center"/>
      </w:pPr>
      <w:r>
        <w:t>округа на 2019 - 2024 годы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1701"/>
        <w:gridCol w:w="2041"/>
        <w:gridCol w:w="1587"/>
        <w:gridCol w:w="1587"/>
      </w:tblGrid>
      <w:tr w:rsidR="006022E2">
        <w:tc>
          <w:tcPr>
            <w:tcW w:w="567" w:type="dxa"/>
          </w:tcPr>
          <w:p w:rsidR="006022E2" w:rsidRDefault="006022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 xml:space="preserve">Номер, наименование мероприятия </w:t>
            </w:r>
            <w:hyperlink w:anchor="P320" w:history="1">
              <w:r>
                <w:rPr>
                  <w:color w:val="0000FF"/>
                </w:rPr>
                <w:t>(таблица 2)</w:t>
              </w:r>
            </w:hyperlink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041" w:type="dxa"/>
          </w:tcPr>
          <w:p w:rsidR="006022E2" w:rsidRDefault="006022E2">
            <w:pPr>
              <w:pStyle w:val="ConsPlusNormal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6022E2">
        <w:tc>
          <w:tcPr>
            <w:tcW w:w="567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</w:tr>
      <w:tr w:rsidR="006022E2">
        <w:tc>
          <w:tcPr>
            <w:tcW w:w="567" w:type="dxa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right"/>
        <w:outlineLvl w:val="2"/>
      </w:pPr>
      <w:r>
        <w:t>Таблица 9</w:t>
      </w: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Title"/>
        <w:jc w:val="center"/>
      </w:pPr>
      <w:r>
        <w:t>Предложения граждан по реализации национальных проектов</w:t>
      </w:r>
    </w:p>
    <w:p w:rsidR="006022E2" w:rsidRDefault="006022E2">
      <w:pPr>
        <w:pStyle w:val="ConsPlusTitle"/>
        <w:jc w:val="center"/>
      </w:pPr>
      <w:r>
        <w:t>Российской Федерации в автономном округе, учтенные</w:t>
      </w:r>
    </w:p>
    <w:p w:rsidR="006022E2" w:rsidRDefault="006022E2">
      <w:pPr>
        <w:pStyle w:val="ConsPlusTitle"/>
        <w:jc w:val="center"/>
      </w:pPr>
      <w:r>
        <w:t>в муниципальной программе</w:t>
      </w:r>
    </w:p>
    <w:p w:rsidR="006022E2" w:rsidRDefault="0060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1701"/>
        <w:gridCol w:w="1701"/>
        <w:gridCol w:w="1701"/>
        <w:gridCol w:w="1814"/>
      </w:tblGrid>
      <w:tr w:rsidR="006022E2">
        <w:tc>
          <w:tcPr>
            <w:tcW w:w="567" w:type="dxa"/>
          </w:tcPr>
          <w:p w:rsidR="006022E2" w:rsidRDefault="006022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Предложение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 xml:space="preserve">Номер, наименование мероприятия </w:t>
            </w:r>
            <w:hyperlink w:anchor="P320" w:history="1">
              <w:r>
                <w:rPr>
                  <w:color w:val="0000FF"/>
                </w:rPr>
                <w:t>(таблица 2)</w:t>
              </w:r>
            </w:hyperlink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 xml:space="preserve">Наименование целевого показателя </w:t>
            </w:r>
            <w:hyperlink w:anchor="P159" w:history="1">
              <w:r>
                <w:rPr>
                  <w:color w:val="0000FF"/>
                </w:rPr>
                <w:t>(таблица 1)</w:t>
              </w:r>
            </w:hyperlink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>Описание механизма реализации предложения</w:t>
            </w:r>
          </w:p>
        </w:tc>
        <w:tc>
          <w:tcPr>
            <w:tcW w:w="1814" w:type="dxa"/>
          </w:tcPr>
          <w:p w:rsidR="006022E2" w:rsidRDefault="006022E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6022E2">
        <w:tc>
          <w:tcPr>
            <w:tcW w:w="567" w:type="dxa"/>
          </w:tcPr>
          <w:p w:rsidR="006022E2" w:rsidRDefault="0060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6022E2" w:rsidRDefault="006022E2">
            <w:pPr>
              <w:pStyle w:val="ConsPlusNormal"/>
              <w:jc w:val="center"/>
            </w:pPr>
            <w:r>
              <w:t>6</w:t>
            </w:r>
          </w:p>
        </w:tc>
      </w:tr>
      <w:tr w:rsidR="006022E2">
        <w:tc>
          <w:tcPr>
            <w:tcW w:w="567" w:type="dxa"/>
          </w:tcPr>
          <w:p w:rsidR="006022E2" w:rsidRDefault="006022E2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6022E2" w:rsidRDefault="006022E2">
            <w:pPr>
              <w:pStyle w:val="ConsPlusNormal"/>
            </w:pPr>
            <w:r>
              <w:t>-</w:t>
            </w:r>
          </w:p>
        </w:tc>
      </w:tr>
    </w:tbl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jc w:val="both"/>
      </w:pPr>
    </w:p>
    <w:p w:rsidR="006022E2" w:rsidRDefault="006022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EF6" w:rsidRDefault="006022E2"/>
    <w:sectPr w:rsidR="00FE3EF6" w:rsidSect="00E67C7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022E2"/>
    <w:rsid w:val="00020C06"/>
    <w:rsid w:val="00117D77"/>
    <w:rsid w:val="002475FF"/>
    <w:rsid w:val="004B7F0A"/>
    <w:rsid w:val="005668A5"/>
    <w:rsid w:val="005F2824"/>
    <w:rsid w:val="006022E2"/>
    <w:rsid w:val="007113BB"/>
    <w:rsid w:val="00E33F9F"/>
    <w:rsid w:val="00F0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2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2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22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855B72A9FF59D039DBF0B3F79A0F82ACF41D15D1190E05032B751CB035388BA6A029DD298A74CEE05B67CF8F5914CCD0CD10F31B1F86AC2615BDC5P1KEM" TargetMode="External"/><Relationship Id="rId13" Type="http://schemas.openxmlformats.org/officeDocument/2006/relationships/hyperlink" Target="consultantplus://offline/ref=4D855B72A9FF59D039DBEEBEE1F6588DA9F94519D61A03515B7F734BEF653EDEE6E02F886ACE7BC8E250339ECE074D9C9D861DF10C0386ADP3K9M" TargetMode="External"/><Relationship Id="rId18" Type="http://schemas.openxmlformats.org/officeDocument/2006/relationships/hyperlink" Target="consultantplus://offline/ref=4D855B72A9FF59D039DBF0B3F79A0F82ACF41D15D11A08010628751CB035388BA6A029DD298A74CEE05B67CF8C5914CCD0CD10F31B1F86AC2615BDC5P1KEM" TargetMode="External"/><Relationship Id="rId26" Type="http://schemas.openxmlformats.org/officeDocument/2006/relationships/hyperlink" Target="consultantplus://offline/ref=4D855B72A9FF59D039DBF0B3F79A0F82ACF41D15D11A08010628751CB035388BA6A029DD298A74CEE05B67CF8C5914CCD0CD10F31B1F86AC2615BDC5P1KEM" TargetMode="External"/><Relationship Id="rId39" Type="http://schemas.openxmlformats.org/officeDocument/2006/relationships/hyperlink" Target="consultantplus://offline/ref=4D855B72A9FF59D039DBF0B3F79A0F82ACF41D15D2100D05052D751CB035388BA6A029DD298A74CEE05B64CB8B5914CCD0CD10F31B1F86AC2615BDC5P1K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855B72A9FF59D039DBF0B3F79A0F82ACF41D15D1190E05032B751CB035388BA6A029DD298A74CEE05B67CF8F5914CCD0CD10F31B1F86AC2615BDC5P1KEM" TargetMode="External"/><Relationship Id="rId34" Type="http://schemas.openxmlformats.org/officeDocument/2006/relationships/hyperlink" Target="consultantplus://offline/ref=4D855B72A9FF59D039DBF0B3F79A0F82ACF41D15D1190E05032B751CB035388BA6A029DD298A74CEE05B67CE8E5914CCD0CD10F31B1F86AC2615BDC5P1KEM" TargetMode="External"/><Relationship Id="rId42" Type="http://schemas.openxmlformats.org/officeDocument/2006/relationships/hyperlink" Target="consultantplus://offline/ref=4D855B72A9FF59D039DBF0B3F79A0F82ACF41D15D21B0A020529751CB035388BA6A029DD3B8A2CC2E15279CF894C429D96P9K9M" TargetMode="External"/><Relationship Id="rId7" Type="http://schemas.openxmlformats.org/officeDocument/2006/relationships/hyperlink" Target="consultantplus://offline/ref=4D855B72A9FF59D039DBF0B3F79A0F82ACF41D15D1180F050029751CB035388BA6A029DD298A74CEE05B67CF8F5914CCD0CD10F31B1F86AC2615BDC5P1KEM" TargetMode="External"/><Relationship Id="rId12" Type="http://schemas.openxmlformats.org/officeDocument/2006/relationships/hyperlink" Target="consultantplus://offline/ref=4D855B72A9FF59D039DBEEBEE1F6588DA9FA4B18D61903515B7F734BEF653EDEE6E02F8F69C7729BB11F32C28B5B5E9D97861FF210P0K0M" TargetMode="External"/><Relationship Id="rId17" Type="http://schemas.openxmlformats.org/officeDocument/2006/relationships/hyperlink" Target="consultantplus://offline/ref=4D855B72A9FF59D039DBF0B3F79A0F82ACF41D15D11A0A02062C751CB035388BA6A029DD3B8A2CC2E15279CF894C429D96P9K9M" TargetMode="External"/><Relationship Id="rId25" Type="http://schemas.openxmlformats.org/officeDocument/2006/relationships/hyperlink" Target="consultantplus://offline/ref=4D855B72A9FF59D039DBF0B3F79A0F82ACF41D15D2100D05052D751CB035388BA6A029DD298A74CEE05B67CE895914CCD0CD10F31B1F86AC2615BDC5P1KEM" TargetMode="External"/><Relationship Id="rId33" Type="http://schemas.openxmlformats.org/officeDocument/2006/relationships/hyperlink" Target="consultantplus://offline/ref=4D855B72A9FF59D039DBF0B3F79A0F82ACF41D15D1190E05032B751CB035388BA6A029DD298A74CEE05B67CF8C5914CCD0CD10F31B1F86AC2615BDC5P1KEM" TargetMode="External"/><Relationship Id="rId38" Type="http://schemas.openxmlformats.org/officeDocument/2006/relationships/hyperlink" Target="consultantplus://offline/ref=4D855B72A9FF59D039DBF0B3F79A0F82ACF41D15D2100D05052D751CB035388BA6A029DD298A74CEE05B64CC8C5914CCD0CD10F31B1F86AC2615BDC5P1KE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855B72A9FF59D039DBF0B3F79A0F82ACF41D15D1190E0F0323751CB035388BA6A029DD298A74CEE05B65CD8B5914CCD0CD10F31B1F86AC2615BDC5P1KEM" TargetMode="External"/><Relationship Id="rId20" Type="http://schemas.openxmlformats.org/officeDocument/2006/relationships/hyperlink" Target="consultantplus://offline/ref=4D855B72A9FF59D039DBF0B3F79A0F82ACF41D15D1180F050029751CB035388BA6A029DD298A74CEE05B67CF8F5914CCD0CD10F31B1F86AC2615BDC5P1KEM" TargetMode="External"/><Relationship Id="rId29" Type="http://schemas.openxmlformats.org/officeDocument/2006/relationships/hyperlink" Target="consultantplus://offline/ref=4D855B72A9FF59D039DBEEBEE1F6588DA9F94519D61A03515B7F734BEF653EDEE6E02F886ACE7BC8E150339ECE074D9C9D861DF10C0386ADP3K9M" TargetMode="External"/><Relationship Id="rId41" Type="http://schemas.openxmlformats.org/officeDocument/2006/relationships/hyperlink" Target="consultantplus://offline/ref=4D855B72A9FF59D039DBEEBEE1F6588DA9FF421BD61A03515B7F734BEF653EDEF4E077846BC767CFE34565CF88P5K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855B72A9FF59D039DBF0B3F79A0F82ACF41D15D211010E0128751CB035388BA6A029DD298A74CEE05B67CF8F5914CCD0CD10F31B1F86AC2615BDC5P1KEM" TargetMode="External"/><Relationship Id="rId11" Type="http://schemas.openxmlformats.org/officeDocument/2006/relationships/hyperlink" Target="consultantplus://offline/ref=4D855B72A9FF59D039DBEEBEE1F6588DA9FA4B18D61903515B7F734BEF653EDEE6E02F8C6ECF729BB11F32C28B5B5E9D97861FF210P0K0M" TargetMode="External"/><Relationship Id="rId24" Type="http://schemas.openxmlformats.org/officeDocument/2006/relationships/hyperlink" Target="consultantplus://offline/ref=4D855B72A9FF59D039DBEEBEE1F6588DA9FA4B18D11E03515B7F734BEF653EDEF4E077846BC767CFE34565CF88P5K3M" TargetMode="External"/><Relationship Id="rId32" Type="http://schemas.openxmlformats.org/officeDocument/2006/relationships/hyperlink" Target="consultantplus://offline/ref=4D855B72A9FF59D039DBF0B3F79A0F82ACF41D15D11A08010628751CB035388BA6A029DD298A74CEE05B67CF8C5914CCD0CD10F31B1F86AC2615BDC5P1KEM" TargetMode="External"/><Relationship Id="rId37" Type="http://schemas.openxmlformats.org/officeDocument/2006/relationships/hyperlink" Target="consultantplus://offline/ref=4D855B72A9FF59D039DBF0B3F79A0F82ACF41D15D2100D05052D751CB035388BA6A029DD298A74CEE05B64CD835914CCD0CD10F31B1F86AC2615BDC5P1KEM" TargetMode="External"/><Relationship Id="rId40" Type="http://schemas.openxmlformats.org/officeDocument/2006/relationships/hyperlink" Target="consultantplus://offline/ref=4D855B72A9FF59D039DBF0B3F79A0F82ACF41D15D1190E05032B751CB035388BA6A029DD298A74CEE05B67CB835914CCD0CD10F31B1F86AC2615BDC5P1KE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D855B72A9FF59D039DBF0B3F79A0F82ACF41D15D11808060E2A751CB035388BA6A029DD298A74CEE05B67CF8F5914CCD0CD10F31B1F86AC2615BDC5P1KEM" TargetMode="External"/><Relationship Id="rId15" Type="http://schemas.openxmlformats.org/officeDocument/2006/relationships/hyperlink" Target="consultantplus://offline/ref=4D855B72A9FF59D039DBF0B3F79A0F82ACF41D15D1190D0F0E2F751CB035388BA6A029DD3B8A2CC2E15279CF894C429D96P9K9M" TargetMode="External"/><Relationship Id="rId23" Type="http://schemas.openxmlformats.org/officeDocument/2006/relationships/hyperlink" Target="consultantplus://offline/ref=4D855B72A9FF59D039DBF0B3F79A0F82ACF41D15D11A0C0F0028751CB035388BA6A029DD298A74CEE05B67CF8F5914CCD0CD10F31B1F86AC2615BDC5P1KEM" TargetMode="External"/><Relationship Id="rId28" Type="http://schemas.openxmlformats.org/officeDocument/2006/relationships/hyperlink" Target="consultantplus://offline/ref=4D855B72A9FF59D039DBEEBEE1F6588DA9FA4B18D61903515B7F734BEF653EDEE6E02F8F69C7729BB11F32C28B5B5E9D97861FF210P0K0M" TargetMode="External"/><Relationship Id="rId36" Type="http://schemas.openxmlformats.org/officeDocument/2006/relationships/hyperlink" Target="consultantplus://offline/ref=4D855B72A9FF59D039DBF0B3F79A0F82ACF41D15D11A0C0F0028751CB035388BA6A029DD298A74CEE05B67CF8C5914CCD0CD10F31B1F86AC2615BDC5P1KEM" TargetMode="External"/><Relationship Id="rId10" Type="http://schemas.openxmlformats.org/officeDocument/2006/relationships/hyperlink" Target="consultantplus://offline/ref=4D855B72A9FF59D039DBF0B3F79A0F82ACF41D15D11A0C0F0028751CB035388BA6A029DD298A74CEE05B67CF8F5914CCD0CD10F31B1F86AC2615BDC5P1KEM" TargetMode="External"/><Relationship Id="rId19" Type="http://schemas.openxmlformats.org/officeDocument/2006/relationships/hyperlink" Target="consultantplus://offline/ref=4D855B72A9FF59D039DBF0B3F79A0F82ACF41D15D211010E0128751CB035388BA6A029DD298A74CEE05B67CF8C5914CCD0CD10F31B1F86AC2615BDC5P1KEM" TargetMode="External"/><Relationship Id="rId31" Type="http://schemas.openxmlformats.org/officeDocument/2006/relationships/hyperlink" Target="consultantplus://offline/ref=4D855B72A9FF59D039DBF0B3F79A0F82ACF41D15D11A08010628751CB035388BA6A029DD298A74CEE05B67CF8C5914CCD0CD10F31B1F86AC2615BDC5P1KEM" TargetMode="External"/><Relationship Id="rId44" Type="http://schemas.openxmlformats.org/officeDocument/2006/relationships/hyperlink" Target="consultantplus://offline/ref=4D855B72A9FF59D039DBF0B3F79A0F82ACF41D15D11A0C0F0028751CB035388BA6A029DD298A74CEE05B67CD885914CCD0CD10F31B1F86AC2615BDC5P1K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D855B72A9FF59D039DBF0B3F79A0F82ACF41D15D11A08010628751CB035388BA6A029DD298A74CEE05B67CF8F5914CCD0CD10F31B1F86AC2615BDC5P1KEM" TargetMode="External"/><Relationship Id="rId14" Type="http://schemas.openxmlformats.org/officeDocument/2006/relationships/hyperlink" Target="consultantplus://offline/ref=4D855B72A9FF59D039DBF0B3F79A0F82ACF41D15D11900010F29751CB035388BA6A029DD298A74CEE05B66C6825914CCD0CD10F31B1F86AC2615BDC5P1KEM" TargetMode="External"/><Relationship Id="rId22" Type="http://schemas.openxmlformats.org/officeDocument/2006/relationships/hyperlink" Target="consultantplus://offline/ref=4D855B72A9FF59D039DBF0B3F79A0F82ACF41D15D11A08010628751CB035388BA6A029DD298A74CEE05B67CF8C5914CCD0CD10F31B1F86AC2615BDC5P1KEM" TargetMode="External"/><Relationship Id="rId27" Type="http://schemas.openxmlformats.org/officeDocument/2006/relationships/hyperlink" Target="consultantplus://offline/ref=4D855B72A9FF59D039DBEEBEE1F6588DA9FA4B18D61903515B7F734BEF653EDEE6E02F886ACF7AC6E950339ECE074D9C9D861DF10C0386ADP3K9M" TargetMode="External"/><Relationship Id="rId30" Type="http://schemas.openxmlformats.org/officeDocument/2006/relationships/hyperlink" Target="consultantplus://offline/ref=4D855B72A9FF59D039DBF0B3F79A0F82ACF41D15D11900010F29751CB035388BA6A029DD298A74CEE05B66C68D5914CCD0CD10F31B1F86AC2615BDC5P1KEM" TargetMode="External"/><Relationship Id="rId35" Type="http://schemas.openxmlformats.org/officeDocument/2006/relationships/hyperlink" Target="consultantplus://offline/ref=4D855B72A9FF59D039DBF0B3F79A0F82ACF41D15D1190E05032B751CB035388BA6A029DD298A74CEE05B67CD895914CCD0CD10F31B1F86AC2615BDC5P1KEM" TargetMode="External"/><Relationship Id="rId43" Type="http://schemas.openxmlformats.org/officeDocument/2006/relationships/hyperlink" Target="consultantplus://offline/ref=4D855B72A9FF59D039DBF0B3F79A0F82ACF41D15D21D08030E2E751CB035388BA6A029DD3B8A2CC2E15279CF894C429D96P9K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5381</Words>
  <Characters>30674</Characters>
  <Application>Microsoft Office Word</Application>
  <DocSecurity>0</DocSecurity>
  <Lines>255</Lines>
  <Paragraphs>71</Paragraphs>
  <ScaleCrop>false</ScaleCrop>
  <Company/>
  <LinksUpToDate>false</LinksUpToDate>
  <CharactersWithSpaces>35984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kadry-02</dc:creator>
  <cp:lastModifiedBy>kadry-02</cp:lastModifiedBy>
  <cp:revision>1</cp:revision>
  <dcterms:created xsi:type="dcterms:W3CDTF">2021-03-19T12:10:00Z</dcterms:created>
  <dcterms:modified xsi:type="dcterms:W3CDTF">2021-03-19T12:10:00Z</dcterms:modified>
</cp:coreProperties>
</file>