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870" w:rsidRPr="00762870" w:rsidRDefault="00762870">
      <w:pPr>
        <w:pStyle w:val="ConsPlusNormal"/>
        <w:jc w:val="right"/>
        <w:outlineLvl w:val="0"/>
        <w:rPr>
          <w:rFonts w:ascii="Times New Roman" w:hAnsi="Times New Roman" w:cs="Times New Roman"/>
          <w:sz w:val="24"/>
          <w:szCs w:val="24"/>
        </w:rPr>
      </w:pPr>
      <w:r w:rsidRPr="00762870">
        <w:rPr>
          <w:rFonts w:ascii="Times New Roman" w:hAnsi="Times New Roman" w:cs="Times New Roman"/>
          <w:sz w:val="24"/>
          <w:szCs w:val="24"/>
        </w:rPr>
        <w:t>Приложение</w:t>
      </w:r>
    </w:p>
    <w:p w:rsidR="00762870" w:rsidRPr="00762870" w:rsidRDefault="00762870">
      <w:pPr>
        <w:pStyle w:val="ConsPlusNormal"/>
        <w:jc w:val="right"/>
        <w:rPr>
          <w:rFonts w:ascii="Times New Roman" w:hAnsi="Times New Roman" w:cs="Times New Roman"/>
          <w:sz w:val="24"/>
          <w:szCs w:val="24"/>
        </w:rPr>
      </w:pPr>
      <w:r w:rsidRPr="00762870">
        <w:rPr>
          <w:rFonts w:ascii="Times New Roman" w:hAnsi="Times New Roman" w:cs="Times New Roman"/>
          <w:sz w:val="24"/>
          <w:szCs w:val="24"/>
        </w:rPr>
        <w:t>к постановлению</w:t>
      </w:r>
    </w:p>
    <w:p w:rsidR="00762870" w:rsidRPr="00762870" w:rsidRDefault="00762870">
      <w:pPr>
        <w:pStyle w:val="ConsPlusNormal"/>
        <w:jc w:val="right"/>
        <w:rPr>
          <w:rFonts w:ascii="Times New Roman" w:hAnsi="Times New Roman" w:cs="Times New Roman"/>
          <w:sz w:val="24"/>
          <w:szCs w:val="24"/>
        </w:rPr>
      </w:pPr>
      <w:r w:rsidRPr="00762870">
        <w:rPr>
          <w:rFonts w:ascii="Times New Roman" w:hAnsi="Times New Roman" w:cs="Times New Roman"/>
          <w:sz w:val="24"/>
          <w:szCs w:val="24"/>
        </w:rPr>
        <w:t>администрации города Покачи</w:t>
      </w:r>
    </w:p>
    <w:p w:rsidR="00762870" w:rsidRPr="00762870" w:rsidRDefault="00762870">
      <w:pPr>
        <w:pStyle w:val="ConsPlusNormal"/>
        <w:jc w:val="right"/>
        <w:rPr>
          <w:rFonts w:ascii="Times New Roman" w:hAnsi="Times New Roman" w:cs="Times New Roman"/>
          <w:sz w:val="24"/>
          <w:szCs w:val="24"/>
        </w:rPr>
      </w:pPr>
      <w:r w:rsidRPr="00762870">
        <w:rPr>
          <w:rFonts w:ascii="Times New Roman" w:hAnsi="Times New Roman" w:cs="Times New Roman"/>
          <w:sz w:val="24"/>
          <w:szCs w:val="24"/>
        </w:rPr>
        <w:t xml:space="preserve">от </w:t>
      </w:r>
      <w:r w:rsidR="00092DB4">
        <w:rPr>
          <w:rFonts w:ascii="Times New Roman" w:hAnsi="Times New Roman" w:cs="Times New Roman"/>
          <w:sz w:val="24"/>
          <w:szCs w:val="24"/>
        </w:rPr>
        <w:t>22.08.2022</w:t>
      </w:r>
      <w:bookmarkStart w:id="0" w:name="_GoBack"/>
      <w:bookmarkEnd w:id="0"/>
      <w:r w:rsidR="00CF0295">
        <w:rPr>
          <w:rFonts w:ascii="Times New Roman" w:hAnsi="Times New Roman" w:cs="Times New Roman"/>
          <w:sz w:val="24"/>
          <w:szCs w:val="24"/>
        </w:rPr>
        <w:t xml:space="preserve"> №</w:t>
      </w:r>
      <w:r w:rsidR="00092DB4">
        <w:rPr>
          <w:rFonts w:ascii="Times New Roman" w:hAnsi="Times New Roman" w:cs="Times New Roman"/>
          <w:sz w:val="24"/>
          <w:szCs w:val="24"/>
        </w:rPr>
        <w:t xml:space="preserve"> 900</w:t>
      </w:r>
    </w:p>
    <w:p w:rsidR="00762870" w:rsidRPr="00762870" w:rsidRDefault="00762870">
      <w:pPr>
        <w:pStyle w:val="ConsPlusNormal"/>
        <w:jc w:val="center"/>
        <w:rPr>
          <w:rFonts w:ascii="Times New Roman" w:hAnsi="Times New Roman" w:cs="Times New Roman"/>
          <w:sz w:val="24"/>
          <w:szCs w:val="24"/>
        </w:rPr>
      </w:pPr>
    </w:p>
    <w:p w:rsidR="00762870" w:rsidRPr="003772B3" w:rsidRDefault="00884DCD">
      <w:pPr>
        <w:pStyle w:val="ConsPlusTitle"/>
        <w:jc w:val="center"/>
        <w:rPr>
          <w:rFonts w:ascii="Times New Roman" w:hAnsi="Times New Roman" w:cs="Times New Roman"/>
          <w:sz w:val="28"/>
          <w:szCs w:val="28"/>
        </w:rPr>
      </w:pPr>
      <w:bookmarkStart w:id="1" w:name="P31"/>
      <w:bookmarkEnd w:id="1"/>
      <w:r w:rsidRPr="003772B3">
        <w:rPr>
          <w:rFonts w:ascii="Times New Roman" w:hAnsi="Times New Roman" w:cs="Times New Roman"/>
          <w:sz w:val="28"/>
          <w:szCs w:val="28"/>
        </w:rPr>
        <w:t>Муниципальная программа</w:t>
      </w:r>
    </w:p>
    <w:p w:rsidR="00762870" w:rsidRPr="003772B3" w:rsidRDefault="00593152">
      <w:pPr>
        <w:pStyle w:val="ConsPlusTitle"/>
        <w:jc w:val="center"/>
        <w:rPr>
          <w:rFonts w:ascii="Times New Roman" w:hAnsi="Times New Roman" w:cs="Times New Roman"/>
          <w:sz w:val="28"/>
          <w:szCs w:val="28"/>
        </w:rPr>
      </w:pPr>
      <w:r w:rsidRPr="003772B3">
        <w:rPr>
          <w:rFonts w:ascii="Times New Roman" w:hAnsi="Times New Roman" w:cs="Times New Roman"/>
          <w:sz w:val="28"/>
          <w:szCs w:val="28"/>
        </w:rPr>
        <w:t>«Ф</w:t>
      </w:r>
      <w:r w:rsidR="00884DCD" w:rsidRPr="003772B3">
        <w:rPr>
          <w:rFonts w:ascii="Times New Roman" w:hAnsi="Times New Roman" w:cs="Times New Roman"/>
          <w:sz w:val="28"/>
          <w:szCs w:val="28"/>
        </w:rPr>
        <w:t xml:space="preserve">ормирование современной городской среды в </w:t>
      </w:r>
      <w:proofErr w:type="gramStart"/>
      <w:r w:rsidR="00884DCD" w:rsidRPr="003772B3">
        <w:rPr>
          <w:rFonts w:ascii="Times New Roman" w:hAnsi="Times New Roman" w:cs="Times New Roman"/>
          <w:sz w:val="28"/>
          <w:szCs w:val="28"/>
        </w:rPr>
        <w:t>муниципальном</w:t>
      </w:r>
      <w:proofErr w:type="gramEnd"/>
    </w:p>
    <w:p w:rsidR="00762870" w:rsidRPr="003772B3" w:rsidRDefault="00884DCD">
      <w:pPr>
        <w:pStyle w:val="ConsPlusTitle"/>
        <w:jc w:val="center"/>
        <w:rPr>
          <w:rFonts w:ascii="Times New Roman" w:hAnsi="Times New Roman" w:cs="Times New Roman"/>
          <w:sz w:val="28"/>
          <w:szCs w:val="28"/>
        </w:rPr>
      </w:pPr>
      <w:proofErr w:type="gramStart"/>
      <w:r w:rsidRPr="003772B3">
        <w:rPr>
          <w:rFonts w:ascii="Times New Roman" w:hAnsi="Times New Roman" w:cs="Times New Roman"/>
          <w:sz w:val="28"/>
          <w:szCs w:val="28"/>
        </w:rPr>
        <w:t>образовании</w:t>
      </w:r>
      <w:proofErr w:type="gramEnd"/>
      <w:r w:rsidRPr="003772B3">
        <w:rPr>
          <w:rFonts w:ascii="Times New Roman" w:hAnsi="Times New Roman" w:cs="Times New Roman"/>
          <w:sz w:val="28"/>
          <w:szCs w:val="28"/>
        </w:rPr>
        <w:t xml:space="preserve"> город Покачи»</w:t>
      </w:r>
    </w:p>
    <w:p w:rsidR="00762870" w:rsidRPr="003772B3" w:rsidRDefault="00762870">
      <w:pPr>
        <w:pStyle w:val="ConsPlusNormal"/>
        <w:jc w:val="center"/>
        <w:rPr>
          <w:rFonts w:ascii="Times New Roman" w:hAnsi="Times New Roman" w:cs="Times New Roman"/>
          <w:sz w:val="28"/>
          <w:szCs w:val="28"/>
        </w:rPr>
      </w:pPr>
    </w:p>
    <w:p w:rsidR="00762870" w:rsidRPr="003772B3" w:rsidRDefault="00762870">
      <w:pPr>
        <w:pStyle w:val="ConsPlusTitle"/>
        <w:ind w:firstLine="540"/>
        <w:jc w:val="both"/>
        <w:outlineLvl w:val="1"/>
        <w:rPr>
          <w:rFonts w:ascii="Times New Roman" w:hAnsi="Times New Roman" w:cs="Times New Roman"/>
          <w:sz w:val="28"/>
          <w:szCs w:val="28"/>
        </w:rPr>
      </w:pPr>
      <w:r w:rsidRPr="003772B3">
        <w:rPr>
          <w:rFonts w:ascii="Times New Roman" w:hAnsi="Times New Roman" w:cs="Times New Roman"/>
          <w:b w:val="0"/>
          <w:sz w:val="28"/>
          <w:szCs w:val="28"/>
        </w:rPr>
        <w:t>Статья 1.</w:t>
      </w:r>
      <w:r w:rsidRPr="003772B3">
        <w:rPr>
          <w:rFonts w:ascii="Times New Roman" w:hAnsi="Times New Roman" w:cs="Times New Roman"/>
          <w:sz w:val="28"/>
          <w:szCs w:val="28"/>
        </w:rPr>
        <w:t xml:space="preserve"> Общие положения</w:t>
      </w:r>
    </w:p>
    <w:p w:rsidR="00762870" w:rsidRPr="003772B3" w:rsidRDefault="00762870">
      <w:pPr>
        <w:pStyle w:val="ConsPlusNormal"/>
        <w:jc w:val="both"/>
        <w:rPr>
          <w:rFonts w:ascii="Times New Roman" w:hAnsi="Times New Roman" w:cs="Times New Roman"/>
          <w:sz w:val="28"/>
          <w:szCs w:val="28"/>
        </w:rPr>
      </w:pPr>
    </w:p>
    <w:p w:rsidR="00762870" w:rsidRPr="003772B3" w:rsidRDefault="00762870" w:rsidP="008126ED">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1.</w:t>
      </w:r>
      <w:r w:rsidRPr="003772B3">
        <w:rPr>
          <w:rFonts w:ascii="Times New Roman" w:hAnsi="Times New Roman" w:cs="Times New Roman"/>
          <w:sz w:val="28"/>
          <w:szCs w:val="28"/>
        </w:rPr>
        <w:tab/>
      </w:r>
      <w:proofErr w:type="gramStart"/>
      <w:r w:rsidRPr="003772B3">
        <w:rPr>
          <w:rFonts w:ascii="Times New Roman" w:hAnsi="Times New Roman" w:cs="Times New Roman"/>
          <w:sz w:val="28"/>
          <w:szCs w:val="28"/>
        </w:rPr>
        <w:t xml:space="preserve">Муниципальная программа «Формирование современной городской среды в муниципальном образовании город Покачи» (далее - муниципальная программа) разработана в целях реализации основных положений </w:t>
      </w:r>
      <w:hyperlink r:id="rId9" w:history="1">
        <w:r w:rsidRPr="003772B3">
          <w:rPr>
            <w:rFonts w:ascii="Times New Roman" w:hAnsi="Times New Roman" w:cs="Times New Roman"/>
            <w:sz w:val="28"/>
            <w:szCs w:val="28"/>
          </w:rPr>
          <w:t>Указа</w:t>
        </w:r>
      </w:hyperlink>
      <w:r w:rsidRPr="003772B3">
        <w:rPr>
          <w:rFonts w:ascii="Times New Roman" w:hAnsi="Times New Roman" w:cs="Times New Roman"/>
          <w:sz w:val="28"/>
          <w:szCs w:val="28"/>
        </w:rPr>
        <w:t xml:space="preserve"> Президента Российской Федерации от 07.05.2018 № 204 «О национальных целях и стратегических задачах развития Российской Федерации на период до 2024 года, в соответствии с </w:t>
      </w:r>
      <w:hyperlink r:id="rId10" w:history="1">
        <w:r w:rsidRPr="003772B3">
          <w:rPr>
            <w:rFonts w:ascii="Times New Roman" w:hAnsi="Times New Roman" w:cs="Times New Roman"/>
            <w:sz w:val="28"/>
            <w:szCs w:val="28"/>
          </w:rPr>
          <w:t>Указом</w:t>
        </w:r>
      </w:hyperlink>
      <w:r w:rsidRPr="003772B3">
        <w:rPr>
          <w:rFonts w:ascii="Times New Roman" w:hAnsi="Times New Roman" w:cs="Times New Roman"/>
          <w:sz w:val="28"/>
          <w:szCs w:val="28"/>
        </w:rPr>
        <w:t xml:space="preserve"> Президента Российской Федерации от 21 июля 2020 года № 474 «О национальных целях развития Российской Федерации</w:t>
      </w:r>
      <w:proofErr w:type="gramEnd"/>
      <w:r w:rsidRPr="003772B3">
        <w:rPr>
          <w:rFonts w:ascii="Times New Roman" w:hAnsi="Times New Roman" w:cs="Times New Roman"/>
          <w:sz w:val="28"/>
          <w:szCs w:val="28"/>
        </w:rPr>
        <w:t xml:space="preserve"> на период до 2030 года», Федеральным </w:t>
      </w:r>
      <w:hyperlink r:id="rId11" w:history="1">
        <w:r w:rsidRPr="003772B3">
          <w:rPr>
            <w:rFonts w:ascii="Times New Roman" w:hAnsi="Times New Roman" w:cs="Times New Roman"/>
            <w:sz w:val="28"/>
            <w:szCs w:val="28"/>
          </w:rPr>
          <w:t>законом</w:t>
        </w:r>
      </w:hyperlink>
      <w:r w:rsidRPr="003772B3">
        <w:rPr>
          <w:rFonts w:ascii="Times New Roman" w:hAnsi="Times New Roman" w:cs="Times New Roman"/>
          <w:sz w:val="28"/>
          <w:szCs w:val="28"/>
        </w:rPr>
        <w:t xml:space="preserve"> от 06.10.2003 №131-ФЗ «Об общих принципах организации местного самоуправления в Российской Федерации», </w:t>
      </w:r>
      <w:hyperlink r:id="rId12" w:history="1">
        <w:r w:rsidRPr="003772B3">
          <w:rPr>
            <w:rFonts w:ascii="Times New Roman" w:hAnsi="Times New Roman" w:cs="Times New Roman"/>
            <w:sz w:val="28"/>
            <w:szCs w:val="28"/>
          </w:rPr>
          <w:t>постановлением</w:t>
        </w:r>
      </w:hyperlink>
      <w:r w:rsidRPr="003772B3">
        <w:rPr>
          <w:rFonts w:ascii="Times New Roman" w:hAnsi="Times New Roman" w:cs="Times New Roman"/>
          <w:sz w:val="28"/>
          <w:szCs w:val="28"/>
        </w:rPr>
        <w:t xml:space="preserve"> Правительства Российской Федерации от 10.02.2017 № 169 «Об утверждении Правил предоставления и распределения субсидий из федерального бюджета бюджетам субъектов Российской </w:t>
      </w:r>
      <w:proofErr w:type="gramStart"/>
      <w:r w:rsidRPr="003772B3">
        <w:rPr>
          <w:rFonts w:ascii="Times New Roman" w:hAnsi="Times New Roman" w:cs="Times New Roman"/>
          <w:sz w:val="28"/>
          <w:szCs w:val="28"/>
        </w:rPr>
        <w:t xml:space="preserve">Федерации на поддержку государственных программ субъектов Российской Федерации и муниципальных программ формирования современной городской среды», </w:t>
      </w:r>
      <w:hyperlink r:id="rId13" w:history="1">
        <w:r w:rsidRPr="003772B3">
          <w:rPr>
            <w:rFonts w:ascii="Times New Roman" w:hAnsi="Times New Roman" w:cs="Times New Roman"/>
            <w:sz w:val="28"/>
            <w:szCs w:val="28"/>
          </w:rPr>
          <w:t>Паспортом</w:t>
        </w:r>
      </w:hyperlink>
      <w:r w:rsidR="00A56EF8" w:rsidRPr="003772B3">
        <w:rPr>
          <w:rFonts w:ascii="Times New Roman" w:hAnsi="Times New Roman" w:cs="Times New Roman"/>
          <w:sz w:val="28"/>
          <w:szCs w:val="28"/>
        </w:rPr>
        <w:t xml:space="preserve"> приоритетного проекта «</w:t>
      </w:r>
      <w:r w:rsidRPr="003772B3">
        <w:rPr>
          <w:rFonts w:ascii="Times New Roman" w:hAnsi="Times New Roman" w:cs="Times New Roman"/>
          <w:sz w:val="28"/>
          <w:szCs w:val="28"/>
        </w:rPr>
        <w:t>Формиров</w:t>
      </w:r>
      <w:r w:rsidR="00A56EF8" w:rsidRPr="003772B3">
        <w:rPr>
          <w:rFonts w:ascii="Times New Roman" w:hAnsi="Times New Roman" w:cs="Times New Roman"/>
          <w:sz w:val="28"/>
          <w:szCs w:val="28"/>
        </w:rPr>
        <w:t>ание комфортной городской среды»</w:t>
      </w:r>
      <w:r w:rsidRPr="003772B3">
        <w:rPr>
          <w:rFonts w:ascii="Times New Roman" w:hAnsi="Times New Roman" w:cs="Times New Roman"/>
          <w:sz w:val="28"/>
          <w:szCs w:val="28"/>
        </w:rPr>
        <w:t xml:space="preserve">, утвержденным протоколом от 18.04.2017 № 5 президиума Совета при Президенте Российской Федерации по стратегическому развитию и приоритетным проектам, </w:t>
      </w:r>
      <w:hyperlink r:id="rId14" w:history="1">
        <w:r w:rsidRPr="003772B3">
          <w:rPr>
            <w:rFonts w:ascii="Times New Roman" w:hAnsi="Times New Roman" w:cs="Times New Roman"/>
            <w:sz w:val="28"/>
            <w:szCs w:val="28"/>
          </w:rPr>
          <w:t>пунктом 6</w:t>
        </w:r>
      </w:hyperlink>
      <w:r w:rsidRPr="003772B3">
        <w:rPr>
          <w:rFonts w:ascii="Times New Roman" w:hAnsi="Times New Roman" w:cs="Times New Roman"/>
          <w:sz w:val="28"/>
          <w:szCs w:val="28"/>
        </w:rPr>
        <w:t xml:space="preserve"> Правил предоставления и распределения субсидий из бюджета Ханты-Мансийского автономного округа - Югры бюджетам муниципальных образований в целях </w:t>
      </w:r>
      <w:proofErr w:type="spellStart"/>
      <w:r w:rsidRPr="003772B3">
        <w:rPr>
          <w:rFonts w:ascii="Times New Roman" w:hAnsi="Times New Roman" w:cs="Times New Roman"/>
          <w:sz w:val="28"/>
          <w:szCs w:val="28"/>
        </w:rPr>
        <w:t>софинансирования</w:t>
      </w:r>
      <w:proofErr w:type="spellEnd"/>
      <w:r w:rsidRPr="003772B3">
        <w:rPr>
          <w:rFonts w:ascii="Times New Roman" w:hAnsi="Times New Roman" w:cs="Times New Roman"/>
          <w:sz w:val="28"/>
          <w:szCs w:val="28"/>
        </w:rPr>
        <w:t xml:space="preserve"> муниципальных программ (подпрограмм) формирования современной городской среды, утвержденных постановлением Правительства Ханты-Мансийского автономн</w:t>
      </w:r>
      <w:r w:rsidR="00D37239" w:rsidRPr="003772B3">
        <w:rPr>
          <w:rFonts w:ascii="Times New Roman" w:hAnsi="Times New Roman" w:cs="Times New Roman"/>
          <w:sz w:val="28"/>
          <w:szCs w:val="28"/>
        </w:rPr>
        <w:t>ого округа - Югры от 30.12.2021</w:t>
      </w:r>
      <w:r w:rsidRPr="003772B3">
        <w:rPr>
          <w:rFonts w:ascii="Times New Roman" w:hAnsi="Times New Roman" w:cs="Times New Roman"/>
          <w:sz w:val="28"/>
          <w:szCs w:val="28"/>
        </w:rPr>
        <w:t xml:space="preserve"> № </w:t>
      </w:r>
      <w:r w:rsidR="00D37239" w:rsidRPr="003772B3">
        <w:rPr>
          <w:rFonts w:ascii="Times New Roman" w:hAnsi="Times New Roman" w:cs="Times New Roman"/>
          <w:sz w:val="28"/>
          <w:szCs w:val="28"/>
        </w:rPr>
        <w:t>635</w:t>
      </w:r>
      <w:r w:rsidRPr="003772B3">
        <w:rPr>
          <w:rFonts w:ascii="Times New Roman" w:hAnsi="Times New Roman" w:cs="Times New Roman"/>
          <w:sz w:val="28"/>
          <w:szCs w:val="28"/>
        </w:rPr>
        <w:t>-п «</w:t>
      </w:r>
      <w:r w:rsidR="00D37239" w:rsidRPr="003772B3">
        <w:rPr>
          <w:rFonts w:ascii="Times New Roman" w:hAnsi="Times New Roman" w:cs="Times New Roman"/>
          <w:sz w:val="28"/>
          <w:szCs w:val="28"/>
        </w:rPr>
        <w:t>О мерах по реализации государственной программы</w:t>
      </w:r>
      <w:proofErr w:type="gramEnd"/>
      <w:r w:rsidR="00D37239" w:rsidRPr="003772B3">
        <w:rPr>
          <w:rFonts w:ascii="Times New Roman" w:hAnsi="Times New Roman" w:cs="Times New Roman"/>
          <w:sz w:val="28"/>
          <w:szCs w:val="28"/>
        </w:rPr>
        <w:t xml:space="preserve"> Ханты-Мансийского автономного округа - Югры «Жилищно-коммунальный комплекс и городская среда</w:t>
      </w:r>
      <w:r w:rsidRPr="003772B3">
        <w:rPr>
          <w:rFonts w:ascii="Times New Roman" w:hAnsi="Times New Roman" w:cs="Times New Roman"/>
          <w:sz w:val="28"/>
          <w:szCs w:val="28"/>
        </w:rPr>
        <w:t xml:space="preserve">», </w:t>
      </w:r>
      <w:hyperlink r:id="rId15" w:history="1">
        <w:r w:rsidRPr="003772B3">
          <w:rPr>
            <w:rFonts w:ascii="Times New Roman" w:hAnsi="Times New Roman" w:cs="Times New Roman"/>
            <w:sz w:val="28"/>
            <w:szCs w:val="28"/>
          </w:rPr>
          <w:t>пунктами 1</w:t>
        </w:r>
      </w:hyperlink>
      <w:r w:rsidRPr="003772B3">
        <w:rPr>
          <w:rFonts w:ascii="Times New Roman" w:hAnsi="Times New Roman" w:cs="Times New Roman"/>
          <w:sz w:val="28"/>
          <w:szCs w:val="28"/>
        </w:rPr>
        <w:t xml:space="preserve"> - </w:t>
      </w:r>
      <w:hyperlink r:id="rId16" w:history="1">
        <w:r w:rsidRPr="003772B3">
          <w:rPr>
            <w:rFonts w:ascii="Times New Roman" w:hAnsi="Times New Roman" w:cs="Times New Roman"/>
            <w:sz w:val="28"/>
            <w:szCs w:val="28"/>
          </w:rPr>
          <w:t>3</w:t>
        </w:r>
      </w:hyperlink>
      <w:r w:rsidRPr="003772B3">
        <w:rPr>
          <w:rFonts w:ascii="Times New Roman" w:hAnsi="Times New Roman" w:cs="Times New Roman"/>
          <w:sz w:val="28"/>
          <w:szCs w:val="28"/>
        </w:rPr>
        <w:t xml:space="preserve">, </w:t>
      </w:r>
      <w:hyperlink r:id="rId17" w:history="1">
        <w:r w:rsidRPr="003772B3">
          <w:rPr>
            <w:rFonts w:ascii="Times New Roman" w:hAnsi="Times New Roman" w:cs="Times New Roman"/>
            <w:sz w:val="28"/>
            <w:szCs w:val="28"/>
          </w:rPr>
          <w:t>6 части 1 статьи 16</w:t>
        </w:r>
      </w:hyperlink>
      <w:r w:rsidRPr="003772B3">
        <w:rPr>
          <w:rFonts w:ascii="Times New Roman" w:hAnsi="Times New Roman" w:cs="Times New Roman"/>
          <w:sz w:val="28"/>
          <w:szCs w:val="28"/>
        </w:rPr>
        <w:t xml:space="preserve"> Стратегии социально-экономического развития города Покачи до 2030 года, утвержденной решением Думы города Покачи от 17.12.2018 № 110, </w:t>
      </w:r>
      <w:hyperlink r:id="rId18" w:history="1">
        <w:r w:rsidRPr="003772B3">
          <w:rPr>
            <w:rFonts w:ascii="Times New Roman" w:hAnsi="Times New Roman" w:cs="Times New Roman"/>
            <w:sz w:val="28"/>
            <w:szCs w:val="28"/>
          </w:rPr>
          <w:t>пунктом 27 части 4 статьи 29</w:t>
        </w:r>
      </w:hyperlink>
      <w:r w:rsidRPr="003772B3">
        <w:rPr>
          <w:rFonts w:ascii="Times New Roman" w:hAnsi="Times New Roman" w:cs="Times New Roman"/>
          <w:sz w:val="28"/>
          <w:szCs w:val="28"/>
        </w:rPr>
        <w:t xml:space="preserve"> Устава города Покачи.</w:t>
      </w:r>
    </w:p>
    <w:p w:rsidR="00762870" w:rsidRPr="003772B3" w:rsidRDefault="00D9702E" w:rsidP="008126ED">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2.</w:t>
      </w:r>
      <w:r w:rsidRPr="003772B3">
        <w:rPr>
          <w:rFonts w:ascii="Times New Roman" w:hAnsi="Times New Roman" w:cs="Times New Roman"/>
          <w:sz w:val="28"/>
          <w:szCs w:val="28"/>
        </w:rPr>
        <w:tab/>
      </w:r>
      <w:r w:rsidR="00762870" w:rsidRPr="003772B3">
        <w:rPr>
          <w:rFonts w:ascii="Times New Roman" w:hAnsi="Times New Roman" w:cs="Times New Roman"/>
          <w:sz w:val="28"/>
          <w:szCs w:val="28"/>
        </w:rPr>
        <w:t>Реализация муниципальной программы осуществляется за счет средств местного бюджета в соответствии с решением Думы города Покачи о бюджете города Покачи.</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3.</w:t>
      </w:r>
      <w:r w:rsidRPr="003772B3">
        <w:rPr>
          <w:rFonts w:ascii="Times New Roman" w:hAnsi="Times New Roman" w:cs="Times New Roman"/>
          <w:sz w:val="28"/>
          <w:szCs w:val="28"/>
        </w:rPr>
        <w:tab/>
        <w:t>Механизм реализации муниципальной программы включает:</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1)</w:t>
      </w:r>
      <w:r w:rsidRPr="003772B3">
        <w:rPr>
          <w:rFonts w:ascii="Times New Roman" w:hAnsi="Times New Roman" w:cs="Times New Roman"/>
          <w:sz w:val="28"/>
          <w:szCs w:val="28"/>
        </w:rPr>
        <w:tab/>
        <w:t>ежегодное формирование (уточнение) основных мероприятий с уточнением затрат по объектам в соответствии с мониторингом фактически достигнутых целевых показателей реализации муниципальной программы;</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lastRenderedPageBreak/>
        <w:t>2)</w:t>
      </w:r>
      <w:r w:rsidRPr="003772B3">
        <w:rPr>
          <w:rFonts w:ascii="Times New Roman" w:hAnsi="Times New Roman" w:cs="Times New Roman"/>
          <w:sz w:val="28"/>
          <w:szCs w:val="28"/>
        </w:rPr>
        <w:tab/>
        <w:t>выполнение основных мероприятий муниципальной программы в установленные сроки;</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3)</w:t>
      </w:r>
      <w:r w:rsidRPr="003772B3">
        <w:rPr>
          <w:rFonts w:ascii="Times New Roman" w:hAnsi="Times New Roman" w:cs="Times New Roman"/>
          <w:sz w:val="28"/>
          <w:szCs w:val="28"/>
        </w:rPr>
        <w:tab/>
        <w:t>обеспечение управления муниципальной программой и эффективное использование выделенных средств;</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4)</w:t>
      </w:r>
      <w:r w:rsidRPr="003772B3">
        <w:rPr>
          <w:rFonts w:ascii="Times New Roman" w:hAnsi="Times New Roman" w:cs="Times New Roman"/>
          <w:sz w:val="28"/>
          <w:szCs w:val="28"/>
        </w:rPr>
        <w:tab/>
        <w:t>представление отчетов о выполнении муниципальной программы.</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4.</w:t>
      </w:r>
      <w:r w:rsidRPr="003772B3">
        <w:rPr>
          <w:rFonts w:ascii="Times New Roman" w:hAnsi="Times New Roman" w:cs="Times New Roman"/>
          <w:sz w:val="28"/>
          <w:szCs w:val="28"/>
        </w:rPr>
        <w:tab/>
        <w:t>Ответственным исполнителем муниципальной программы является отдел архитектуры и градостроительства администрации города Покачи.</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1)</w:t>
      </w:r>
      <w:r w:rsidRPr="003772B3">
        <w:rPr>
          <w:rFonts w:ascii="Times New Roman" w:hAnsi="Times New Roman" w:cs="Times New Roman"/>
          <w:sz w:val="28"/>
          <w:szCs w:val="28"/>
        </w:rPr>
        <w:tab/>
        <w:t>ответственный исполнитель муниципальной программы осуществляет:</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а)</w:t>
      </w:r>
      <w:r w:rsidRPr="003772B3">
        <w:rPr>
          <w:rFonts w:ascii="Times New Roman" w:hAnsi="Times New Roman" w:cs="Times New Roman"/>
          <w:sz w:val="28"/>
          <w:szCs w:val="28"/>
        </w:rPr>
        <w:tab/>
        <w:t>координацию деятельности соисполнителей муниципальной программы;</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б) формирование основных мероприятий муниципальной программы на очередной финансовый год и внесение изменений в муниципальную программу;</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в)</w:t>
      </w:r>
      <w:r w:rsidRPr="003772B3">
        <w:rPr>
          <w:rFonts w:ascii="Times New Roman" w:hAnsi="Times New Roman" w:cs="Times New Roman"/>
          <w:sz w:val="28"/>
          <w:szCs w:val="28"/>
        </w:rPr>
        <w:tab/>
        <w:t>мониторинг и оценку результативности основных мероприятий, обеспечивает при необходимости их корректировку;</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г)</w:t>
      </w:r>
      <w:r w:rsidRPr="003772B3">
        <w:rPr>
          <w:rFonts w:ascii="Times New Roman" w:hAnsi="Times New Roman" w:cs="Times New Roman"/>
          <w:sz w:val="28"/>
          <w:szCs w:val="28"/>
        </w:rPr>
        <w:tab/>
        <w:t>контроль выполнения основных мероприятий муниципальной программы;</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д)</w:t>
      </w:r>
      <w:r w:rsidRPr="003772B3">
        <w:rPr>
          <w:rFonts w:ascii="Times New Roman" w:hAnsi="Times New Roman" w:cs="Times New Roman"/>
          <w:sz w:val="28"/>
          <w:szCs w:val="28"/>
        </w:rPr>
        <w:tab/>
        <w:t>подготовку отчета о ходе реализации муниципальной программы и использовании финансовых средств;</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е)</w:t>
      </w:r>
      <w:r w:rsidRPr="003772B3">
        <w:rPr>
          <w:rFonts w:ascii="Times New Roman" w:hAnsi="Times New Roman" w:cs="Times New Roman"/>
          <w:sz w:val="28"/>
          <w:szCs w:val="28"/>
        </w:rPr>
        <w:tab/>
        <w:t>проведение ежеквартальной и ежегодной оценки эффективности реализации муниципальной программы;</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ж)</w:t>
      </w:r>
      <w:r w:rsidRPr="003772B3">
        <w:rPr>
          <w:rFonts w:ascii="Times New Roman" w:hAnsi="Times New Roman" w:cs="Times New Roman"/>
          <w:sz w:val="28"/>
          <w:szCs w:val="28"/>
        </w:rPr>
        <w:tab/>
        <w:t>формирование и размещение информации о реализации муниципальной программы на официальном сайте органов местного самоуправления города в разделе "Формирование комфортной городской среды";</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з)</w:t>
      </w:r>
      <w:r w:rsidRPr="003772B3">
        <w:rPr>
          <w:rFonts w:ascii="Times New Roman" w:hAnsi="Times New Roman" w:cs="Times New Roman"/>
          <w:sz w:val="28"/>
          <w:szCs w:val="28"/>
        </w:rPr>
        <w:tab/>
        <w:t>внесение оперативной информации в государственную информационную систему жилищно-коммунального хозяйства (ГИС ЖКХ);</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и)</w:t>
      </w:r>
      <w:r w:rsidRPr="003772B3">
        <w:rPr>
          <w:rFonts w:ascii="Times New Roman" w:hAnsi="Times New Roman" w:cs="Times New Roman"/>
          <w:sz w:val="28"/>
          <w:szCs w:val="28"/>
        </w:rPr>
        <w:tab/>
        <w:t>внесение информации в государственную автоматизированную систему "Управление" (ГАСУ);</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й)</w:t>
      </w:r>
      <w:r w:rsidRPr="003772B3">
        <w:rPr>
          <w:rFonts w:ascii="Times New Roman" w:hAnsi="Times New Roman" w:cs="Times New Roman"/>
          <w:sz w:val="28"/>
          <w:szCs w:val="28"/>
        </w:rPr>
        <w:tab/>
        <w:t xml:space="preserve">организует разработку </w:t>
      </w:r>
      <w:proofErr w:type="gramStart"/>
      <w:r w:rsidRPr="003772B3">
        <w:rPr>
          <w:rFonts w:ascii="Times New Roman" w:hAnsi="Times New Roman" w:cs="Times New Roman"/>
          <w:sz w:val="28"/>
          <w:szCs w:val="28"/>
        </w:rPr>
        <w:t>дизайн-проектов</w:t>
      </w:r>
      <w:proofErr w:type="gramEnd"/>
      <w:r w:rsidRPr="003772B3">
        <w:rPr>
          <w:rFonts w:ascii="Times New Roman" w:hAnsi="Times New Roman" w:cs="Times New Roman"/>
          <w:sz w:val="28"/>
          <w:szCs w:val="28"/>
        </w:rPr>
        <w:t xml:space="preserve"> благоустройства дворовых территорий, включенных в муниципальную программу на 2019 - 2030 годы;</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к)</w:t>
      </w:r>
      <w:r w:rsidRPr="003772B3">
        <w:rPr>
          <w:rFonts w:ascii="Times New Roman" w:hAnsi="Times New Roman" w:cs="Times New Roman"/>
          <w:sz w:val="28"/>
          <w:szCs w:val="28"/>
        </w:rPr>
        <w:tab/>
        <w:t>организует работу по исполнению основного мероприятия муниципальной программы;</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л)</w:t>
      </w:r>
      <w:r w:rsidRPr="003772B3">
        <w:rPr>
          <w:rFonts w:ascii="Times New Roman" w:hAnsi="Times New Roman" w:cs="Times New Roman"/>
          <w:sz w:val="28"/>
          <w:szCs w:val="28"/>
        </w:rPr>
        <w:tab/>
        <w:t>предоставляет информацию для отчета о ходе реализации муниципальной программы не позднее десятого числа следующего месяца;</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м)</w:t>
      </w:r>
      <w:r w:rsidRPr="003772B3">
        <w:rPr>
          <w:rFonts w:ascii="Times New Roman" w:hAnsi="Times New Roman" w:cs="Times New Roman"/>
          <w:sz w:val="28"/>
          <w:szCs w:val="28"/>
        </w:rPr>
        <w:tab/>
        <w:t xml:space="preserve">предоставляет информацию в целях формирования ежемесячного и квартального отчетов для Департамента жилищно-коммунального комплекса и энергетики Ханты-Мансийского автономного округа - Югры не позднее второго числа месяца, следующего за </w:t>
      </w:r>
      <w:proofErr w:type="gramStart"/>
      <w:r w:rsidRPr="003772B3">
        <w:rPr>
          <w:rFonts w:ascii="Times New Roman" w:hAnsi="Times New Roman" w:cs="Times New Roman"/>
          <w:sz w:val="28"/>
          <w:szCs w:val="28"/>
        </w:rPr>
        <w:t>отчетным</w:t>
      </w:r>
      <w:proofErr w:type="gramEnd"/>
      <w:r w:rsidRPr="003772B3">
        <w:rPr>
          <w:rFonts w:ascii="Times New Roman" w:hAnsi="Times New Roman" w:cs="Times New Roman"/>
          <w:sz w:val="28"/>
          <w:szCs w:val="28"/>
        </w:rPr>
        <w:t>;</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н)</w:t>
      </w:r>
      <w:r w:rsidRPr="003772B3">
        <w:rPr>
          <w:rFonts w:ascii="Times New Roman" w:hAnsi="Times New Roman" w:cs="Times New Roman"/>
          <w:sz w:val="28"/>
          <w:szCs w:val="28"/>
        </w:rPr>
        <w:tab/>
        <w:t>предоставляет информацию для подготовки ответов на запросы органов власти автономного округа, главы города и Думы города Покачи;</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о)</w:t>
      </w:r>
      <w:r w:rsidRPr="003772B3">
        <w:rPr>
          <w:rFonts w:ascii="Times New Roman" w:hAnsi="Times New Roman" w:cs="Times New Roman"/>
          <w:sz w:val="28"/>
          <w:szCs w:val="28"/>
        </w:rPr>
        <w:tab/>
        <w:t>представляет предложения для внесения изменений в муниципальную программу;</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п)</w:t>
      </w:r>
      <w:r w:rsidRPr="003772B3">
        <w:rPr>
          <w:rFonts w:ascii="Times New Roman" w:hAnsi="Times New Roman" w:cs="Times New Roman"/>
          <w:sz w:val="28"/>
          <w:szCs w:val="28"/>
        </w:rPr>
        <w:tab/>
        <w:t xml:space="preserve">принимает предложения заинтересованных лиц о включении дворовых территорий в перечень дворовых территорий, подлежащих </w:t>
      </w:r>
      <w:r w:rsidRPr="003772B3">
        <w:rPr>
          <w:rFonts w:ascii="Times New Roman" w:hAnsi="Times New Roman" w:cs="Times New Roman"/>
          <w:sz w:val="28"/>
          <w:szCs w:val="28"/>
        </w:rPr>
        <w:lastRenderedPageBreak/>
        <w:t>благоустройству;</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р)</w:t>
      </w:r>
      <w:r w:rsidRPr="003772B3">
        <w:rPr>
          <w:rFonts w:ascii="Times New Roman" w:hAnsi="Times New Roman" w:cs="Times New Roman"/>
          <w:sz w:val="28"/>
          <w:szCs w:val="28"/>
        </w:rPr>
        <w:tab/>
        <w:t xml:space="preserve">обеспечивает проведение работ по образованию земельных участков, на которых расположены многоквартирные дома, в целях </w:t>
      </w:r>
      <w:proofErr w:type="spellStart"/>
      <w:r w:rsidRPr="003772B3">
        <w:rPr>
          <w:rFonts w:ascii="Times New Roman" w:hAnsi="Times New Roman" w:cs="Times New Roman"/>
          <w:sz w:val="28"/>
          <w:szCs w:val="28"/>
        </w:rPr>
        <w:t>софинансирования</w:t>
      </w:r>
      <w:proofErr w:type="spellEnd"/>
      <w:r w:rsidRPr="003772B3">
        <w:rPr>
          <w:rFonts w:ascii="Times New Roman" w:hAnsi="Times New Roman" w:cs="Times New Roman"/>
          <w:sz w:val="28"/>
          <w:szCs w:val="28"/>
        </w:rPr>
        <w:t xml:space="preserve"> работ по благоустройству дворовых территорий.</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5.</w:t>
      </w:r>
      <w:r w:rsidRPr="003772B3">
        <w:rPr>
          <w:rFonts w:ascii="Times New Roman" w:hAnsi="Times New Roman" w:cs="Times New Roman"/>
          <w:sz w:val="28"/>
          <w:szCs w:val="28"/>
        </w:rPr>
        <w:tab/>
        <w:t>Механизм реализации муниципальной программы:</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1)</w:t>
      </w:r>
      <w:r w:rsidRPr="003772B3">
        <w:rPr>
          <w:rFonts w:ascii="Times New Roman" w:hAnsi="Times New Roman" w:cs="Times New Roman"/>
          <w:sz w:val="28"/>
          <w:szCs w:val="28"/>
        </w:rPr>
        <w:tab/>
        <w:t>одним из соисполнителей муниципальной программы является муниципальное учреждение «Управление капитального строительства города Покачи», которое:</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а)</w:t>
      </w:r>
      <w:r w:rsidRPr="003772B3">
        <w:rPr>
          <w:rFonts w:ascii="Times New Roman" w:hAnsi="Times New Roman" w:cs="Times New Roman"/>
          <w:sz w:val="28"/>
          <w:szCs w:val="28"/>
        </w:rPr>
        <w:tab/>
        <w:t>в соответствии с основными видами деятельности, предусмотренными Уставом муниципального учреждения «Управления капитального строительства», реализует функции заказчика-застройщика, предметом деятельности которого является организация строительства новых объектов, реконструкции, расширения, технического перевооружения действующих объектов, проведения капитальных и текущих ремонтов, включенных в перечень основных мероприятий муниципальной программы;</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б)</w:t>
      </w:r>
      <w:r w:rsidRPr="003772B3">
        <w:rPr>
          <w:rFonts w:ascii="Times New Roman" w:hAnsi="Times New Roman" w:cs="Times New Roman"/>
          <w:sz w:val="28"/>
          <w:szCs w:val="28"/>
        </w:rPr>
        <w:tab/>
        <w:t>направляет в установленные сроки ответственному исполнителю информацию о ходе реализации основных мероприятий для мониторинга, формирования сводного отчета, оценки эффективности, предоставления в органы власти автономного округа, а также по запросу главы города и Думы города Покачи;</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в)</w:t>
      </w:r>
      <w:r w:rsidRPr="003772B3">
        <w:rPr>
          <w:rFonts w:ascii="Times New Roman" w:hAnsi="Times New Roman" w:cs="Times New Roman"/>
          <w:sz w:val="28"/>
          <w:szCs w:val="28"/>
        </w:rPr>
        <w:tab/>
        <w:t>представляет ответственному исполнителю предложения для внесения изменений в муниципальную программу;</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2)</w:t>
      </w:r>
      <w:r w:rsidRPr="003772B3">
        <w:rPr>
          <w:rFonts w:ascii="Times New Roman" w:hAnsi="Times New Roman" w:cs="Times New Roman"/>
          <w:sz w:val="28"/>
          <w:szCs w:val="28"/>
        </w:rPr>
        <w:tab/>
        <w:t>другим соисполнителем муниципальной программы является управление жилищно-коммунального хозяйства администрации города Покачи, которое взаимодействует с собственниками жилых домов, управляющими организациями, товариществами собственников жилья, осуществляющими управление многоквартирными жилыми домами (далее - управляющие организации), по вопросам реализации основных мероприятий муниципальной программы.</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6.</w:t>
      </w:r>
      <w:r w:rsidRPr="003772B3">
        <w:rPr>
          <w:rFonts w:ascii="Times New Roman" w:hAnsi="Times New Roman" w:cs="Times New Roman"/>
          <w:sz w:val="28"/>
          <w:szCs w:val="28"/>
        </w:rPr>
        <w:tab/>
        <w:t>Реализация основных мероприятий муниципальной программы основана на взаимодействии администрации города Покачи, хозяйствующих субъектов и граждан города Покачи.</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Мероприятия по повышению уровня благоустройства дворовых территорий состоят из мероприятий, определенных минимальным (обязательным) и дополнительным перечнями работ.</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proofErr w:type="gramStart"/>
      <w:r w:rsidRPr="003772B3">
        <w:rPr>
          <w:rFonts w:ascii="Times New Roman" w:hAnsi="Times New Roman" w:cs="Times New Roman"/>
          <w:sz w:val="28"/>
          <w:szCs w:val="28"/>
        </w:rPr>
        <w:t xml:space="preserve">Минимальный перечень видов работ по благоустройству дворовых территорий (ремонт дворовых проездов, включая тротуары, ливневые канализации (дренажные системы), обеспечение освещения дворовых территорий, установка скамеек, урн), </w:t>
      </w:r>
      <w:proofErr w:type="spellStart"/>
      <w:r w:rsidRPr="003772B3">
        <w:rPr>
          <w:rFonts w:ascii="Times New Roman" w:hAnsi="Times New Roman" w:cs="Times New Roman"/>
          <w:sz w:val="28"/>
          <w:szCs w:val="28"/>
        </w:rPr>
        <w:t>софинансируемых</w:t>
      </w:r>
      <w:proofErr w:type="spellEnd"/>
      <w:r w:rsidRPr="003772B3">
        <w:rPr>
          <w:rFonts w:ascii="Times New Roman" w:hAnsi="Times New Roman" w:cs="Times New Roman"/>
          <w:sz w:val="28"/>
          <w:szCs w:val="28"/>
        </w:rPr>
        <w:t xml:space="preserve"> за счет средств, полученных муниципальным образованием в качестве субсидии из бюджета автономного округа (далее - минимальный перечень видов работ по благоустройству) при наличии решения собственников помещений в многоквартирном доме, дворовая территория которого благоустраивается, о мероприятиях по</w:t>
      </w:r>
      <w:proofErr w:type="gramEnd"/>
      <w:r w:rsidRPr="003772B3">
        <w:rPr>
          <w:rFonts w:ascii="Times New Roman" w:hAnsi="Times New Roman" w:cs="Times New Roman"/>
          <w:sz w:val="28"/>
          <w:szCs w:val="28"/>
        </w:rPr>
        <w:t xml:space="preserve"> благоустройству дворовой территории и о принятии созданного в результате благоустройства имущества в состав общего имущества многоквартирного дома.</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lastRenderedPageBreak/>
        <w:t xml:space="preserve">Перечень дополнительных видов работ по благоустройству дворовых территорий многоквартирных домов (оборудование детских (игровых) и (или) спортивных площадок, оборудование автомобильных парковок; </w:t>
      </w:r>
      <w:proofErr w:type="gramStart"/>
      <w:r w:rsidRPr="003772B3">
        <w:rPr>
          <w:rFonts w:ascii="Times New Roman" w:hAnsi="Times New Roman" w:cs="Times New Roman"/>
          <w:sz w:val="28"/>
          <w:szCs w:val="28"/>
        </w:rPr>
        <w:t xml:space="preserve">оборудование контейнерных (хозяйственных) площадок для твердых коммунальных отходов, устройство велосипедных парковок, оборудование площадок для выгула собак, озеленение дворовых территорий, устройство пешеходных дорожек и ограждений, установка элементов навигации (указателей, аншлагов, информационных стендов) (далее - дополнительный перечень работ по благоустройству), </w:t>
      </w:r>
      <w:proofErr w:type="spellStart"/>
      <w:r w:rsidRPr="003772B3">
        <w:rPr>
          <w:rFonts w:ascii="Times New Roman" w:hAnsi="Times New Roman" w:cs="Times New Roman"/>
          <w:sz w:val="28"/>
          <w:szCs w:val="28"/>
        </w:rPr>
        <w:t>софинансируемых</w:t>
      </w:r>
      <w:proofErr w:type="spellEnd"/>
      <w:r w:rsidRPr="003772B3">
        <w:rPr>
          <w:rFonts w:ascii="Times New Roman" w:hAnsi="Times New Roman" w:cs="Times New Roman"/>
          <w:sz w:val="28"/>
          <w:szCs w:val="28"/>
        </w:rPr>
        <w:t xml:space="preserve"> за счет средств, полученных муниципальным образованием в качестве субсидии из бюджета автономного округа, при наличии решения собственников помещений в многоквартирном доме, дворовая</w:t>
      </w:r>
      <w:proofErr w:type="gramEnd"/>
      <w:r w:rsidRPr="003772B3">
        <w:rPr>
          <w:rFonts w:ascii="Times New Roman" w:hAnsi="Times New Roman" w:cs="Times New Roman"/>
          <w:sz w:val="28"/>
          <w:szCs w:val="28"/>
        </w:rPr>
        <w:t xml:space="preserve"> </w:t>
      </w:r>
      <w:proofErr w:type="gramStart"/>
      <w:r w:rsidRPr="003772B3">
        <w:rPr>
          <w:rFonts w:ascii="Times New Roman" w:hAnsi="Times New Roman" w:cs="Times New Roman"/>
          <w:sz w:val="28"/>
          <w:szCs w:val="28"/>
        </w:rPr>
        <w:t>территория</w:t>
      </w:r>
      <w:proofErr w:type="gramEnd"/>
      <w:r w:rsidRPr="003772B3">
        <w:rPr>
          <w:rFonts w:ascii="Times New Roman" w:hAnsi="Times New Roman" w:cs="Times New Roman"/>
          <w:sz w:val="28"/>
          <w:szCs w:val="28"/>
        </w:rPr>
        <w:t xml:space="preserve"> которого благоустраивается, о мероприятиях по благоустройству дворовой территории, о </w:t>
      </w:r>
      <w:proofErr w:type="spellStart"/>
      <w:r w:rsidRPr="003772B3">
        <w:rPr>
          <w:rFonts w:ascii="Times New Roman" w:hAnsi="Times New Roman" w:cs="Times New Roman"/>
          <w:sz w:val="28"/>
          <w:szCs w:val="28"/>
        </w:rPr>
        <w:t>софинансировании</w:t>
      </w:r>
      <w:proofErr w:type="spellEnd"/>
      <w:r w:rsidRPr="003772B3">
        <w:rPr>
          <w:rFonts w:ascii="Times New Roman" w:hAnsi="Times New Roman" w:cs="Times New Roman"/>
          <w:sz w:val="28"/>
          <w:szCs w:val="28"/>
        </w:rPr>
        <w:t xml:space="preserve"> собственниками помещений многоквартирного дома работ по благоустройству дворовых территорий в размере не менее 20% стоимости выполнения таких работ и о принятии созданного в результате благоустройства имущества в состав общего имущества многоквартирного дома.</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7.</w:t>
      </w:r>
      <w:r w:rsidRPr="003772B3">
        <w:rPr>
          <w:rFonts w:ascii="Times New Roman" w:hAnsi="Times New Roman" w:cs="Times New Roman"/>
          <w:sz w:val="28"/>
          <w:szCs w:val="28"/>
        </w:rPr>
        <w:tab/>
        <w:t>При реализации минимального перечня видов работ по благоустройству дворовых территорий (ремонт дворовых проездов, включая тротуары, ливневые канализации (дренажные системы), обеспечение освещения дворовых территорий, установка скамеек, урн) только за счет средств местного бюджета доля финансового участия заинтересованных лиц составляет от 0% - 5% от общей стоимости работ по благоустройству.</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 xml:space="preserve">При реализации дополнительного перечня видов работ по благоустройству дворовых территорий многоквартирных домов (оборудование детских (игровых) и (или) спортивных площадок, оборудование автомобильных парковок; </w:t>
      </w:r>
      <w:proofErr w:type="gramStart"/>
      <w:r w:rsidRPr="003772B3">
        <w:rPr>
          <w:rFonts w:ascii="Times New Roman" w:hAnsi="Times New Roman" w:cs="Times New Roman"/>
          <w:sz w:val="28"/>
          <w:szCs w:val="28"/>
        </w:rPr>
        <w:t xml:space="preserve">оборудование контейнерных (хозяйственных) площадок для твердых коммунальных отходов, устройство велосипедных парковок, оборудование площадок для выгула собак, озеленение дворовых территорий, устройство пешеходных дорожек и ограждений, установка элементов навигации (указателей, аншлагов, информационных стендов) только за счет средств местного бюджета, при наличии решения собственников помещений в многоквартирном доме, дворовая территория которого благоустраивается, о мероприятиях по благоустройству дворовой территории, о </w:t>
      </w:r>
      <w:proofErr w:type="spellStart"/>
      <w:r w:rsidRPr="003772B3">
        <w:rPr>
          <w:rFonts w:ascii="Times New Roman" w:hAnsi="Times New Roman" w:cs="Times New Roman"/>
          <w:sz w:val="28"/>
          <w:szCs w:val="28"/>
        </w:rPr>
        <w:t>софинансировании</w:t>
      </w:r>
      <w:proofErr w:type="spellEnd"/>
      <w:r w:rsidRPr="003772B3">
        <w:rPr>
          <w:rFonts w:ascii="Times New Roman" w:hAnsi="Times New Roman" w:cs="Times New Roman"/>
          <w:sz w:val="28"/>
          <w:szCs w:val="28"/>
        </w:rPr>
        <w:t xml:space="preserve"> собственниками помещений многоквартирного</w:t>
      </w:r>
      <w:proofErr w:type="gramEnd"/>
      <w:r w:rsidRPr="003772B3">
        <w:rPr>
          <w:rFonts w:ascii="Times New Roman" w:hAnsi="Times New Roman" w:cs="Times New Roman"/>
          <w:sz w:val="28"/>
          <w:szCs w:val="28"/>
        </w:rPr>
        <w:t xml:space="preserve"> дома работ по благоустройству дворовых территорий в размере не менее 5%.</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proofErr w:type="gramStart"/>
      <w:r w:rsidRPr="003772B3">
        <w:rPr>
          <w:rFonts w:ascii="Times New Roman" w:hAnsi="Times New Roman" w:cs="Times New Roman"/>
          <w:sz w:val="28"/>
          <w:szCs w:val="28"/>
        </w:rPr>
        <w:t xml:space="preserve">Аккумулирование средств заинтересованных лиц, направляемых на выполнение минимального, дополнительного перечней работ по благоустройству дворовых территорий города, осуществляется в соответствии с </w:t>
      </w:r>
      <w:hyperlink r:id="rId19" w:history="1">
        <w:r w:rsidRPr="003772B3">
          <w:rPr>
            <w:rFonts w:ascii="Times New Roman" w:hAnsi="Times New Roman" w:cs="Times New Roman"/>
            <w:color w:val="000000" w:themeColor="text1"/>
            <w:sz w:val="28"/>
            <w:szCs w:val="28"/>
          </w:rPr>
          <w:t>Порядком</w:t>
        </w:r>
      </w:hyperlink>
      <w:r w:rsidRPr="003772B3">
        <w:rPr>
          <w:rFonts w:ascii="Times New Roman" w:hAnsi="Times New Roman" w:cs="Times New Roman"/>
          <w:sz w:val="28"/>
          <w:szCs w:val="28"/>
        </w:rPr>
        <w:t xml:space="preserve"> аккумулирования и расходования средств заинтересованных лиц, направляемых на выполнение минимального и (или) дополнительного перечней работ по благоустройству дворовых территорий, утвержденным постановлением администрации города Покачи от 17.05.2017 № 484.</w:t>
      </w:r>
      <w:proofErr w:type="gramEnd"/>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Нормативная стоимость мероприятий определяется на основе сметного метода с применением сметных нормативов, включенных в федеральный реестр сметных нормативов.</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lastRenderedPageBreak/>
        <w:t>В качестве мероприятий по благоустройству общественных территорий могут быть предложены следующие виды проектов:</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1)</w:t>
      </w:r>
      <w:r w:rsidRPr="003772B3">
        <w:rPr>
          <w:rFonts w:ascii="Times New Roman" w:hAnsi="Times New Roman" w:cs="Times New Roman"/>
          <w:sz w:val="28"/>
          <w:szCs w:val="28"/>
        </w:rPr>
        <w:tab/>
        <w:t>благоустройство парков, скверов и иных общественных территорий;</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2)</w:t>
      </w:r>
      <w:r w:rsidRPr="003772B3">
        <w:rPr>
          <w:rFonts w:ascii="Times New Roman" w:hAnsi="Times New Roman" w:cs="Times New Roman"/>
          <w:sz w:val="28"/>
          <w:szCs w:val="28"/>
        </w:rPr>
        <w:tab/>
        <w:t>устройство освещения улицы, парка, сквера.</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8.</w:t>
      </w:r>
      <w:r w:rsidRPr="003772B3">
        <w:rPr>
          <w:rFonts w:ascii="Times New Roman" w:hAnsi="Times New Roman" w:cs="Times New Roman"/>
          <w:sz w:val="28"/>
          <w:szCs w:val="28"/>
        </w:rPr>
        <w:tab/>
        <w:t xml:space="preserve">Приоритеты формирования муниципальной программы основаны </w:t>
      </w:r>
      <w:proofErr w:type="gramStart"/>
      <w:r w:rsidRPr="003772B3">
        <w:rPr>
          <w:rFonts w:ascii="Times New Roman" w:hAnsi="Times New Roman" w:cs="Times New Roman"/>
          <w:sz w:val="28"/>
          <w:szCs w:val="28"/>
        </w:rPr>
        <w:t>на</w:t>
      </w:r>
      <w:proofErr w:type="gramEnd"/>
      <w:r w:rsidRPr="003772B3">
        <w:rPr>
          <w:rFonts w:ascii="Times New Roman" w:hAnsi="Times New Roman" w:cs="Times New Roman"/>
          <w:sz w:val="28"/>
          <w:szCs w:val="28"/>
        </w:rPr>
        <w:t>:</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1)</w:t>
      </w:r>
      <w:r w:rsidRPr="003772B3">
        <w:rPr>
          <w:rFonts w:ascii="Times New Roman" w:hAnsi="Times New Roman" w:cs="Times New Roman"/>
          <w:sz w:val="28"/>
          <w:szCs w:val="28"/>
        </w:rPr>
        <w:tab/>
      </w:r>
      <w:proofErr w:type="gramStart"/>
      <w:r w:rsidRPr="003772B3">
        <w:rPr>
          <w:rFonts w:ascii="Times New Roman" w:hAnsi="Times New Roman" w:cs="Times New Roman"/>
          <w:sz w:val="28"/>
          <w:szCs w:val="28"/>
        </w:rPr>
        <w:t>обустройстве</w:t>
      </w:r>
      <w:proofErr w:type="gramEnd"/>
      <w:r w:rsidRPr="003772B3">
        <w:rPr>
          <w:rFonts w:ascii="Times New Roman" w:hAnsi="Times New Roman" w:cs="Times New Roman"/>
          <w:sz w:val="28"/>
          <w:szCs w:val="28"/>
        </w:rPr>
        <w:t xml:space="preserve"> общественных мест с наиболее сконцентрированным сосредоточением граждан - сквер по улице Таежная (III очередь); «Теплый берег», благоустройство территории озера по ул. Молодежная; ул. Комсомольская, д. 6/2 (ЗАГС);</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2)</w:t>
      </w:r>
      <w:r w:rsidRPr="003772B3">
        <w:rPr>
          <w:rFonts w:ascii="Times New Roman" w:hAnsi="Times New Roman" w:cs="Times New Roman"/>
          <w:sz w:val="28"/>
          <w:szCs w:val="28"/>
        </w:rPr>
        <w:tab/>
      </w:r>
      <w:proofErr w:type="gramStart"/>
      <w:r w:rsidRPr="003772B3">
        <w:rPr>
          <w:rFonts w:ascii="Times New Roman" w:hAnsi="Times New Roman" w:cs="Times New Roman"/>
          <w:sz w:val="28"/>
          <w:szCs w:val="28"/>
        </w:rPr>
        <w:t>участии</w:t>
      </w:r>
      <w:proofErr w:type="gramEnd"/>
      <w:r w:rsidRPr="003772B3">
        <w:rPr>
          <w:rFonts w:ascii="Times New Roman" w:hAnsi="Times New Roman" w:cs="Times New Roman"/>
          <w:sz w:val="28"/>
          <w:szCs w:val="28"/>
        </w:rPr>
        <w:t xml:space="preserve"> граждан.</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9.</w:t>
      </w:r>
      <w:r w:rsidRPr="003772B3">
        <w:rPr>
          <w:rFonts w:ascii="Times New Roman" w:hAnsi="Times New Roman" w:cs="Times New Roman"/>
          <w:sz w:val="28"/>
          <w:szCs w:val="28"/>
        </w:rPr>
        <w:tab/>
      </w:r>
      <w:proofErr w:type="gramStart"/>
      <w:r w:rsidRPr="003772B3">
        <w:rPr>
          <w:rFonts w:ascii="Times New Roman" w:hAnsi="Times New Roman" w:cs="Times New Roman"/>
          <w:sz w:val="28"/>
          <w:szCs w:val="28"/>
        </w:rPr>
        <w:t xml:space="preserve">Перечень дворовых, общественных территорий, а также перечень объектов недвижимого имущества и земельных участков, находящихся в собственности (пользовании) юридических лиц и индивидуальных предпринимателей, подлежащих благоустройству определяется на основании решения комиссии по инвентаризации дворовых и общественных территорий, уровня благоустройства территорий индивидуальных жилых домов и земельных участков, предоставленных для их размещения, в городе Покачи (далее - комиссия), утвержденной </w:t>
      </w:r>
      <w:hyperlink r:id="rId20" w:history="1">
        <w:r w:rsidRPr="003772B3">
          <w:rPr>
            <w:rFonts w:ascii="Times New Roman" w:hAnsi="Times New Roman" w:cs="Times New Roman"/>
            <w:color w:val="000000" w:themeColor="text1"/>
            <w:sz w:val="28"/>
            <w:szCs w:val="28"/>
          </w:rPr>
          <w:t>постановлением</w:t>
        </w:r>
      </w:hyperlink>
      <w:r w:rsidRPr="003772B3">
        <w:rPr>
          <w:rFonts w:ascii="Times New Roman" w:hAnsi="Times New Roman" w:cs="Times New Roman"/>
          <w:sz w:val="28"/>
          <w:szCs w:val="28"/>
        </w:rPr>
        <w:t xml:space="preserve"> администрации города Покачи от 26.10.2020</w:t>
      </w:r>
      <w:proofErr w:type="gramEnd"/>
      <w:r w:rsidRPr="003772B3">
        <w:rPr>
          <w:rFonts w:ascii="Times New Roman" w:hAnsi="Times New Roman" w:cs="Times New Roman"/>
          <w:sz w:val="28"/>
          <w:szCs w:val="28"/>
        </w:rPr>
        <w:t xml:space="preserve"> № 869.</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 xml:space="preserve">Организация деятельности комиссии осуществляется в соответствии с </w:t>
      </w:r>
      <w:hyperlink r:id="rId21" w:history="1">
        <w:r w:rsidRPr="003772B3">
          <w:rPr>
            <w:rFonts w:ascii="Times New Roman" w:hAnsi="Times New Roman" w:cs="Times New Roman"/>
            <w:color w:val="000000" w:themeColor="text1"/>
            <w:sz w:val="28"/>
            <w:szCs w:val="28"/>
          </w:rPr>
          <w:t>Положением</w:t>
        </w:r>
      </w:hyperlink>
      <w:r w:rsidRPr="003772B3">
        <w:rPr>
          <w:rFonts w:ascii="Times New Roman" w:hAnsi="Times New Roman" w:cs="Times New Roman"/>
          <w:sz w:val="28"/>
          <w:szCs w:val="28"/>
        </w:rPr>
        <w:t xml:space="preserve"> комиссии по инвентаризации дворовых и общественных территорий, уровня благоустройства территорий индивидуальных жилых домов и земельных участков, предоставленных для их размещения, в городе Покачи, утвержденным постановлением администрации города Покачи от 26.10.2020 № 869.</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Состав Комиссии утверждается постановлением администрации города Покачи.</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Адресный перечень общественных территорий и дворовых территорий, а также адресный перечень объектов недвижимого имущества и земельных участков, находящихся в собственности (пользовании) юридических лиц и индивидуальных предпринимателей, подлежащих благоустройству подлежащих благоустройству, утверждается постановлением администрации города Покачи.</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 xml:space="preserve">Дизайн-проект благоустройства каждой дворовой территории подлежит обсуждению с заинтересованными лицами в соответствии с </w:t>
      </w:r>
      <w:hyperlink r:id="rId22" w:history="1">
        <w:r w:rsidRPr="003772B3">
          <w:rPr>
            <w:rFonts w:ascii="Times New Roman" w:hAnsi="Times New Roman" w:cs="Times New Roman"/>
            <w:color w:val="000000" w:themeColor="text1"/>
            <w:sz w:val="28"/>
            <w:szCs w:val="28"/>
          </w:rPr>
          <w:t>Порядком</w:t>
        </w:r>
      </w:hyperlink>
      <w:r w:rsidRPr="003772B3">
        <w:rPr>
          <w:rFonts w:ascii="Times New Roman" w:hAnsi="Times New Roman" w:cs="Times New Roman"/>
          <w:sz w:val="28"/>
          <w:szCs w:val="28"/>
        </w:rPr>
        <w:t xml:space="preserve"> разработки, обсуждения с заинтересованными лицами и утверждения </w:t>
      </w:r>
      <w:proofErr w:type="gramStart"/>
      <w:r w:rsidRPr="003772B3">
        <w:rPr>
          <w:rFonts w:ascii="Times New Roman" w:hAnsi="Times New Roman" w:cs="Times New Roman"/>
          <w:sz w:val="28"/>
          <w:szCs w:val="28"/>
        </w:rPr>
        <w:t>дизайн-проекта</w:t>
      </w:r>
      <w:proofErr w:type="gramEnd"/>
      <w:r w:rsidRPr="003772B3">
        <w:rPr>
          <w:rFonts w:ascii="Times New Roman" w:hAnsi="Times New Roman" w:cs="Times New Roman"/>
          <w:sz w:val="28"/>
          <w:szCs w:val="28"/>
        </w:rPr>
        <w:t xml:space="preserve"> благоустройства дворовых территорий, утвержденным постановлением администрации города Покачи от 17.05.2017 № 484, который утверждается правовым актом главы города.</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Работы по благоустройству дворовых и общественных территорий будут выполняться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proofErr w:type="gramStart"/>
      <w:r w:rsidRPr="003772B3">
        <w:rPr>
          <w:rFonts w:ascii="Times New Roman" w:hAnsi="Times New Roman" w:cs="Times New Roman"/>
          <w:sz w:val="28"/>
          <w:szCs w:val="28"/>
        </w:rPr>
        <w:t xml:space="preserve">Мероприятия по инвентаризации уровня благоустройства индивидуальных жилых домов и земельных участков, предоставленных для их </w:t>
      </w:r>
      <w:r w:rsidRPr="003772B3">
        <w:rPr>
          <w:rFonts w:ascii="Times New Roman" w:hAnsi="Times New Roman" w:cs="Times New Roman"/>
          <w:sz w:val="28"/>
          <w:szCs w:val="28"/>
        </w:rPr>
        <w:lastRenderedPageBreak/>
        <w:t xml:space="preserve">размещения, с заключением по результатам инвентаризации соглашений с собственниками (пользователями) указанных домов (собственниками (пользователями) земельных участков) об их благоустройстве, должны быть реализованы не позднее 2030 года в соответствии с </w:t>
      </w:r>
      <w:hyperlink r:id="rId23" w:history="1">
        <w:r w:rsidRPr="003772B3">
          <w:rPr>
            <w:rFonts w:ascii="Times New Roman" w:hAnsi="Times New Roman" w:cs="Times New Roman"/>
            <w:color w:val="000000" w:themeColor="text1"/>
            <w:sz w:val="28"/>
            <w:szCs w:val="28"/>
          </w:rPr>
          <w:t>Правилами</w:t>
        </w:r>
      </w:hyperlink>
      <w:r w:rsidRPr="003772B3">
        <w:rPr>
          <w:rFonts w:ascii="Times New Roman" w:hAnsi="Times New Roman" w:cs="Times New Roman"/>
          <w:sz w:val="28"/>
          <w:szCs w:val="28"/>
        </w:rPr>
        <w:t xml:space="preserve"> благоустройства территории города Покачи, утвержденными решением Думы города Покачи от 20.06.2019 № 38.</w:t>
      </w:r>
      <w:proofErr w:type="gramEnd"/>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Муниципальное образование город Покачи, имеет право исключать из адресного перечня дворовых и общественных территорий, подлежащих благоустройству в рамках реализации муниципальной программы:</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proofErr w:type="gramStart"/>
      <w:r w:rsidRPr="003772B3">
        <w:rPr>
          <w:rFonts w:ascii="Times New Roman" w:hAnsi="Times New Roman" w:cs="Times New Roman"/>
          <w:sz w:val="28"/>
          <w:szCs w:val="28"/>
        </w:rPr>
        <w:t>1)</w:t>
      </w:r>
      <w:r w:rsidRPr="003772B3">
        <w:rPr>
          <w:rFonts w:ascii="Times New Roman" w:hAnsi="Times New Roman" w:cs="Times New Roman"/>
          <w:sz w:val="28"/>
          <w:szCs w:val="28"/>
        </w:rPr>
        <w:tab/>
        <w:t>территории, расположенные вблизи многоквартирных домов, физический износ основных конструктивных элементов (крыша, стены, фундамент) которых превышает 70%, а также территории, которые планируются к изъятию для муниципальных или государственных нужд в соответствии с генеральным планом города Покачи при условии одобрения решения об исключении указанных территорий из адресного перечня дворовых территорий и общественных территорий на основании решения общественной комиссии администрации города по</w:t>
      </w:r>
      <w:proofErr w:type="gramEnd"/>
      <w:r w:rsidRPr="003772B3">
        <w:rPr>
          <w:rFonts w:ascii="Times New Roman" w:hAnsi="Times New Roman" w:cs="Times New Roman"/>
          <w:sz w:val="28"/>
          <w:szCs w:val="28"/>
        </w:rPr>
        <w:t xml:space="preserve"> обеспечению реализации приоритетного проекта "Формирование комфортной городской среды" в порядке ее установленном;</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2)</w:t>
      </w:r>
      <w:r w:rsidRPr="003772B3">
        <w:rPr>
          <w:rFonts w:ascii="Times New Roman" w:hAnsi="Times New Roman" w:cs="Times New Roman"/>
          <w:sz w:val="28"/>
          <w:szCs w:val="28"/>
        </w:rPr>
        <w:tab/>
        <w:t>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муниципальной программы или не приняли решения о благоустройстве дворовой территории в сроки, установленные муниципальной программой.</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Гарантийный срок на результаты выполненных работ по благоустройству дворовых и общественных территорий определяется муниципальным контрактом и составляет не менее 3 лет.</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Муниципальная программа и иные материалы по вопросам формирования комфортной городской среды, которые выносятся на общественное обсуждение, и результаты этих обсуждений, подлежат обязательному размещению в информационно-телекоммуникационной сети «Интернет».</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Общественные обсуждения проектов муниципальной программы, проводятся, в том числе в электронной форме в информационно-телекоммуникационной сети «Интернет» (срок обсуждения - не менее 30 календарных дней со дня опубликования таких проектов муниципальных программ), в том числе при внесении в них изменений.</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Результаты общественных обсуждений должны быть открыты, доступны, а также подлежат размещению в информационно-телекоммуникационной сети «Интернет».</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Предложения по вопросам формирования комфортной городской среды могут быть направлены гражданами в электронной форме.</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Проведение голосования по отбору общественных территорий, подлежащих благоустройству в рамках реализации муниципальной программы, возможно в электронной форме в информационно-телекоммуникационной сети «Интернет».</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lastRenderedPageBreak/>
        <w:t>10.</w:t>
      </w:r>
      <w:r w:rsidRPr="003772B3">
        <w:rPr>
          <w:rFonts w:ascii="Times New Roman" w:hAnsi="Times New Roman" w:cs="Times New Roman"/>
          <w:sz w:val="28"/>
          <w:szCs w:val="28"/>
        </w:rPr>
        <w:tab/>
        <w:t>При формировании перечня работ и обсуждении мероприятий по благоустройству дворовых территорий на собрании собственников, жителей многоквартирных домов также обсуждаются работы по благоустройству дворовых территорий для инвалидов и других маломобильных групп населения:</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1)</w:t>
      </w:r>
      <w:r w:rsidRPr="003772B3">
        <w:rPr>
          <w:rFonts w:ascii="Times New Roman" w:hAnsi="Times New Roman" w:cs="Times New Roman"/>
          <w:sz w:val="28"/>
          <w:szCs w:val="28"/>
        </w:rPr>
        <w:tab/>
        <w:t>в рамках обсуждения мероприятий по благоустройству дворовых территорий собственниками жилья рассматриваются виды работ с соблюдением:</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а)</w:t>
      </w:r>
      <w:r w:rsidRPr="003772B3">
        <w:rPr>
          <w:rFonts w:ascii="Times New Roman" w:hAnsi="Times New Roman" w:cs="Times New Roman"/>
          <w:sz w:val="28"/>
          <w:szCs w:val="28"/>
        </w:rPr>
        <w:tab/>
        <w:t>требуемого уклона при устройстве съездов с тротуаров на транспортный проезд;</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б)</w:t>
      </w:r>
      <w:r w:rsidRPr="003772B3">
        <w:rPr>
          <w:rFonts w:ascii="Times New Roman" w:hAnsi="Times New Roman" w:cs="Times New Roman"/>
          <w:sz w:val="28"/>
          <w:szCs w:val="28"/>
        </w:rPr>
        <w:tab/>
        <w:t>высоты бордюров по краям пешеходных путей;</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в)</w:t>
      </w:r>
      <w:r w:rsidRPr="003772B3">
        <w:rPr>
          <w:rFonts w:ascii="Times New Roman" w:hAnsi="Times New Roman" w:cs="Times New Roman"/>
          <w:sz w:val="28"/>
          <w:szCs w:val="28"/>
        </w:rPr>
        <w:tab/>
        <w:t>необходимого количества парковочных мест на автостоянках для транспорта маломобильных групп и инвалидов;</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2)</w:t>
      </w:r>
      <w:r w:rsidRPr="003772B3">
        <w:rPr>
          <w:rFonts w:ascii="Times New Roman" w:hAnsi="Times New Roman" w:cs="Times New Roman"/>
          <w:sz w:val="28"/>
          <w:szCs w:val="28"/>
        </w:rPr>
        <w:tab/>
        <w:t>в рамках обсуждения и утверждения предложений о включении в муниципальную программу общественной территории города общественной комиссией учитываются следующие работы по благоустройству для инвалидов и других маломобильных групп населения:</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а)</w:t>
      </w:r>
      <w:r w:rsidRPr="003772B3">
        <w:rPr>
          <w:rFonts w:ascii="Times New Roman" w:hAnsi="Times New Roman" w:cs="Times New Roman"/>
          <w:sz w:val="28"/>
          <w:szCs w:val="28"/>
        </w:rPr>
        <w:tab/>
        <w:t>соблюдение требуемого уклона при устройстве съездов с тротуаров на транспортный проезд;</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б)</w:t>
      </w:r>
      <w:r w:rsidRPr="003772B3">
        <w:rPr>
          <w:rFonts w:ascii="Times New Roman" w:hAnsi="Times New Roman" w:cs="Times New Roman"/>
          <w:sz w:val="28"/>
          <w:szCs w:val="28"/>
        </w:rPr>
        <w:tab/>
        <w:t>соблюдение высоты бордюров по краям пешеходных путей;</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в)</w:t>
      </w:r>
      <w:r w:rsidRPr="003772B3">
        <w:rPr>
          <w:rFonts w:ascii="Times New Roman" w:hAnsi="Times New Roman" w:cs="Times New Roman"/>
          <w:sz w:val="28"/>
          <w:szCs w:val="28"/>
        </w:rPr>
        <w:tab/>
        <w:t>размещение тактильных средств, выполняющих предупредительную функцию на покрытии пешеходных путей до начала опасного участка, изменения направления движения, входа и т.п.;</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г)</w:t>
      </w:r>
      <w:r w:rsidRPr="003772B3">
        <w:rPr>
          <w:rFonts w:ascii="Times New Roman" w:hAnsi="Times New Roman" w:cs="Times New Roman"/>
          <w:sz w:val="28"/>
          <w:szCs w:val="28"/>
        </w:rPr>
        <w:tab/>
        <w:t>размещение необходимого количества парковочных мест на автостоянках для транспорта маломобильных групп и инвалидов.</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11.</w:t>
      </w:r>
      <w:r w:rsidRPr="003772B3">
        <w:rPr>
          <w:rFonts w:ascii="Times New Roman" w:hAnsi="Times New Roman" w:cs="Times New Roman"/>
          <w:sz w:val="28"/>
          <w:szCs w:val="28"/>
        </w:rPr>
        <w:tab/>
        <w:t xml:space="preserve">Эффективность решения поставленных задач путем реализации основных мероприятий муниципальной программы оценивается ежеквартально и ежегодно посредством мониторинга </w:t>
      </w:r>
      <w:proofErr w:type="gramStart"/>
      <w:r w:rsidRPr="003772B3">
        <w:rPr>
          <w:rFonts w:ascii="Times New Roman" w:hAnsi="Times New Roman" w:cs="Times New Roman"/>
          <w:sz w:val="28"/>
          <w:szCs w:val="28"/>
        </w:rPr>
        <w:t>достижения значений установленных целевых показателей эффективности муниципальной программы</w:t>
      </w:r>
      <w:proofErr w:type="gramEnd"/>
      <w:r w:rsidRPr="003772B3">
        <w:rPr>
          <w:rFonts w:ascii="Times New Roman" w:hAnsi="Times New Roman" w:cs="Times New Roman"/>
          <w:sz w:val="28"/>
          <w:szCs w:val="28"/>
        </w:rPr>
        <w:t>.</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12.</w:t>
      </w:r>
      <w:r w:rsidRPr="003772B3">
        <w:rPr>
          <w:rFonts w:ascii="Times New Roman" w:hAnsi="Times New Roman" w:cs="Times New Roman"/>
          <w:sz w:val="28"/>
          <w:szCs w:val="28"/>
        </w:rPr>
        <w:tab/>
        <w:t>Методика расчета целевых показателей:</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proofErr w:type="gramStart"/>
      <w:r w:rsidRPr="003772B3">
        <w:rPr>
          <w:rFonts w:ascii="Times New Roman" w:hAnsi="Times New Roman" w:cs="Times New Roman"/>
          <w:sz w:val="28"/>
          <w:szCs w:val="28"/>
        </w:rPr>
        <w:t>1)</w:t>
      </w:r>
      <w:r w:rsidRPr="003772B3">
        <w:rPr>
          <w:rFonts w:ascii="Times New Roman" w:hAnsi="Times New Roman" w:cs="Times New Roman"/>
          <w:sz w:val="28"/>
          <w:szCs w:val="28"/>
        </w:rPr>
        <w:tab/>
        <w:t>количество обустроенных общественных территорий (парков, скверов, площадей, улиц, пешеходных зон, внутриквартальных проездов, зон отдыха) определяется по фактическому числу построенных (обустроенных) объектов за отчетный период;</w:t>
      </w:r>
      <w:proofErr w:type="gramEnd"/>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2)</w:t>
      </w:r>
      <w:r w:rsidRPr="003772B3">
        <w:rPr>
          <w:rFonts w:ascii="Times New Roman" w:hAnsi="Times New Roman" w:cs="Times New Roman"/>
          <w:sz w:val="28"/>
          <w:szCs w:val="28"/>
        </w:rPr>
        <w:tab/>
        <w:t>количество обустроенных памятников, монументально-декоративных знаков определяется по фактическому числу построенных (обустроенных) объектов за отчетный период;</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3)</w:t>
      </w:r>
      <w:r w:rsidRPr="003772B3">
        <w:rPr>
          <w:rFonts w:ascii="Times New Roman" w:hAnsi="Times New Roman" w:cs="Times New Roman"/>
          <w:sz w:val="28"/>
          <w:szCs w:val="28"/>
        </w:rPr>
        <w:tab/>
        <w:t>количество микрорайонов и территорий города, обеспеченных системами освещения, определяется по фактическому числу микрорайонов и территорий города, в которых возведены системы освещения за отчетный период;</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4)</w:t>
      </w:r>
      <w:r w:rsidRPr="003772B3">
        <w:rPr>
          <w:rFonts w:ascii="Times New Roman" w:hAnsi="Times New Roman" w:cs="Times New Roman"/>
          <w:sz w:val="28"/>
          <w:szCs w:val="28"/>
        </w:rPr>
        <w:tab/>
        <w:t>количество благоустроенных дворовых территорий определяется по фактическому числу дворовых территорий, в которых проведены работы по благоустройству за отчетный период.</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13.</w:t>
      </w:r>
      <w:r w:rsidRPr="003772B3">
        <w:rPr>
          <w:rFonts w:ascii="Times New Roman" w:hAnsi="Times New Roman" w:cs="Times New Roman"/>
          <w:sz w:val="28"/>
          <w:szCs w:val="28"/>
        </w:rPr>
        <w:tab/>
        <w:t xml:space="preserve">Целевые показатели муниципальной программы представлены в </w:t>
      </w:r>
      <w:hyperlink w:anchor="P193" w:history="1">
        <w:r w:rsidRPr="003772B3">
          <w:rPr>
            <w:rFonts w:ascii="Times New Roman" w:hAnsi="Times New Roman" w:cs="Times New Roman"/>
            <w:color w:val="000000" w:themeColor="text1"/>
            <w:sz w:val="28"/>
            <w:szCs w:val="28"/>
          </w:rPr>
          <w:t>таблице 1</w:t>
        </w:r>
      </w:hyperlink>
      <w:r w:rsidRPr="003772B3">
        <w:rPr>
          <w:rFonts w:ascii="Times New Roman" w:hAnsi="Times New Roman" w:cs="Times New Roman"/>
          <w:color w:val="000000" w:themeColor="text1"/>
          <w:sz w:val="28"/>
          <w:szCs w:val="28"/>
        </w:rPr>
        <w:t>.</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lastRenderedPageBreak/>
        <w:t xml:space="preserve">Перечень основных мероприятий, предлагаемых к реализации и направленных на решение задач муниципальной программы, с указанием финансовых ресурсов и сроков, необходимых для их реализации, представлен </w:t>
      </w:r>
      <w:r w:rsidRPr="003772B3">
        <w:rPr>
          <w:rFonts w:ascii="Times New Roman" w:hAnsi="Times New Roman" w:cs="Times New Roman"/>
          <w:color w:val="000000" w:themeColor="text1"/>
          <w:sz w:val="28"/>
          <w:szCs w:val="28"/>
        </w:rPr>
        <w:t xml:space="preserve">в </w:t>
      </w:r>
      <w:hyperlink w:anchor="P351" w:history="1">
        <w:r w:rsidRPr="003772B3">
          <w:rPr>
            <w:rFonts w:ascii="Times New Roman" w:hAnsi="Times New Roman" w:cs="Times New Roman"/>
            <w:color w:val="000000" w:themeColor="text1"/>
            <w:sz w:val="28"/>
            <w:szCs w:val="28"/>
          </w:rPr>
          <w:t>таблице 2</w:t>
        </w:r>
      </w:hyperlink>
      <w:r w:rsidRPr="003772B3">
        <w:rPr>
          <w:rFonts w:ascii="Times New Roman" w:hAnsi="Times New Roman" w:cs="Times New Roman"/>
          <w:color w:val="000000" w:themeColor="text1"/>
          <w:sz w:val="28"/>
          <w:szCs w:val="28"/>
        </w:rPr>
        <w:t>.</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14.</w:t>
      </w:r>
      <w:r w:rsidRPr="003772B3">
        <w:rPr>
          <w:rFonts w:ascii="Times New Roman" w:hAnsi="Times New Roman" w:cs="Times New Roman"/>
          <w:sz w:val="28"/>
          <w:szCs w:val="28"/>
        </w:rPr>
        <w:tab/>
        <w:t>Предельная дата заключения соглашений по результатам закупки товаров, работ и услуг для обеспечения муниципальных нужд в целях реализации муниципальных программ - 1 апреля года предоставления субсидии, за исключением:</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1)</w:t>
      </w:r>
      <w:r w:rsidRPr="003772B3">
        <w:rPr>
          <w:rFonts w:ascii="Times New Roman" w:hAnsi="Times New Roman" w:cs="Times New Roman"/>
          <w:sz w:val="28"/>
          <w:szCs w:val="28"/>
        </w:rPr>
        <w:tab/>
        <w:t>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2)</w:t>
      </w:r>
      <w:r w:rsidRPr="003772B3">
        <w:rPr>
          <w:rFonts w:ascii="Times New Roman" w:hAnsi="Times New Roman" w:cs="Times New Roman"/>
          <w:sz w:val="28"/>
          <w:szCs w:val="28"/>
        </w:rPr>
        <w:tab/>
        <w:t>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5E11A3" w:rsidRPr="003772B3" w:rsidRDefault="005E11A3" w:rsidP="005E11A3">
      <w:pPr>
        <w:pStyle w:val="ConsPlusNormal"/>
        <w:tabs>
          <w:tab w:val="left" w:pos="709"/>
          <w:tab w:val="left" w:pos="1134"/>
        </w:tabs>
        <w:ind w:firstLine="709"/>
        <w:jc w:val="both"/>
        <w:rPr>
          <w:rFonts w:ascii="Times New Roman" w:hAnsi="Times New Roman" w:cs="Times New Roman"/>
          <w:sz w:val="28"/>
          <w:szCs w:val="28"/>
        </w:rPr>
      </w:pPr>
      <w:r w:rsidRPr="003772B3">
        <w:rPr>
          <w:rFonts w:ascii="Times New Roman" w:hAnsi="Times New Roman" w:cs="Times New Roman"/>
          <w:sz w:val="28"/>
          <w:szCs w:val="28"/>
        </w:rPr>
        <w:t>3)</w:t>
      </w:r>
      <w:r w:rsidRPr="003772B3">
        <w:rPr>
          <w:rFonts w:ascii="Times New Roman" w:hAnsi="Times New Roman" w:cs="Times New Roman"/>
          <w:sz w:val="28"/>
          <w:szCs w:val="28"/>
        </w:rPr>
        <w:tab/>
        <w:t>случаев заключения таких соглашений в пределах экономии сре</w:t>
      </w:r>
      <w:proofErr w:type="gramStart"/>
      <w:r w:rsidRPr="003772B3">
        <w:rPr>
          <w:rFonts w:ascii="Times New Roman" w:hAnsi="Times New Roman" w:cs="Times New Roman"/>
          <w:sz w:val="28"/>
          <w:szCs w:val="28"/>
        </w:rPr>
        <w:t>дств пр</w:t>
      </w:r>
      <w:proofErr w:type="gramEnd"/>
      <w:r w:rsidRPr="003772B3">
        <w:rPr>
          <w:rFonts w:ascii="Times New Roman" w:hAnsi="Times New Roman" w:cs="Times New Roman"/>
          <w:sz w:val="28"/>
          <w:szCs w:val="28"/>
        </w:rPr>
        <w:t xml:space="preserve">и расходовании субсидии в целях реализации муниципальных программ, в том числе мероприятий по </w:t>
      </w:r>
      <w:proofErr w:type="spellStart"/>
      <w:r w:rsidRPr="003772B3">
        <w:rPr>
          <w:rFonts w:ascii="Times New Roman" w:hAnsi="Times New Roman" w:cs="Times New Roman"/>
          <w:sz w:val="28"/>
          <w:szCs w:val="28"/>
        </w:rPr>
        <w:t>цифровизации</w:t>
      </w:r>
      <w:proofErr w:type="spellEnd"/>
      <w:r w:rsidRPr="003772B3">
        <w:rPr>
          <w:rFonts w:ascii="Times New Roman" w:hAnsi="Times New Roman" w:cs="Times New Roman"/>
          <w:sz w:val="28"/>
          <w:szCs w:val="28"/>
        </w:rPr>
        <w:t xml:space="preserve"> городского хозяйства, включенных в муниципальную программу, при которых срок заключения таких соглашений продлевается на срок до 15 декабря года предоставления субсидии.</w:t>
      </w:r>
    </w:p>
    <w:p w:rsidR="005E11A3" w:rsidRDefault="005E11A3" w:rsidP="005E11A3">
      <w:pPr>
        <w:pStyle w:val="ConsPlusTitle"/>
        <w:jc w:val="both"/>
        <w:outlineLvl w:val="1"/>
        <w:rPr>
          <w:rFonts w:ascii="Times New Roman" w:hAnsi="Times New Roman" w:cs="Times New Roman"/>
          <w:sz w:val="24"/>
          <w:szCs w:val="24"/>
        </w:rPr>
        <w:sectPr w:rsidR="005E11A3" w:rsidSect="00106522">
          <w:headerReference w:type="default" r:id="rId24"/>
          <w:pgSz w:w="11906" w:h="16838"/>
          <w:pgMar w:top="284" w:right="567" w:bottom="1134" w:left="1701" w:header="425" w:footer="0" w:gutter="0"/>
          <w:pgNumType w:start="3"/>
          <w:cols w:space="720"/>
          <w:docGrid w:linePitch="299"/>
        </w:sectPr>
      </w:pPr>
    </w:p>
    <w:p w:rsidR="00F1220D" w:rsidRPr="005246FD" w:rsidRDefault="005246FD" w:rsidP="005246FD">
      <w:pPr>
        <w:pStyle w:val="ConsPlusTitle"/>
        <w:jc w:val="right"/>
        <w:outlineLvl w:val="2"/>
        <w:rPr>
          <w:rFonts w:ascii="Times New Roman" w:hAnsi="Times New Roman" w:cs="Times New Roman"/>
          <w:b w:val="0"/>
          <w:sz w:val="24"/>
          <w:szCs w:val="24"/>
        </w:rPr>
      </w:pPr>
      <w:r w:rsidRPr="005246FD">
        <w:rPr>
          <w:rFonts w:ascii="Times New Roman" w:hAnsi="Times New Roman" w:cs="Times New Roman"/>
          <w:b w:val="0"/>
          <w:sz w:val="24"/>
          <w:szCs w:val="24"/>
        </w:rPr>
        <w:lastRenderedPageBreak/>
        <w:t>Таблица 1</w:t>
      </w:r>
    </w:p>
    <w:p w:rsidR="00F1220D" w:rsidRPr="005246FD" w:rsidRDefault="005246FD" w:rsidP="005246FD">
      <w:pPr>
        <w:pStyle w:val="ConsPlusNormal"/>
        <w:jc w:val="center"/>
        <w:rPr>
          <w:rFonts w:ascii="Times New Roman" w:hAnsi="Times New Roman" w:cs="Times New Roman"/>
          <w:sz w:val="24"/>
          <w:szCs w:val="24"/>
          <w:lang w:eastAsia="en-US"/>
        </w:rPr>
      </w:pPr>
      <w:r w:rsidRPr="005246FD">
        <w:rPr>
          <w:rFonts w:ascii="Times New Roman" w:hAnsi="Times New Roman" w:cs="Times New Roman"/>
          <w:sz w:val="24"/>
          <w:szCs w:val="24"/>
          <w:lang w:eastAsia="en-US"/>
        </w:rPr>
        <w:t xml:space="preserve">Паспорт муниципальной программы </w:t>
      </w:r>
    </w:p>
    <w:p w:rsidR="005246FD" w:rsidRDefault="005246FD">
      <w:pPr>
        <w:pStyle w:val="ConsPlusNormal"/>
        <w:jc w:val="both"/>
        <w:rPr>
          <w:rFonts w:ascii="Times New Roman" w:hAnsi="Times New Roman" w:cs="Times New Roman"/>
          <w:sz w:val="24"/>
          <w:szCs w:val="24"/>
        </w:rPr>
      </w:pPr>
    </w:p>
    <w:tbl>
      <w:tblPr>
        <w:tblW w:w="13892"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454"/>
        <w:gridCol w:w="1531"/>
        <w:gridCol w:w="1417"/>
        <w:gridCol w:w="1054"/>
        <w:gridCol w:w="247"/>
        <w:gridCol w:w="426"/>
        <w:gridCol w:w="708"/>
        <w:gridCol w:w="142"/>
        <w:gridCol w:w="567"/>
        <w:gridCol w:w="851"/>
        <w:gridCol w:w="264"/>
        <w:gridCol w:w="1128"/>
        <w:gridCol w:w="1701"/>
      </w:tblGrid>
      <w:tr w:rsidR="00CA5B4D" w:rsidRPr="00CA5B4D" w:rsidTr="008C6C21">
        <w:tc>
          <w:tcPr>
            <w:tcW w:w="3402" w:type="dxa"/>
          </w:tcPr>
          <w:p w:rsidR="00CA5B4D" w:rsidRPr="00CA5B4D" w:rsidRDefault="00CA5B4D" w:rsidP="00CA5B4D">
            <w:pPr>
              <w:jc w:val="both"/>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Наименование муниципальной программы &lt;1&gt;</w:t>
            </w:r>
          </w:p>
        </w:tc>
        <w:tc>
          <w:tcPr>
            <w:tcW w:w="3402" w:type="dxa"/>
            <w:gridSpan w:val="3"/>
          </w:tcPr>
          <w:p w:rsidR="00CA5B4D" w:rsidRPr="00541665" w:rsidRDefault="00CA5B4D" w:rsidP="001C288D">
            <w:pPr>
              <w:pStyle w:val="ConsPlusNormal"/>
              <w:rPr>
                <w:rFonts w:ascii="Times New Roman" w:hAnsi="Times New Roman" w:cs="Times New Roman"/>
                <w:sz w:val="18"/>
                <w:szCs w:val="18"/>
              </w:rPr>
            </w:pPr>
            <w:r w:rsidRPr="00541665">
              <w:rPr>
                <w:rFonts w:ascii="Times New Roman" w:hAnsi="Times New Roman" w:cs="Times New Roman"/>
                <w:sz w:val="18"/>
                <w:szCs w:val="18"/>
              </w:rPr>
              <w:t>«Формирование современной городской среды в муниципальном образовании город Покачи»</w:t>
            </w:r>
          </w:p>
        </w:tc>
        <w:tc>
          <w:tcPr>
            <w:tcW w:w="4259" w:type="dxa"/>
            <w:gridSpan w:val="8"/>
          </w:tcPr>
          <w:p w:rsidR="00CA5B4D" w:rsidRPr="00541665" w:rsidRDefault="00CA5B4D" w:rsidP="00CA5B4D">
            <w:pPr>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Сроки реализации муниципальной программы</w:t>
            </w:r>
            <w:r w:rsidRPr="00541665">
              <w:rPr>
                <w:rFonts w:ascii="Times New Roman" w:eastAsia="Times New Roman" w:hAnsi="Times New Roman" w:cs="Times New Roman"/>
                <w:noProof/>
                <w:sz w:val="18"/>
                <w:szCs w:val="18"/>
                <w:lang w:bidi="ar-SA"/>
              </w:rPr>
              <w:drawing>
                <wp:inline distT="0" distB="0" distL="0" distR="0" wp14:anchorId="2BF6C66F" wp14:editId="35276166">
                  <wp:extent cx="8255" cy="825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1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CA5B4D">
              <w:rPr>
                <w:rFonts w:ascii="Times New Roman" w:eastAsia="Times New Roman" w:hAnsi="Times New Roman" w:cs="Times New Roman"/>
                <w:sz w:val="18"/>
                <w:szCs w:val="18"/>
                <w:lang w:bidi="ar-SA"/>
              </w:rPr>
              <w:t>&lt;2&gt;</w:t>
            </w:r>
          </w:p>
          <w:p w:rsidR="00CA5B4D" w:rsidRPr="00CA5B4D" w:rsidRDefault="00CA5B4D" w:rsidP="00FD5B88">
            <w:pPr>
              <w:rPr>
                <w:rFonts w:ascii="Times New Roman" w:eastAsia="Times New Roman" w:hAnsi="Times New Roman" w:cs="Times New Roman"/>
                <w:sz w:val="18"/>
                <w:szCs w:val="18"/>
                <w:lang w:bidi="ar-SA"/>
              </w:rPr>
            </w:pPr>
          </w:p>
        </w:tc>
        <w:tc>
          <w:tcPr>
            <w:tcW w:w="2829" w:type="dxa"/>
            <w:gridSpan w:val="2"/>
          </w:tcPr>
          <w:p w:rsidR="00541665" w:rsidRPr="00541665" w:rsidRDefault="00541665" w:rsidP="00541665">
            <w:pPr>
              <w:rPr>
                <w:rFonts w:ascii="Times New Roman" w:eastAsia="Times New Roman" w:hAnsi="Times New Roman" w:cs="Times New Roman"/>
                <w:sz w:val="18"/>
                <w:szCs w:val="18"/>
                <w:lang w:bidi="ar-SA"/>
              </w:rPr>
            </w:pPr>
          </w:p>
          <w:p w:rsidR="00CA5B4D" w:rsidRPr="00CA5B4D" w:rsidRDefault="00541665" w:rsidP="00541665">
            <w:pPr>
              <w:jc w:val="center"/>
              <w:rPr>
                <w:rFonts w:ascii="Times New Roman" w:eastAsia="Times New Roman" w:hAnsi="Times New Roman" w:cs="Times New Roman"/>
                <w:sz w:val="18"/>
                <w:szCs w:val="18"/>
                <w:lang w:bidi="ar-SA"/>
              </w:rPr>
            </w:pPr>
            <w:r w:rsidRPr="00541665">
              <w:rPr>
                <w:rFonts w:ascii="Times New Roman" w:hAnsi="Times New Roman" w:cs="Times New Roman"/>
                <w:sz w:val="18"/>
                <w:szCs w:val="18"/>
              </w:rPr>
              <w:t>2019 - 2030 годы</w:t>
            </w:r>
          </w:p>
        </w:tc>
      </w:tr>
      <w:tr w:rsidR="00CA5B4D" w:rsidRPr="00CA5B4D" w:rsidTr="008C6C21">
        <w:tc>
          <w:tcPr>
            <w:tcW w:w="3402" w:type="dxa"/>
          </w:tcPr>
          <w:p w:rsidR="00CA5B4D" w:rsidRPr="00CA5B4D" w:rsidRDefault="00CA5B4D" w:rsidP="00CA5B4D">
            <w:pPr>
              <w:jc w:val="both"/>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Куратор муниципальной программы&lt;3&gt;</w:t>
            </w:r>
          </w:p>
        </w:tc>
        <w:tc>
          <w:tcPr>
            <w:tcW w:w="10490" w:type="dxa"/>
            <w:gridSpan w:val="13"/>
          </w:tcPr>
          <w:p w:rsidR="00CA5B4D" w:rsidRPr="00CA5B4D" w:rsidRDefault="00FD5B88" w:rsidP="00CA5B4D">
            <w:pPr>
              <w:rPr>
                <w:rFonts w:ascii="Times New Roman" w:eastAsia="Times New Roman" w:hAnsi="Times New Roman" w:cs="Times New Roman"/>
                <w:sz w:val="18"/>
                <w:szCs w:val="18"/>
                <w:lang w:bidi="ar-SA"/>
              </w:rPr>
            </w:pPr>
            <w:r w:rsidRPr="00541665">
              <w:rPr>
                <w:rFonts w:ascii="Times New Roman" w:hAnsi="Times New Roman" w:cs="Times New Roman"/>
                <w:sz w:val="18"/>
                <w:szCs w:val="18"/>
              </w:rPr>
              <w:t>Отдел архитектуры и градостроительства администрации города Покачи</w:t>
            </w:r>
          </w:p>
        </w:tc>
      </w:tr>
      <w:tr w:rsidR="00CA5B4D" w:rsidRPr="00CA5B4D" w:rsidTr="008C6C21">
        <w:tc>
          <w:tcPr>
            <w:tcW w:w="3402" w:type="dxa"/>
          </w:tcPr>
          <w:p w:rsidR="00CA5B4D" w:rsidRPr="00CA5B4D" w:rsidRDefault="00CA5B4D" w:rsidP="00CA5B4D">
            <w:pPr>
              <w:jc w:val="both"/>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Ответственный исполнитель муниципальной программы&lt;4&gt;</w:t>
            </w:r>
          </w:p>
        </w:tc>
        <w:tc>
          <w:tcPr>
            <w:tcW w:w="10490" w:type="dxa"/>
            <w:gridSpan w:val="13"/>
          </w:tcPr>
          <w:p w:rsidR="00CA5B4D" w:rsidRPr="00CA5B4D" w:rsidRDefault="00CA5B4D" w:rsidP="00CA5B4D">
            <w:pPr>
              <w:rPr>
                <w:rFonts w:ascii="Times New Roman" w:eastAsia="Times New Roman" w:hAnsi="Times New Roman" w:cs="Times New Roman"/>
                <w:sz w:val="18"/>
                <w:szCs w:val="18"/>
                <w:lang w:bidi="ar-SA"/>
              </w:rPr>
            </w:pPr>
            <w:r w:rsidRPr="00541665">
              <w:rPr>
                <w:rFonts w:ascii="Times New Roman" w:hAnsi="Times New Roman" w:cs="Times New Roman"/>
                <w:sz w:val="18"/>
                <w:szCs w:val="18"/>
              </w:rPr>
              <w:t>Отдел архитектуры и градостроительства администрации города Покачи</w:t>
            </w:r>
          </w:p>
        </w:tc>
      </w:tr>
      <w:tr w:rsidR="00CA5B4D" w:rsidRPr="00CA5B4D" w:rsidTr="008C6C21">
        <w:tc>
          <w:tcPr>
            <w:tcW w:w="3402" w:type="dxa"/>
          </w:tcPr>
          <w:p w:rsidR="00CA5B4D" w:rsidRPr="00CA5B4D" w:rsidRDefault="00CA5B4D" w:rsidP="00CA5B4D">
            <w:pPr>
              <w:jc w:val="both"/>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Соисполнители муниципальной программы&lt;5&gt;</w:t>
            </w:r>
          </w:p>
        </w:tc>
        <w:tc>
          <w:tcPr>
            <w:tcW w:w="10490" w:type="dxa"/>
            <w:gridSpan w:val="13"/>
          </w:tcPr>
          <w:p w:rsidR="00FD5B88" w:rsidRPr="00541665" w:rsidRDefault="00EA5EF2" w:rsidP="00FD5B88">
            <w:pPr>
              <w:pStyle w:val="ConsPlusNormal"/>
              <w:rPr>
                <w:rFonts w:ascii="Times New Roman" w:hAnsi="Times New Roman" w:cs="Times New Roman"/>
                <w:sz w:val="18"/>
                <w:szCs w:val="18"/>
              </w:rPr>
            </w:pPr>
            <w:r>
              <w:rPr>
                <w:rFonts w:ascii="Times New Roman" w:hAnsi="Times New Roman" w:cs="Times New Roman"/>
                <w:sz w:val="18"/>
                <w:szCs w:val="18"/>
              </w:rPr>
              <w:t>1. Муниципальное учреждение «</w:t>
            </w:r>
            <w:r w:rsidR="00FD5B88" w:rsidRPr="00541665">
              <w:rPr>
                <w:rFonts w:ascii="Times New Roman" w:hAnsi="Times New Roman" w:cs="Times New Roman"/>
                <w:sz w:val="18"/>
                <w:szCs w:val="18"/>
              </w:rPr>
              <w:t>Управл</w:t>
            </w:r>
            <w:r>
              <w:rPr>
                <w:rFonts w:ascii="Times New Roman" w:hAnsi="Times New Roman" w:cs="Times New Roman"/>
                <w:sz w:val="18"/>
                <w:szCs w:val="18"/>
              </w:rPr>
              <w:t>ение капитального строительства»</w:t>
            </w:r>
            <w:r w:rsidR="00593152">
              <w:rPr>
                <w:rFonts w:ascii="Times New Roman" w:hAnsi="Times New Roman" w:cs="Times New Roman"/>
                <w:sz w:val="18"/>
                <w:szCs w:val="18"/>
              </w:rPr>
              <w:t>.</w:t>
            </w:r>
          </w:p>
          <w:p w:rsidR="00CA5B4D" w:rsidRPr="00CA5B4D" w:rsidRDefault="00FD5B88" w:rsidP="00FD5B88">
            <w:pPr>
              <w:rPr>
                <w:rFonts w:ascii="Times New Roman" w:eastAsia="Times New Roman" w:hAnsi="Times New Roman" w:cs="Times New Roman"/>
                <w:sz w:val="18"/>
                <w:szCs w:val="18"/>
                <w:lang w:bidi="ar-SA"/>
              </w:rPr>
            </w:pPr>
            <w:r w:rsidRPr="00541665">
              <w:rPr>
                <w:rFonts w:ascii="Times New Roman" w:hAnsi="Times New Roman" w:cs="Times New Roman"/>
                <w:sz w:val="18"/>
                <w:szCs w:val="18"/>
              </w:rPr>
              <w:t>2. Управление жилищно-коммунального хозяйства администрации города Покачи</w:t>
            </w:r>
            <w:r w:rsidR="00593152">
              <w:rPr>
                <w:rFonts w:ascii="Times New Roman" w:hAnsi="Times New Roman" w:cs="Times New Roman"/>
                <w:sz w:val="18"/>
                <w:szCs w:val="18"/>
              </w:rPr>
              <w:t>.</w:t>
            </w:r>
          </w:p>
        </w:tc>
      </w:tr>
      <w:tr w:rsidR="00CA5B4D" w:rsidRPr="00CA5B4D" w:rsidTr="008C6C21">
        <w:tc>
          <w:tcPr>
            <w:tcW w:w="3402" w:type="dxa"/>
          </w:tcPr>
          <w:p w:rsidR="00CA5B4D" w:rsidRPr="00CA5B4D" w:rsidRDefault="00CA5B4D" w:rsidP="00CA5B4D">
            <w:pPr>
              <w:jc w:val="both"/>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Национальная цель&lt;6&gt;</w:t>
            </w:r>
          </w:p>
        </w:tc>
        <w:tc>
          <w:tcPr>
            <w:tcW w:w="10490" w:type="dxa"/>
            <w:gridSpan w:val="13"/>
          </w:tcPr>
          <w:p w:rsidR="006C5A8C" w:rsidRDefault="006C5A8C" w:rsidP="006C5A8C">
            <w:pPr>
              <w:pStyle w:val="a4"/>
              <w:widowControl/>
              <w:adjustRightInd w:val="0"/>
              <w:jc w:val="both"/>
              <w:rPr>
                <w:rFonts w:ascii="Times New Roman" w:hAnsi="Times New Roman" w:cs="Times New Roman"/>
                <w:sz w:val="18"/>
                <w:szCs w:val="24"/>
                <w:lang w:eastAsia="en-US" w:bidi="ar-SA"/>
              </w:rPr>
            </w:pPr>
            <w:r w:rsidRPr="006C5A8C">
              <w:rPr>
                <w:rFonts w:ascii="Times New Roman" w:hAnsi="Times New Roman" w:cs="Times New Roman"/>
                <w:sz w:val="18"/>
                <w:szCs w:val="24"/>
                <w:lang w:eastAsia="en-US" w:bidi="ar-SA"/>
              </w:rPr>
              <w:t>1.Кардинальное повышение комфортности городской среды, повышение индекса качества городской среды на 30 процентов, сокращение в соответствии с этим индексом количества городов с неблагоприятной средой в два раза;</w:t>
            </w:r>
          </w:p>
          <w:p w:rsidR="006C5A8C" w:rsidRPr="006C5A8C" w:rsidRDefault="006C5A8C" w:rsidP="006C5A8C">
            <w:pPr>
              <w:pStyle w:val="a4"/>
              <w:widowControl/>
              <w:adjustRightInd w:val="0"/>
              <w:jc w:val="both"/>
              <w:rPr>
                <w:rFonts w:ascii="Times New Roman" w:hAnsi="Times New Roman" w:cs="Times New Roman"/>
                <w:sz w:val="18"/>
                <w:szCs w:val="24"/>
                <w:lang w:eastAsia="en-US" w:bidi="ar-SA"/>
              </w:rPr>
            </w:pPr>
            <w:r w:rsidRPr="006C5A8C">
              <w:rPr>
                <w:rFonts w:ascii="Times New Roman" w:hAnsi="Times New Roman" w:cs="Times New Roman"/>
                <w:sz w:val="18"/>
                <w:szCs w:val="24"/>
                <w:lang w:eastAsia="en-US" w:bidi="ar-SA"/>
              </w:rPr>
              <w:t>2.Создание механизма прямого участия граждан в формировании комфортной городской среды, увеличение доли граждан, принимающих участие в решении вопросов развития городской среды, до 30 процентов.</w:t>
            </w:r>
          </w:p>
          <w:p w:rsidR="00CA5B4D" w:rsidRPr="00CA5B4D" w:rsidRDefault="00CA5B4D" w:rsidP="00CA5B4D">
            <w:pPr>
              <w:rPr>
                <w:rFonts w:ascii="Times New Roman" w:eastAsia="Times New Roman" w:hAnsi="Times New Roman" w:cs="Times New Roman"/>
                <w:sz w:val="18"/>
                <w:szCs w:val="18"/>
                <w:lang w:bidi="ar-SA"/>
              </w:rPr>
            </w:pPr>
          </w:p>
        </w:tc>
      </w:tr>
      <w:tr w:rsidR="00CA5B4D" w:rsidRPr="00CA5B4D" w:rsidTr="008C6C21">
        <w:tc>
          <w:tcPr>
            <w:tcW w:w="3402" w:type="dxa"/>
          </w:tcPr>
          <w:p w:rsidR="00CA5B4D" w:rsidRPr="00CA5B4D" w:rsidRDefault="00CA5B4D" w:rsidP="00CA5B4D">
            <w:pPr>
              <w:jc w:val="both"/>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Цели муниципальной программы&lt;7&gt;</w:t>
            </w:r>
          </w:p>
        </w:tc>
        <w:tc>
          <w:tcPr>
            <w:tcW w:w="10490" w:type="dxa"/>
            <w:gridSpan w:val="13"/>
          </w:tcPr>
          <w:p w:rsidR="00CA5B4D" w:rsidRPr="00CA5B4D" w:rsidRDefault="001E25D6" w:rsidP="00CA5B4D">
            <w:pPr>
              <w:jc w:val="both"/>
              <w:rPr>
                <w:rFonts w:ascii="Times New Roman" w:eastAsia="Times New Roman" w:hAnsi="Times New Roman" w:cs="Times New Roman"/>
                <w:sz w:val="18"/>
                <w:szCs w:val="18"/>
                <w:lang w:bidi="ar-SA"/>
              </w:rPr>
            </w:pPr>
            <w:r w:rsidRPr="00541665">
              <w:rPr>
                <w:rFonts w:ascii="Times New Roman" w:hAnsi="Times New Roman" w:cs="Times New Roman"/>
                <w:sz w:val="18"/>
                <w:szCs w:val="18"/>
              </w:rPr>
              <w:t>Создание условий для системного повышения качества и комфорта городской среды на территории города Покачи путем реализации комплекса первоочередных мероприятий</w:t>
            </w:r>
          </w:p>
        </w:tc>
      </w:tr>
      <w:tr w:rsidR="00CA5B4D" w:rsidRPr="00CA5B4D" w:rsidTr="008C6C21">
        <w:tc>
          <w:tcPr>
            <w:tcW w:w="3402" w:type="dxa"/>
          </w:tcPr>
          <w:p w:rsidR="00CA5B4D" w:rsidRPr="00CA5B4D" w:rsidRDefault="00CA5B4D" w:rsidP="00CA5B4D">
            <w:pPr>
              <w:jc w:val="both"/>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Задачи муниципальной программы&lt;7&gt;</w:t>
            </w:r>
          </w:p>
        </w:tc>
        <w:tc>
          <w:tcPr>
            <w:tcW w:w="10490" w:type="dxa"/>
            <w:gridSpan w:val="13"/>
          </w:tcPr>
          <w:p w:rsidR="001E25D6" w:rsidRPr="00541665" w:rsidRDefault="001E25D6" w:rsidP="001E25D6">
            <w:pPr>
              <w:pStyle w:val="ConsPlusNormal"/>
              <w:rPr>
                <w:rFonts w:ascii="Times New Roman" w:hAnsi="Times New Roman" w:cs="Times New Roman"/>
                <w:sz w:val="18"/>
                <w:szCs w:val="18"/>
              </w:rPr>
            </w:pPr>
            <w:r w:rsidRPr="00541665">
              <w:rPr>
                <w:rFonts w:ascii="Times New Roman" w:hAnsi="Times New Roman" w:cs="Times New Roman"/>
                <w:sz w:val="18"/>
                <w:szCs w:val="18"/>
              </w:rPr>
              <w:t>1. Повышение уровня благоустройства общественных территорий муниципального образования.</w:t>
            </w:r>
          </w:p>
          <w:p w:rsidR="001E25D6" w:rsidRPr="00541665" w:rsidRDefault="001E25D6" w:rsidP="001E25D6">
            <w:pPr>
              <w:pStyle w:val="ConsPlusNormal"/>
              <w:rPr>
                <w:rFonts w:ascii="Times New Roman" w:hAnsi="Times New Roman" w:cs="Times New Roman"/>
                <w:sz w:val="18"/>
                <w:szCs w:val="18"/>
              </w:rPr>
            </w:pPr>
            <w:r w:rsidRPr="00541665">
              <w:rPr>
                <w:rFonts w:ascii="Times New Roman" w:hAnsi="Times New Roman" w:cs="Times New Roman"/>
                <w:sz w:val="18"/>
                <w:szCs w:val="18"/>
              </w:rPr>
              <w:t>2. Повышение уровня благоустройства дворовых территорий муниципального образования.</w:t>
            </w:r>
          </w:p>
          <w:p w:rsidR="00CA5B4D" w:rsidRPr="00CA5B4D" w:rsidRDefault="001E25D6" w:rsidP="001E25D6">
            <w:pPr>
              <w:jc w:val="both"/>
              <w:rPr>
                <w:rFonts w:ascii="Times New Roman" w:eastAsia="Times New Roman" w:hAnsi="Times New Roman" w:cs="Times New Roman"/>
                <w:sz w:val="18"/>
                <w:szCs w:val="18"/>
                <w:lang w:bidi="ar-SA"/>
              </w:rPr>
            </w:pPr>
            <w:r w:rsidRPr="00541665">
              <w:rPr>
                <w:rFonts w:ascii="Times New Roman" w:hAnsi="Times New Roman" w:cs="Times New Roman"/>
                <w:sz w:val="18"/>
                <w:szCs w:val="18"/>
              </w:rPr>
              <w:t>3. Повышение уровня вовлечения населения в процесс развития территории муниципального образования, реализации проектов инициативного бюджетирования на территории муниципального образования.</w:t>
            </w:r>
          </w:p>
        </w:tc>
      </w:tr>
      <w:tr w:rsidR="00CA5B4D" w:rsidRPr="00CA5B4D" w:rsidTr="008C6C21">
        <w:tc>
          <w:tcPr>
            <w:tcW w:w="3402" w:type="dxa"/>
          </w:tcPr>
          <w:p w:rsidR="00CA5B4D" w:rsidRPr="00CA5B4D" w:rsidRDefault="00CA5B4D" w:rsidP="00CA5B4D">
            <w:pPr>
              <w:jc w:val="both"/>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Подпрограммы&lt;7&gt;</w:t>
            </w:r>
          </w:p>
        </w:tc>
        <w:tc>
          <w:tcPr>
            <w:tcW w:w="10490" w:type="dxa"/>
            <w:gridSpan w:val="13"/>
          </w:tcPr>
          <w:p w:rsidR="00F55976" w:rsidRPr="00541665" w:rsidRDefault="00F55976" w:rsidP="00F55976">
            <w:pPr>
              <w:pStyle w:val="ConsPlusNormal"/>
              <w:rPr>
                <w:rFonts w:ascii="Times New Roman" w:hAnsi="Times New Roman" w:cs="Times New Roman"/>
                <w:sz w:val="18"/>
                <w:szCs w:val="18"/>
              </w:rPr>
            </w:pPr>
            <w:r w:rsidRPr="00541665">
              <w:rPr>
                <w:rFonts w:ascii="Times New Roman" w:hAnsi="Times New Roman" w:cs="Times New Roman"/>
                <w:sz w:val="18"/>
                <w:szCs w:val="18"/>
              </w:rPr>
              <w:t>1. Благоустройство общественных территорий города Покачи.</w:t>
            </w:r>
          </w:p>
          <w:p w:rsidR="00F55976" w:rsidRPr="00541665" w:rsidRDefault="00F55976" w:rsidP="00F55976">
            <w:pPr>
              <w:pStyle w:val="ConsPlusNormal"/>
              <w:rPr>
                <w:rFonts w:ascii="Times New Roman" w:hAnsi="Times New Roman" w:cs="Times New Roman"/>
                <w:sz w:val="18"/>
                <w:szCs w:val="18"/>
              </w:rPr>
            </w:pPr>
            <w:r w:rsidRPr="00541665">
              <w:rPr>
                <w:rFonts w:ascii="Times New Roman" w:hAnsi="Times New Roman" w:cs="Times New Roman"/>
                <w:sz w:val="18"/>
                <w:szCs w:val="18"/>
              </w:rPr>
              <w:t>2. Благоустройство дворовых территорий города Покачи.</w:t>
            </w:r>
          </w:p>
          <w:p w:rsidR="00CA5B4D" w:rsidRPr="00CA5B4D" w:rsidRDefault="00F55976" w:rsidP="00F55976">
            <w:pPr>
              <w:jc w:val="both"/>
              <w:rPr>
                <w:rFonts w:ascii="Times New Roman" w:eastAsia="Times New Roman" w:hAnsi="Times New Roman" w:cs="Times New Roman"/>
                <w:sz w:val="18"/>
                <w:szCs w:val="18"/>
                <w:lang w:bidi="ar-SA"/>
              </w:rPr>
            </w:pPr>
            <w:r w:rsidRPr="00541665">
              <w:rPr>
                <w:rFonts w:ascii="Times New Roman" w:hAnsi="Times New Roman" w:cs="Times New Roman"/>
                <w:sz w:val="18"/>
                <w:szCs w:val="18"/>
              </w:rPr>
              <w:t>3. Реализация проект</w:t>
            </w:r>
            <w:r w:rsidR="00317246">
              <w:rPr>
                <w:rFonts w:ascii="Times New Roman" w:hAnsi="Times New Roman" w:cs="Times New Roman"/>
                <w:sz w:val="18"/>
                <w:szCs w:val="18"/>
              </w:rPr>
              <w:t>а инициативного бюджетирования «Площадка для выгула собак»</w:t>
            </w:r>
            <w:r w:rsidRPr="00541665">
              <w:rPr>
                <w:rFonts w:ascii="Times New Roman" w:hAnsi="Times New Roman" w:cs="Times New Roman"/>
                <w:sz w:val="18"/>
                <w:szCs w:val="18"/>
              </w:rPr>
              <w:t>.</w:t>
            </w:r>
          </w:p>
        </w:tc>
      </w:tr>
      <w:tr w:rsidR="00CA5B4D" w:rsidRPr="00CA5B4D" w:rsidTr="008C6C21">
        <w:tc>
          <w:tcPr>
            <w:tcW w:w="3402" w:type="dxa"/>
            <w:vMerge w:val="restart"/>
          </w:tcPr>
          <w:p w:rsidR="00CA5B4D" w:rsidRPr="00CA5B4D" w:rsidRDefault="00CA5B4D" w:rsidP="00CA5B4D">
            <w:pPr>
              <w:jc w:val="both"/>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Целевые показатели муниципальной программы&lt;8&gt;</w:t>
            </w:r>
          </w:p>
        </w:tc>
        <w:tc>
          <w:tcPr>
            <w:tcW w:w="454" w:type="dxa"/>
            <w:vMerge w:val="restart"/>
          </w:tcPr>
          <w:p w:rsidR="00CA5B4D" w:rsidRPr="00CA5B4D" w:rsidRDefault="00CA5B4D" w:rsidP="00CA5B4D">
            <w:pPr>
              <w:jc w:val="center"/>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 xml:space="preserve">№ </w:t>
            </w:r>
            <w:proofErr w:type="gramStart"/>
            <w:r w:rsidRPr="00CA5B4D">
              <w:rPr>
                <w:rFonts w:ascii="Times New Roman" w:eastAsia="Times New Roman" w:hAnsi="Times New Roman" w:cs="Times New Roman"/>
                <w:sz w:val="18"/>
                <w:szCs w:val="18"/>
                <w:lang w:bidi="ar-SA"/>
              </w:rPr>
              <w:t>п</w:t>
            </w:r>
            <w:proofErr w:type="gramEnd"/>
            <w:r w:rsidRPr="00CA5B4D">
              <w:rPr>
                <w:rFonts w:ascii="Times New Roman" w:eastAsia="Times New Roman" w:hAnsi="Times New Roman" w:cs="Times New Roman"/>
                <w:sz w:val="18"/>
                <w:szCs w:val="18"/>
                <w:lang w:bidi="ar-SA"/>
              </w:rPr>
              <w:t>/п</w:t>
            </w:r>
          </w:p>
        </w:tc>
        <w:tc>
          <w:tcPr>
            <w:tcW w:w="1531" w:type="dxa"/>
            <w:vMerge w:val="restart"/>
          </w:tcPr>
          <w:p w:rsidR="00CA5B4D" w:rsidRPr="00CA5B4D" w:rsidRDefault="00CA5B4D" w:rsidP="00CA5B4D">
            <w:pPr>
              <w:jc w:val="center"/>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Наименование целевого показателя</w:t>
            </w:r>
          </w:p>
          <w:p w:rsidR="00CA5B4D" w:rsidRPr="00CA5B4D" w:rsidRDefault="00CA5B4D" w:rsidP="00CA5B4D">
            <w:pPr>
              <w:jc w:val="center"/>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&lt;8.1&gt;</w:t>
            </w:r>
          </w:p>
        </w:tc>
        <w:tc>
          <w:tcPr>
            <w:tcW w:w="1417" w:type="dxa"/>
            <w:vMerge w:val="restart"/>
          </w:tcPr>
          <w:p w:rsidR="00CA5B4D" w:rsidRPr="00CA5B4D" w:rsidRDefault="00CA5B4D" w:rsidP="00CA5B4D">
            <w:pPr>
              <w:jc w:val="center"/>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Документ – основание &lt;8.2&gt;</w:t>
            </w:r>
          </w:p>
        </w:tc>
        <w:tc>
          <w:tcPr>
            <w:tcW w:w="7088" w:type="dxa"/>
            <w:gridSpan w:val="10"/>
          </w:tcPr>
          <w:p w:rsidR="00CA5B4D" w:rsidRPr="00CA5B4D" w:rsidRDefault="00CA5B4D" w:rsidP="00CA5B4D">
            <w:pPr>
              <w:jc w:val="center"/>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Значение показателя по годам</w:t>
            </w:r>
          </w:p>
        </w:tc>
      </w:tr>
      <w:tr w:rsidR="00CA5B4D" w:rsidRPr="00CA5B4D" w:rsidTr="008C6C21">
        <w:tc>
          <w:tcPr>
            <w:tcW w:w="3402" w:type="dxa"/>
            <w:vMerge/>
          </w:tcPr>
          <w:p w:rsidR="00CA5B4D" w:rsidRPr="00CA5B4D" w:rsidRDefault="00CA5B4D" w:rsidP="00CA5B4D">
            <w:pPr>
              <w:widowControl/>
              <w:autoSpaceDE/>
              <w:autoSpaceDN/>
              <w:spacing w:after="200" w:line="276" w:lineRule="auto"/>
              <w:jc w:val="both"/>
              <w:rPr>
                <w:rFonts w:ascii="Times New Roman" w:eastAsia="Calibri" w:hAnsi="Times New Roman" w:cs="Times New Roman"/>
                <w:sz w:val="18"/>
                <w:szCs w:val="18"/>
                <w:lang w:eastAsia="en-US" w:bidi="ar-SA"/>
              </w:rPr>
            </w:pPr>
          </w:p>
        </w:tc>
        <w:tc>
          <w:tcPr>
            <w:tcW w:w="454" w:type="dxa"/>
            <w:vMerge/>
          </w:tcPr>
          <w:p w:rsidR="00CA5B4D" w:rsidRPr="00CA5B4D" w:rsidRDefault="00CA5B4D" w:rsidP="00CA5B4D">
            <w:pPr>
              <w:widowControl/>
              <w:autoSpaceDE/>
              <w:autoSpaceDN/>
              <w:spacing w:after="200" w:line="276" w:lineRule="auto"/>
              <w:rPr>
                <w:rFonts w:ascii="Times New Roman" w:eastAsia="Calibri" w:hAnsi="Times New Roman" w:cs="Times New Roman"/>
                <w:sz w:val="18"/>
                <w:szCs w:val="18"/>
                <w:lang w:eastAsia="en-US" w:bidi="ar-SA"/>
              </w:rPr>
            </w:pPr>
          </w:p>
        </w:tc>
        <w:tc>
          <w:tcPr>
            <w:tcW w:w="1531" w:type="dxa"/>
            <w:vMerge/>
          </w:tcPr>
          <w:p w:rsidR="00CA5B4D" w:rsidRPr="00CA5B4D" w:rsidRDefault="00CA5B4D" w:rsidP="00CA5B4D">
            <w:pPr>
              <w:widowControl/>
              <w:autoSpaceDE/>
              <w:autoSpaceDN/>
              <w:spacing w:after="200" w:line="276" w:lineRule="auto"/>
              <w:rPr>
                <w:rFonts w:ascii="Times New Roman" w:eastAsia="Calibri" w:hAnsi="Times New Roman" w:cs="Times New Roman"/>
                <w:sz w:val="18"/>
                <w:szCs w:val="18"/>
                <w:lang w:eastAsia="en-US" w:bidi="ar-SA"/>
              </w:rPr>
            </w:pPr>
          </w:p>
        </w:tc>
        <w:tc>
          <w:tcPr>
            <w:tcW w:w="1417" w:type="dxa"/>
            <w:vMerge/>
          </w:tcPr>
          <w:p w:rsidR="00CA5B4D" w:rsidRPr="00CA5B4D" w:rsidRDefault="00CA5B4D" w:rsidP="00CA5B4D">
            <w:pPr>
              <w:widowControl/>
              <w:autoSpaceDE/>
              <w:autoSpaceDN/>
              <w:spacing w:after="200" w:line="276" w:lineRule="auto"/>
              <w:rPr>
                <w:rFonts w:ascii="Times New Roman" w:eastAsia="Calibri" w:hAnsi="Times New Roman" w:cs="Times New Roman"/>
                <w:sz w:val="18"/>
                <w:szCs w:val="18"/>
                <w:lang w:eastAsia="en-US" w:bidi="ar-SA"/>
              </w:rPr>
            </w:pPr>
          </w:p>
        </w:tc>
        <w:tc>
          <w:tcPr>
            <w:tcW w:w="1054" w:type="dxa"/>
          </w:tcPr>
          <w:p w:rsidR="00CA5B4D" w:rsidRPr="00CA5B4D" w:rsidRDefault="00CA5B4D" w:rsidP="00CA5B4D">
            <w:pPr>
              <w:jc w:val="center"/>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Базовое значение &lt;8.3&gt;</w:t>
            </w:r>
          </w:p>
        </w:tc>
        <w:tc>
          <w:tcPr>
            <w:tcW w:w="673" w:type="dxa"/>
            <w:gridSpan w:val="2"/>
          </w:tcPr>
          <w:p w:rsidR="00CA5B4D" w:rsidRPr="00CA5B4D" w:rsidRDefault="001C288D" w:rsidP="00CA5B4D">
            <w:pPr>
              <w:jc w:val="center"/>
              <w:rPr>
                <w:rFonts w:ascii="Times New Roman" w:eastAsia="Times New Roman" w:hAnsi="Times New Roman" w:cs="Times New Roman"/>
                <w:sz w:val="18"/>
                <w:szCs w:val="18"/>
                <w:lang w:bidi="ar-SA"/>
              </w:rPr>
            </w:pPr>
            <w:r>
              <w:rPr>
                <w:rFonts w:ascii="Times New Roman" w:eastAsia="Times New Roman" w:hAnsi="Times New Roman" w:cs="Times New Roman"/>
                <w:sz w:val="18"/>
                <w:szCs w:val="18"/>
                <w:lang w:bidi="ar-SA"/>
              </w:rPr>
              <w:t>2022</w:t>
            </w:r>
          </w:p>
        </w:tc>
        <w:tc>
          <w:tcPr>
            <w:tcW w:w="708" w:type="dxa"/>
          </w:tcPr>
          <w:p w:rsidR="00CA5B4D" w:rsidRPr="00CA5B4D" w:rsidRDefault="001C288D" w:rsidP="00CA5B4D">
            <w:pPr>
              <w:jc w:val="center"/>
              <w:rPr>
                <w:rFonts w:ascii="Times New Roman" w:eastAsia="Times New Roman" w:hAnsi="Times New Roman" w:cs="Times New Roman"/>
                <w:sz w:val="18"/>
                <w:szCs w:val="18"/>
                <w:lang w:bidi="ar-SA"/>
              </w:rPr>
            </w:pPr>
            <w:r>
              <w:rPr>
                <w:rFonts w:ascii="Times New Roman" w:eastAsia="Times New Roman" w:hAnsi="Times New Roman" w:cs="Times New Roman"/>
                <w:sz w:val="18"/>
                <w:szCs w:val="18"/>
                <w:lang w:bidi="ar-SA"/>
              </w:rPr>
              <w:t>2023</w:t>
            </w:r>
          </w:p>
        </w:tc>
        <w:tc>
          <w:tcPr>
            <w:tcW w:w="709" w:type="dxa"/>
            <w:gridSpan w:val="2"/>
          </w:tcPr>
          <w:p w:rsidR="00CA5B4D" w:rsidRPr="00CA5B4D" w:rsidRDefault="001C288D" w:rsidP="00CA5B4D">
            <w:pPr>
              <w:jc w:val="center"/>
              <w:rPr>
                <w:rFonts w:ascii="Times New Roman" w:eastAsia="Times New Roman" w:hAnsi="Times New Roman" w:cs="Times New Roman"/>
                <w:sz w:val="18"/>
                <w:szCs w:val="18"/>
                <w:lang w:bidi="ar-SA"/>
              </w:rPr>
            </w:pPr>
            <w:r>
              <w:rPr>
                <w:rFonts w:ascii="Times New Roman" w:eastAsia="Times New Roman" w:hAnsi="Times New Roman" w:cs="Times New Roman"/>
                <w:sz w:val="18"/>
                <w:szCs w:val="18"/>
                <w:lang w:bidi="ar-SA"/>
              </w:rPr>
              <w:t>2024</w:t>
            </w:r>
          </w:p>
        </w:tc>
        <w:tc>
          <w:tcPr>
            <w:tcW w:w="851" w:type="dxa"/>
          </w:tcPr>
          <w:p w:rsidR="00CA5B4D" w:rsidRPr="00CA5B4D" w:rsidRDefault="001C288D" w:rsidP="00CA5B4D">
            <w:pPr>
              <w:jc w:val="center"/>
              <w:rPr>
                <w:rFonts w:ascii="Times New Roman" w:eastAsia="Times New Roman" w:hAnsi="Times New Roman" w:cs="Times New Roman"/>
                <w:sz w:val="18"/>
                <w:szCs w:val="18"/>
                <w:lang w:bidi="ar-SA"/>
              </w:rPr>
            </w:pPr>
            <w:r>
              <w:rPr>
                <w:rFonts w:ascii="Times New Roman" w:eastAsia="Times New Roman" w:hAnsi="Times New Roman" w:cs="Times New Roman"/>
                <w:sz w:val="18"/>
                <w:szCs w:val="18"/>
                <w:lang w:bidi="ar-SA"/>
              </w:rPr>
              <w:t>2025</w:t>
            </w:r>
          </w:p>
        </w:tc>
        <w:tc>
          <w:tcPr>
            <w:tcW w:w="1392" w:type="dxa"/>
            <w:gridSpan w:val="2"/>
          </w:tcPr>
          <w:p w:rsidR="00CA5B4D" w:rsidRDefault="00CA5B4D" w:rsidP="00CA5B4D">
            <w:pPr>
              <w:jc w:val="center"/>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На момент окончания реализации муниципальной программы &lt;8.4&gt;</w:t>
            </w:r>
          </w:p>
          <w:p w:rsidR="001C288D" w:rsidRPr="00CA5B4D" w:rsidRDefault="001C288D" w:rsidP="00CA5B4D">
            <w:pPr>
              <w:jc w:val="center"/>
              <w:rPr>
                <w:rFonts w:ascii="Times New Roman" w:eastAsia="Times New Roman" w:hAnsi="Times New Roman" w:cs="Times New Roman"/>
                <w:sz w:val="18"/>
                <w:szCs w:val="18"/>
                <w:lang w:bidi="ar-SA"/>
              </w:rPr>
            </w:pPr>
            <w:r>
              <w:rPr>
                <w:rFonts w:ascii="Times New Roman" w:eastAsia="Times New Roman" w:hAnsi="Times New Roman" w:cs="Times New Roman"/>
                <w:sz w:val="18"/>
                <w:szCs w:val="18"/>
                <w:lang w:bidi="ar-SA"/>
              </w:rPr>
              <w:t>2030</w:t>
            </w:r>
          </w:p>
        </w:tc>
        <w:tc>
          <w:tcPr>
            <w:tcW w:w="1701" w:type="dxa"/>
          </w:tcPr>
          <w:p w:rsidR="00CA5B4D" w:rsidRPr="00CA5B4D" w:rsidRDefault="00CA5B4D" w:rsidP="00CA5B4D">
            <w:pPr>
              <w:jc w:val="center"/>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Ответственный исполнитель/ соисполнитель за достижение показателя</w:t>
            </w:r>
          </w:p>
          <w:p w:rsidR="00CA5B4D" w:rsidRPr="00CA5B4D" w:rsidRDefault="00CA5B4D" w:rsidP="00CA5B4D">
            <w:pPr>
              <w:jc w:val="center"/>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&lt;8.5&gt;</w:t>
            </w:r>
          </w:p>
        </w:tc>
      </w:tr>
      <w:tr w:rsidR="00AA1066" w:rsidRPr="00CA5B4D" w:rsidTr="008C6C21">
        <w:tc>
          <w:tcPr>
            <w:tcW w:w="3402" w:type="dxa"/>
            <w:vMerge/>
          </w:tcPr>
          <w:p w:rsidR="00AA1066" w:rsidRPr="00CA5B4D" w:rsidRDefault="00AA1066" w:rsidP="00CA5B4D">
            <w:pPr>
              <w:widowControl/>
              <w:autoSpaceDE/>
              <w:autoSpaceDN/>
              <w:spacing w:after="200" w:line="276" w:lineRule="auto"/>
              <w:jc w:val="both"/>
              <w:rPr>
                <w:rFonts w:ascii="Times New Roman" w:eastAsia="Calibri" w:hAnsi="Times New Roman" w:cs="Times New Roman"/>
                <w:sz w:val="18"/>
                <w:szCs w:val="18"/>
                <w:lang w:eastAsia="en-US" w:bidi="ar-SA"/>
              </w:rPr>
            </w:pPr>
          </w:p>
        </w:tc>
        <w:tc>
          <w:tcPr>
            <w:tcW w:w="454" w:type="dxa"/>
          </w:tcPr>
          <w:p w:rsidR="00AA1066" w:rsidRPr="00CA5B4D" w:rsidRDefault="00AA1066" w:rsidP="00CA5B4D">
            <w:pPr>
              <w:jc w:val="center"/>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1</w:t>
            </w:r>
          </w:p>
        </w:tc>
        <w:tc>
          <w:tcPr>
            <w:tcW w:w="1531" w:type="dxa"/>
          </w:tcPr>
          <w:p w:rsidR="00AA1066" w:rsidRPr="00BB246A" w:rsidRDefault="00AA1066" w:rsidP="00BB246A">
            <w:pPr>
              <w:rPr>
                <w:rFonts w:ascii="Times New Roman" w:eastAsia="Times New Roman" w:hAnsi="Times New Roman" w:cs="Times New Roman"/>
                <w:sz w:val="18"/>
                <w:szCs w:val="18"/>
                <w:lang w:bidi="ar-SA"/>
              </w:rPr>
            </w:pPr>
            <w:proofErr w:type="gramStart"/>
            <w:r w:rsidRPr="00BB246A">
              <w:rPr>
                <w:rFonts w:ascii="Times New Roman" w:eastAsia="Times New Roman" w:hAnsi="Times New Roman" w:cs="Times New Roman"/>
                <w:sz w:val="18"/>
                <w:szCs w:val="18"/>
                <w:lang w:bidi="ar-SA"/>
              </w:rPr>
              <w:t>Доля обустроенных общественных территорий (парков, скверов, площадей, улиц, пешеходных зон, внутриквартальных проездов, зон отдыха) &lt;1&gt;, %</w:t>
            </w:r>
            <w:proofErr w:type="gramEnd"/>
          </w:p>
          <w:p w:rsidR="00AA1066" w:rsidRPr="00BB246A" w:rsidRDefault="00AA1066" w:rsidP="00BB246A">
            <w:pPr>
              <w:rPr>
                <w:rFonts w:ascii="Times New Roman" w:eastAsia="Times New Roman" w:hAnsi="Times New Roman" w:cs="Times New Roman"/>
                <w:sz w:val="18"/>
                <w:szCs w:val="18"/>
                <w:lang w:bidi="ar-SA"/>
              </w:rPr>
            </w:pPr>
          </w:p>
          <w:p w:rsidR="00AA1066" w:rsidRPr="00CA5B4D" w:rsidRDefault="00AA1066" w:rsidP="00BB246A">
            <w:pPr>
              <w:rPr>
                <w:rFonts w:ascii="Times New Roman" w:eastAsia="Times New Roman" w:hAnsi="Times New Roman" w:cs="Times New Roman"/>
                <w:sz w:val="18"/>
                <w:szCs w:val="18"/>
                <w:lang w:bidi="ar-SA"/>
              </w:rPr>
            </w:pPr>
            <w:r w:rsidRPr="00BB246A">
              <w:rPr>
                <w:rFonts w:ascii="Times New Roman" w:eastAsia="Times New Roman" w:hAnsi="Times New Roman" w:cs="Times New Roman"/>
                <w:sz w:val="18"/>
                <w:szCs w:val="18"/>
                <w:lang w:bidi="ar-SA"/>
              </w:rPr>
              <w:t>Дот = К</w:t>
            </w:r>
            <w:proofErr w:type="gramStart"/>
            <w:r w:rsidRPr="00BB246A">
              <w:rPr>
                <w:rFonts w:ascii="Times New Roman" w:eastAsia="Times New Roman" w:hAnsi="Times New Roman" w:cs="Times New Roman"/>
                <w:sz w:val="18"/>
                <w:szCs w:val="18"/>
                <w:lang w:bidi="ar-SA"/>
              </w:rPr>
              <w:t>1</w:t>
            </w:r>
            <w:proofErr w:type="gramEnd"/>
            <w:r w:rsidRPr="00BB246A">
              <w:rPr>
                <w:rFonts w:ascii="Times New Roman" w:eastAsia="Times New Roman" w:hAnsi="Times New Roman" w:cs="Times New Roman"/>
                <w:sz w:val="18"/>
                <w:szCs w:val="18"/>
                <w:lang w:bidi="ar-SA"/>
              </w:rPr>
              <w:t>.2 / К1.1 * 100%</w:t>
            </w:r>
          </w:p>
        </w:tc>
        <w:tc>
          <w:tcPr>
            <w:tcW w:w="1417" w:type="dxa"/>
          </w:tcPr>
          <w:p w:rsidR="00AA1066" w:rsidRPr="00D11CE8" w:rsidRDefault="00AA1066" w:rsidP="00D11CE8">
            <w:pPr>
              <w:rPr>
                <w:rFonts w:ascii="Times New Roman" w:eastAsia="Times New Roman" w:hAnsi="Times New Roman" w:cs="Times New Roman"/>
                <w:sz w:val="18"/>
                <w:szCs w:val="18"/>
                <w:lang w:bidi="ar-SA"/>
              </w:rPr>
            </w:pPr>
            <w:r w:rsidRPr="00D11CE8">
              <w:rPr>
                <w:rFonts w:ascii="Times New Roman" w:eastAsia="Times New Roman" w:hAnsi="Times New Roman" w:cs="Times New Roman"/>
                <w:sz w:val="18"/>
                <w:szCs w:val="18"/>
                <w:lang w:bidi="ar-SA"/>
              </w:rPr>
              <w:t>100</w:t>
            </w:r>
          </w:p>
          <w:p w:rsidR="00AA1066" w:rsidRPr="00CA5B4D" w:rsidRDefault="00AA1066" w:rsidP="00D11CE8">
            <w:pPr>
              <w:rPr>
                <w:rFonts w:ascii="Times New Roman" w:eastAsia="Times New Roman" w:hAnsi="Times New Roman" w:cs="Times New Roman"/>
                <w:sz w:val="18"/>
                <w:szCs w:val="18"/>
                <w:lang w:bidi="ar-SA"/>
              </w:rPr>
            </w:pPr>
          </w:p>
          <w:p w:rsidR="00AA1066" w:rsidRPr="00CA5B4D" w:rsidRDefault="00AA1066" w:rsidP="00D11CE8">
            <w:pPr>
              <w:rPr>
                <w:rFonts w:ascii="Times New Roman" w:eastAsia="Times New Roman" w:hAnsi="Times New Roman" w:cs="Times New Roman"/>
                <w:sz w:val="18"/>
                <w:szCs w:val="18"/>
                <w:lang w:bidi="ar-SA"/>
              </w:rPr>
            </w:pPr>
          </w:p>
        </w:tc>
        <w:tc>
          <w:tcPr>
            <w:tcW w:w="1054" w:type="dxa"/>
          </w:tcPr>
          <w:p w:rsidR="00AA1066" w:rsidRPr="00F1220D" w:rsidRDefault="00AA1066" w:rsidP="00D73478">
            <w:pPr>
              <w:pStyle w:val="ConsPlusNormal"/>
              <w:rPr>
                <w:rFonts w:ascii="Times New Roman" w:hAnsi="Times New Roman" w:cs="Times New Roman"/>
                <w:sz w:val="18"/>
                <w:szCs w:val="24"/>
              </w:rPr>
            </w:pPr>
          </w:p>
        </w:tc>
        <w:tc>
          <w:tcPr>
            <w:tcW w:w="673" w:type="dxa"/>
            <w:gridSpan w:val="2"/>
          </w:tcPr>
          <w:p w:rsidR="00AA1066" w:rsidRDefault="00AA1066">
            <w:pPr>
              <w:widowControl/>
              <w:adjustRightInd w:val="0"/>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37,5</w:t>
            </w:r>
          </w:p>
        </w:tc>
        <w:tc>
          <w:tcPr>
            <w:tcW w:w="708" w:type="dxa"/>
          </w:tcPr>
          <w:p w:rsidR="00AA1066" w:rsidRDefault="00AA1066">
            <w:pPr>
              <w:widowControl/>
              <w:adjustRightInd w:val="0"/>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43,8</w:t>
            </w:r>
          </w:p>
        </w:tc>
        <w:tc>
          <w:tcPr>
            <w:tcW w:w="709" w:type="dxa"/>
            <w:gridSpan w:val="2"/>
          </w:tcPr>
          <w:p w:rsidR="00AA1066" w:rsidRDefault="00AA1066">
            <w:pPr>
              <w:widowControl/>
              <w:adjustRightInd w:val="0"/>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50</w:t>
            </w:r>
          </w:p>
        </w:tc>
        <w:tc>
          <w:tcPr>
            <w:tcW w:w="851" w:type="dxa"/>
          </w:tcPr>
          <w:p w:rsidR="00AA1066" w:rsidRDefault="00AA1066">
            <w:pPr>
              <w:widowControl/>
              <w:adjustRightInd w:val="0"/>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56,3</w:t>
            </w:r>
          </w:p>
        </w:tc>
        <w:tc>
          <w:tcPr>
            <w:tcW w:w="1392" w:type="dxa"/>
            <w:gridSpan w:val="2"/>
          </w:tcPr>
          <w:p w:rsidR="00AA1066" w:rsidRDefault="00AA1066">
            <w:pPr>
              <w:widowControl/>
              <w:adjustRightInd w:val="0"/>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100</w:t>
            </w:r>
          </w:p>
        </w:tc>
        <w:tc>
          <w:tcPr>
            <w:tcW w:w="1701" w:type="dxa"/>
          </w:tcPr>
          <w:p w:rsidR="00AA1066" w:rsidRDefault="00AA1066" w:rsidP="00EA5EF2">
            <w:pPr>
              <w:jc w:val="both"/>
              <w:rPr>
                <w:rFonts w:ascii="Times New Roman" w:hAnsi="Times New Roman" w:cs="Times New Roman"/>
                <w:sz w:val="18"/>
                <w:szCs w:val="18"/>
              </w:rPr>
            </w:pPr>
            <w:r>
              <w:rPr>
                <w:rFonts w:ascii="Times New Roman" w:hAnsi="Times New Roman" w:cs="Times New Roman"/>
                <w:sz w:val="18"/>
                <w:szCs w:val="18"/>
              </w:rPr>
              <w:t>1.</w:t>
            </w:r>
            <w:r w:rsidRPr="00541665">
              <w:rPr>
                <w:rFonts w:ascii="Times New Roman" w:hAnsi="Times New Roman" w:cs="Times New Roman"/>
                <w:sz w:val="18"/>
                <w:szCs w:val="18"/>
              </w:rPr>
              <w:t>Отдел архитектуры и градостроительства администрации города Покачи</w:t>
            </w:r>
            <w:r w:rsidR="00317246">
              <w:rPr>
                <w:rFonts w:ascii="Times New Roman" w:hAnsi="Times New Roman" w:cs="Times New Roman"/>
                <w:sz w:val="18"/>
                <w:szCs w:val="18"/>
              </w:rPr>
              <w:t>.</w:t>
            </w:r>
          </w:p>
          <w:p w:rsidR="00AA1066" w:rsidRPr="00541665" w:rsidRDefault="00AA1066" w:rsidP="00EA5EF2">
            <w:pPr>
              <w:pStyle w:val="ConsPlusNormal"/>
              <w:jc w:val="both"/>
              <w:rPr>
                <w:rFonts w:ascii="Times New Roman" w:hAnsi="Times New Roman" w:cs="Times New Roman"/>
                <w:sz w:val="18"/>
                <w:szCs w:val="18"/>
              </w:rPr>
            </w:pPr>
            <w:r>
              <w:rPr>
                <w:rFonts w:ascii="Times New Roman" w:hAnsi="Times New Roman" w:cs="Times New Roman"/>
                <w:sz w:val="18"/>
                <w:szCs w:val="18"/>
              </w:rPr>
              <w:t>2.Муниципальное учреждение «</w:t>
            </w:r>
            <w:r w:rsidRPr="00541665">
              <w:rPr>
                <w:rFonts w:ascii="Times New Roman" w:hAnsi="Times New Roman" w:cs="Times New Roman"/>
                <w:sz w:val="18"/>
                <w:szCs w:val="18"/>
              </w:rPr>
              <w:t>Управл</w:t>
            </w:r>
            <w:r>
              <w:rPr>
                <w:rFonts w:ascii="Times New Roman" w:hAnsi="Times New Roman" w:cs="Times New Roman"/>
                <w:sz w:val="18"/>
                <w:szCs w:val="18"/>
              </w:rPr>
              <w:t>ение капитального строительства»</w:t>
            </w:r>
            <w:r w:rsidRPr="00541665">
              <w:rPr>
                <w:rFonts w:ascii="Times New Roman" w:hAnsi="Times New Roman" w:cs="Times New Roman"/>
                <w:sz w:val="18"/>
                <w:szCs w:val="18"/>
              </w:rPr>
              <w:t>.</w:t>
            </w:r>
          </w:p>
          <w:p w:rsidR="00AA1066" w:rsidRPr="00CA5B4D" w:rsidRDefault="00AA1066" w:rsidP="00EA5EF2">
            <w:pPr>
              <w:jc w:val="both"/>
              <w:rPr>
                <w:rFonts w:ascii="Times New Roman" w:eastAsia="Times New Roman" w:hAnsi="Times New Roman" w:cs="Times New Roman"/>
                <w:sz w:val="18"/>
                <w:szCs w:val="18"/>
                <w:lang w:bidi="ar-SA"/>
              </w:rPr>
            </w:pPr>
            <w:r>
              <w:rPr>
                <w:rFonts w:ascii="Times New Roman" w:hAnsi="Times New Roman" w:cs="Times New Roman"/>
                <w:sz w:val="18"/>
                <w:szCs w:val="18"/>
              </w:rPr>
              <w:t>3.</w:t>
            </w:r>
            <w:r w:rsidRPr="00541665">
              <w:rPr>
                <w:rFonts w:ascii="Times New Roman" w:hAnsi="Times New Roman" w:cs="Times New Roman"/>
                <w:sz w:val="18"/>
                <w:szCs w:val="18"/>
              </w:rPr>
              <w:t>Управление жилищно-коммунального хозяйства администрации города Покачи</w:t>
            </w:r>
            <w:r w:rsidR="00317246">
              <w:rPr>
                <w:rFonts w:ascii="Times New Roman" w:hAnsi="Times New Roman" w:cs="Times New Roman"/>
                <w:sz w:val="18"/>
                <w:szCs w:val="18"/>
              </w:rPr>
              <w:t>.</w:t>
            </w:r>
          </w:p>
        </w:tc>
      </w:tr>
      <w:tr w:rsidR="00AA1066" w:rsidRPr="00CA5B4D" w:rsidTr="008C6C21">
        <w:tc>
          <w:tcPr>
            <w:tcW w:w="3402" w:type="dxa"/>
            <w:vMerge/>
          </w:tcPr>
          <w:p w:rsidR="00AA1066" w:rsidRPr="00CA5B4D" w:rsidRDefault="00AA1066" w:rsidP="00CA5B4D">
            <w:pPr>
              <w:widowControl/>
              <w:autoSpaceDE/>
              <w:autoSpaceDN/>
              <w:spacing w:after="200" w:line="276" w:lineRule="auto"/>
              <w:jc w:val="both"/>
              <w:rPr>
                <w:rFonts w:ascii="Times New Roman" w:eastAsia="Calibri" w:hAnsi="Times New Roman" w:cs="Times New Roman"/>
                <w:sz w:val="18"/>
                <w:szCs w:val="18"/>
                <w:lang w:eastAsia="en-US" w:bidi="ar-SA"/>
              </w:rPr>
            </w:pPr>
          </w:p>
        </w:tc>
        <w:tc>
          <w:tcPr>
            <w:tcW w:w="454" w:type="dxa"/>
          </w:tcPr>
          <w:p w:rsidR="00AA1066" w:rsidRPr="00CA5B4D" w:rsidRDefault="00AA1066" w:rsidP="00CA5B4D">
            <w:pPr>
              <w:jc w:val="center"/>
              <w:rPr>
                <w:rFonts w:ascii="Times New Roman" w:eastAsia="Times New Roman" w:hAnsi="Times New Roman" w:cs="Times New Roman"/>
                <w:sz w:val="18"/>
                <w:szCs w:val="18"/>
                <w:lang w:bidi="ar-SA"/>
              </w:rPr>
            </w:pPr>
            <w:r>
              <w:rPr>
                <w:rFonts w:ascii="Times New Roman" w:eastAsia="Times New Roman" w:hAnsi="Times New Roman" w:cs="Times New Roman"/>
                <w:sz w:val="18"/>
                <w:szCs w:val="18"/>
                <w:lang w:bidi="ar-SA"/>
              </w:rPr>
              <w:t>1.1</w:t>
            </w:r>
          </w:p>
        </w:tc>
        <w:tc>
          <w:tcPr>
            <w:tcW w:w="1531" w:type="dxa"/>
          </w:tcPr>
          <w:p w:rsidR="00AA1066" w:rsidRPr="00F1220D" w:rsidRDefault="00AA1066" w:rsidP="00D73478">
            <w:pPr>
              <w:pStyle w:val="ConsPlusNormal"/>
              <w:rPr>
                <w:rFonts w:ascii="Times New Roman" w:hAnsi="Times New Roman" w:cs="Times New Roman"/>
                <w:sz w:val="18"/>
                <w:szCs w:val="24"/>
              </w:rPr>
            </w:pPr>
            <w:r w:rsidRPr="00BB246A">
              <w:rPr>
                <w:rFonts w:ascii="Times New Roman" w:hAnsi="Times New Roman" w:cs="Times New Roman"/>
                <w:sz w:val="18"/>
                <w:szCs w:val="24"/>
              </w:rPr>
              <w:t>Количество общественных территорий, всего, К</w:t>
            </w:r>
            <w:proofErr w:type="gramStart"/>
            <w:r w:rsidRPr="00BB246A">
              <w:rPr>
                <w:rFonts w:ascii="Times New Roman" w:hAnsi="Times New Roman" w:cs="Times New Roman"/>
                <w:sz w:val="18"/>
                <w:szCs w:val="24"/>
              </w:rPr>
              <w:t>1</w:t>
            </w:r>
            <w:proofErr w:type="gramEnd"/>
            <w:r w:rsidRPr="00BB246A">
              <w:rPr>
                <w:rFonts w:ascii="Times New Roman" w:hAnsi="Times New Roman" w:cs="Times New Roman"/>
                <w:sz w:val="18"/>
                <w:szCs w:val="24"/>
              </w:rPr>
              <w:t>.1, ед.</w:t>
            </w:r>
          </w:p>
        </w:tc>
        <w:tc>
          <w:tcPr>
            <w:tcW w:w="1417" w:type="dxa"/>
          </w:tcPr>
          <w:p w:rsidR="00AA1066" w:rsidRPr="00CA5B4D" w:rsidRDefault="00AA1066" w:rsidP="00CA5B4D">
            <w:pPr>
              <w:rPr>
                <w:rFonts w:ascii="Times New Roman" w:eastAsia="Times New Roman" w:hAnsi="Times New Roman" w:cs="Times New Roman"/>
                <w:sz w:val="18"/>
                <w:szCs w:val="18"/>
                <w:lang w:bidi="ar-SA"/>
              </w:rPr>
            </w:pPr>
            <w:r>
              <w:rPr>
                <w:rFonts w:ascii="Times New Roman" w:eastAsia="Times New Roman" w:hAnsi="Times New Roman" w:cs="Times New Roman"/>
                <w:sz w:val="18"/>
                <w:szCs w:val="18"/>
                <w:lang w:bidi="ar-SA"/>
              </w:rPr>
              <w:t>1</w:t>
            </w:r>
          </w:p>
        </w:tc>
        <w:tc>
          <w:tcPr>
            <w:tcW w:w="1054" w:type="dxa"/>
          </w:tcPr>
          <w:p w:rsidR="00AA1066" w:rsidRPr="00F1220D" w:rsidRDefault="00AA1066" w:rsidP="00D73478">
            <w:pPr>
              <w:pStyle w:val="ConsPlusNormal"/>
              <w:rPr>
                <w:rFonts w:ascii="Times New Roman" w:hAnsi="Times New Roman" w:cs="Times New Roman"/>
                <w:sz w:val="18"/>
                <w:szCs w:val="24"/>
              </w:rPr>
            </w:pPr>
          </w:p>
        </w:tc>
        <w:tc>
          <w:tcPr>
            <w:tcW w:w="673" w:type="dxa"/>
            <w:gridSpan w:val="2"/>
          </w:tcPr>
          <w:p w:rsidR="00AA1066" w:rsidRDefault="00AA1066">
            <w:pPr>
              <w:widowControl/>
              <w:adjustRightInd w:val="0"/>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16</w:t>
            </w:r>
          </w:p>
        </w:tc>
        <w:tc>
          <w:tcPr>
            <w:tcW w:w="708" w:type="dxa"/>
          </w:tcPr>
          <w:p w:rsidR="00AA1066" w:rsidRDefault="00AA1066">
            <w:pPr>
              <w:widowControl/>
              <w:adjustRightInd w:val="0"/>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16</w:t>
            </w:r>
          </w:p>
        </w:tc>
        <w:tc>
          <w:tcPr>
            <w:tcW w:w="709" w:type="dxa"/>
            <w:gridSpan w:val="2"/>
          </w:tcPr>
          <w:p w:rsidR="00AA1066" w:rsidRDefault="00AA1066">
            <w:pPr>
              <w:widowControl/>
              <w:adjustRightInd w:val="0"/>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16</w:t>
            </w:r>
          </w:p>
        </w:tc>
        <w:tc>
          <w:tcPr>
            <w:tcW w:w="851" w:type="dxa"/>
          </w:tcPr>
          <w:p w:rsidR="00AA1066" w:rsidRDefault="00AA1066">
            <w:pPr>
              <w:widowControl/>
              <w:adjustRightInd w:val="0"/>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16</w:t>
            </w:r>
          </w:p>
        </w:tc>
        <w:tc>
          <w:tcPr>
            <w:tcW w:w="1392" w:type="dxa"/>
            <w:gridSpan w:val="2"/>
          </w:tcPr>
          <w:p w:rsidR="00AA1066" w:rsidRDefault="00AA1066">
            <w:pPr>
              <w:widowControl/>
              <w:adjustRightInd w:val="0"/>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16</w:t>
            </w:r>
          </w:p>
        </w:tc>
        <w:tc>
          <w:tcPr>
            <w:tcW w:w="1701" w:type="dxa"/>
          </w:tcPr>
          <w:p w:rsidR="00AA1066" w:rsidRPr="00CA5B4D" w:rsidRDefault="00AA1066" w:rsidP="00EA5EF2">
            <w:pPr>
              <w:jc w:val="center"/>
              <w:rPr>
                <w:rFonts w:ascii="Times New Roman" w:eastAsia="Times New Roman" w:hAnsi="Times New Roman" w:cs="Times New Roman"/>
                <w:sz w:val="18"/>
                <w:szCs w:val="18"/>
                <w:lang w:bidi="ar-SA"/>
              </w:rPr>
            </w:pPr>
          </w:p>
        </w:tc>
      </w:tr>
      <w:tr w:rsidR="00AA1066" w:rsidRPr="00CA5B4D" w:rsidTr="008C6C21">
        <w:tc>
          <w:tcPr>
            <w:tcW w:w="3402" w:type="dxa"/>
            <w:vMerge/>
          </w:tcPr>
          <w:p w:rsidR="00AA1066" w:rsidRPr="00CA5B4D" w:rsidRDefault="00AA1066" w:rsidP="00CA5B4D">
            <w:pPr>
              <w:widowControl/>
              <w:autoSpaceDE/>
              <w:autoSpaceDN/>
              <w:spacing w:after="200" w:line="276" w:lineRule="auto"/>
              <w:jc w:val="both"/>
              <w:rPr>
                <w:rFonts w:ascii="Times New Roman" w:eastAsia="Calibri" w:hAnsi="Times New Roman" w:cs="Times New Roman"/>
                <w:sz w:val="18"/>
                <w:szCs w:val="18"/>
                <w:lang w:eastAsia="en-US" w:bidi="ar-SA"/>
              </w:rPr>
            </w:pPr>
          </w:p>
        </w:tc>
        <w:tc>
          <w:tcPr>
            <w:tcW w:w="454" w:type="dxa"/>
          </w:tcPr>
          <w:p w:rsidR="00AA1066" w:rsidRPr="00CA5B4D" w:rsidRDefault="00AA1066" w:rsidP="00CA5B4D">
            <w:pPr>
              <w:jc w:val="center"/>
              <w:rPr>
                <w:rFonts w:ascii="Times New Roman" w:eastAsia="Times New Roman" w:hAnsi="Times New Roman" w:cs="Times New Roman"/>
                <w:sz w:val="18"/>
                <w:szCs w:val="18"/>
                <w:lang w:bidi="ar-SA"/>
              </w:rPr>
            </w:pPr>
            <w:r>
              <w:rPr>
                <w:rFonts w:ascii="Times New Roman" w:eastAsia="Times New Roman" w:hAnsi="Times New Roman" w:cs="Times New Roman"/>
                <w:sz w:val="18"/>
                <w:szCs w:val="18"/>
                <w:lang w:bidi="ar-SA"/>
              </w:rPr>
              <w:t>1.2</w:t>
            </w:r>
          </w:p>
        </w:tc>
        <w:tc>
          <w:tcPr>
            <w:tcW w:w="1531" w:type="dxa"/>
          </w:tcPr>
          <w:p w:rsidR="00AA1066" w:rsidRPr="00F1220D" w:rsidRDefault="00AA1066" w:rsidP="00D73478">
            <w:pPr>
              <w:pStyle w:val="ConsPlusNormal"/>
              <w:rPr>
                <w:rFonts w:ascii="Times New Roman" w:hAnsi="Times New Roman" w:cs="Times New Roman"/>
                <w:sz w:val="18"/>
                <w:szCs w:val="24"/>
              </w:rPr>
            </w:pPr>
            <w:r w:rsidRPr="00BB246A">
              <w:rPr>
                <w:rFonts w:ascii="Times New Roman" w:hAnsi="Times New Roman" w:cs="Times New Roman"/>
                <w:sz w:val="18"/>
                <w:szCs w:val="24"/>
              </w:rPr>
              <w:t>Количество обустроенных общес</w:t>
            </w:r>
            <w:r w:rsidR="00317246">
              <w:rPr>
                <w:rFonts w:ascii="Times New Roman" w:hAnsi="Times New Roman" w:cs="Times New Roman"/>
                <w:sz w:val="18"/>
                <w:szCs w:val="24"/>
              </w:rPr>
              <w:t>твенных территорий по методике «комфортная городская среда»</w:t>
            </w:r>
            <w:r w:rsidRPr="00BB246A">
              <w:rPr>
                <w:rFonts w:ascii="Times New Roman" w:hAnsi="Times New Roman" w:cs="Times New Roman"/>
                <w:sz w:val="18"/>
                <w:szCs w:val="24"/>
              </w:rPr>
              <w:t>, К</w:t>
            </w:r>
            <w:proofErr w:type="gramStart"/>
            <w:r w:rsidRPr="00BB246A">
              <w:rPr>
                <w:rFonts w:ascii="Times New Roman" w:hAnsi="Times New Roman" w:cs="Times New Roman"/>
                <w:sz w:val="18"/>
                <w:szCs w:val="24"/>
              </w:rPr>
              <w:t>1</w:t>
            </w:r>
            <w:proofErr w:type="gramEnd"/>
            <w:r w:rsidRPr="00BB246A">
              <w:rPr>
                <w:rFonts w:ascii="Times New Roman" w:hAnsi="Times New Roman" w:cs="Times New Roman"/>
                <w:sz w:val="18"/>
                <w:szCs w:val="24"/>
              </w:rPr>
              <w:t>.2, ед.</w:t>
            </w:r>
          </w:p>
        </w:tc>
        <w:tc>
          <w:tcPr>
            <w:tcW w:w="1417" w:type="dxa"/>
          </w:tcPr>
          <w:p w:rsidR="00AA1066" w:rsidRPr="00CA5B4D" w:rsidRDefault="00AA1066" w:rsidP="00CA5B4D">
            <w:pPr>
              <w:rPr>
                <w:rFonts w:ascii="Times New Roman" w:eastAsia="Times New Roman" w:hAnsi="Times New Roman" w:cs="Times New Roman"/>
                <w:sz w:val="18"/>
                <w:szCs w:val="18"/>
                <w:lang w:bidi="ar-SA"/>
              </w:rPr>
            </w:pPr>
            <w:r>
              <w:rPr>
                <w:rFonts w:ascii="Times New Roman" w:eastAsia="Times New Roman" w:hAnsi="Times New Roman" w:cs="Times New Roman"/>
                <w:sz w:val="18"/>
                <w:szCs w:val="18"/>
                <w:lang w:bidi="ar-SA"/>
              </w:rPr>
              <w:t>1</w:t>
            </w:r>
          </w:p>
        </w:tc>
        <w:tc>
          <w:tcPr>
            <w:tcW w:w="1054" w:type="dxa"/>
          </w:tcPr>
          <w:p w:rsidR="00AA1066" w:rsidRPr="00F1220D" w:rsidRDefault="00AA1066" w:rsidP="00D73478">
            <w:pPr>
              <w:pStyle w:val="ConsPlusNormal"/>
              <w:rPr>
                <w:rFonts w:ascii="Times New Roman" w:hAnsi="Times New Roman" w:cs="Times New Roman"/>
                <w:sz w:val="18"/>
                <w:szCs w:val="24"/>
              </w:rPr>
            </w:pPr>
          </w:p>
        </w:tc>
        <w:tc>
          <w:tcPr>
            <w:tcW w:w="673" w:type="dxa"/>
            <w:gridSpan w:val="2"/>
          </w:tcPr>
          <w:p w:rsidR="00AA1066" w:rsidRDefault="00AA1066">
            <w:pPr>
              <w:widowControl/>
              <w:adjustRightInd w:val="0"/>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6</w:t>
            </w:r>
          </w:p>
        </w:tc>
        <w:tc>
          <w:tcPr>
            <w:tcW w:w="708" w:type="dxa"/>
          </w:tcPr>
          <w:p w:rsidR="00AA1066" w:rsidRDefault="00AA1066">
            <w:pPr>
              <w:widowControl/>
              <w:adjustRightInd w:val="0"/>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7</w:t>
            </w:r>
          </w:p>
        </w:tc>
        <w:tc>
          <w:tcPr>
            <w:tcW w:w="709" w:type="dxa"/>
            <w:gridSpan w:val="2"/>
          </w:tcPr>
          <w:p w:rsidR="00AA1066" w:rsidRDefault="00AA1066">
            <w:pPr>
              <w:widowControl/>
              <w:adjustRightInd w:val="0"/>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8</w:t>
            </w:r>
          </w:p>
        </w:tc>
        <w:tc>
          <w:tcPr>
            <w:tcW w:w="851" w:type="dxa"/>
          </w:tcPr>
          <w:p w:rsidR="00AA1066" w:rsidRDefault="00AA1066">
            <w:pPr>
              <w:widowControl/>
              <w:adjustRightInd w:val="0"/>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9</w:t>
            </w:r>
          </w:p>
        </w:tc>
        <w:tc>
          <w:tcPr>
            <w:tcW w:w="1392" w:type="dxa"/>
            <w:gridSpan w:val="2"/>
          </w:tcPr>
          <w:p w:rsidR="00AA1066" w:rsidRDefault="00AA1066">
            <w:pPr>
              <w:widowControl/>
              <w:adjustRightInd w:val="0"/>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16</w:t>
            </w:r>
          </w:p>
        </w:tc>
        <w:tc>
          <w:tcPr>
            <w:tcW w:w="1701" w:type="dxa"/>
          </w:tcPr>
          <w:p w:rsidR="00AA1066" w:rsidRDefault="00AA1066" w:rsidP="00EA5EF2">
            <w:pPr>
              <w:jc w:val="both"/>
              <w:rPr>
                <w:rFonts w:ascii="Times New Roman" w:hAnsi="Times New Roman" w:cs="Times New Roman"/>
                <w:sz w:val="18"/>
                <w:szCs w:val="18"/>
              </w:rPr>
            </w:pPr>
          </w:p>
        </w:tc>
      </w:tr>
      <w:tr w:rsidR="00AA1066" w:rsidRPr="00CA5B4D" w:rsidTr="008C6C21">
        <w:tc>
          <w:tcPr>
            <w:tcW w:w="3402" w:type="dxa"/>
            <w:vMerge/>
          </w:tcPr>
          <w:p w:rsidR="00AA1066" w:rsidRPr="00CA5B4D" w:rsidRDefault="00AA1066" w:rsidP="00CA5B4D">
            <w:pPr>
              <w:widowControl/>
              <w:autoSpaceDE/>
              <w:autoSpaceDN/>
              <w:spacing w:after="200" w:line="276" w:lineRule="auto"/>
              <w:jc w:val="both"/>
              <w:rPr>
                <w:rFonts w:ascii="Times New Roman" w:eastAsia="Calibri" w:hAnsi="Times New Roman" w:cs="Times New Roman"/>
                <w:sz w:val="18"/>
                <w:szCs w:val="18"/>
                <w:lang w:eastAsia="en-US" w:bidi="ar-SA"/>
              </w:rPr>
            </w:pPr>
          </w:p>
        </w:tc>
        <w:tc>
          <w:tcPr>
            <w:tcW w:w="454" w:type="dxa"/>
          </w:tcPr>
          <w:p w:rsidR="00AA1066" w:rsidRPr="00CA5B4D" w:rsidRDefault="00AA1066" w:rsidP="00CA5B4D">
            <w:pPr>
              <w:jc w:val="center"/>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2</w:t>
            </w:r>
          </w:p>
        </w:tc>
        <w:tc>
          <w:tcPr>
            <w:tcW w:w="1531" w:type="dxa"/>
          </w:tcPr>
          <w:p w:rsidR="00AA1066" w:rsidRPr="00BB246A" w:rsidRDefault="00AA1066" w:rsidP="00BB246A">
            <w:pPr>
              <w:pStyle w:val="ConsPlusNormal"/>
              <w:rPr>
                <w:rFonts w:ascii="Times New Roman" w:hAnsi="Times New Roman" w:cs="Times New Roman"/>
                <w:sz w:val="18"/>
                <w:szCs w:val="24"/>
              </w:rPr>
            </w:pPr>
            <w:r w:rsidRPr="00BB246A">
              <w:rPr>
                <w:rFonts w:ascii="Times New Roman" w:hAnsi="Times New Roman" w:cs="Times New Roman"/>
                <w:sz w:val="18"/>
                <w:szCs w:val="24"/>
              </w:rPr>
              <w:t>Доля обустроенных дворовых территорий, обеспеченных мероприятиями, определенными минимальными обязательными перечнями работ &lt;2&gt;, %</w:t>
            </w:r>
          </w:p>
          <w:p w:rsidR="00AA1066" w:rsidRPr="00BB246A" w:rsidRDefault="00AA1066" w:rsidP="00BB246A">
            <w:pPr>
              <w:pStyle w:val="ConsPlusNormal"/>
              <w:rPr>
                <w:rFonts w:ascii="Times New Roman" w:hAnsi="Times New Roman" w:cs="Times New Roman"/>
                <w:sz w:val="18"/>
                <w:szCs w:val="24"/>
              </w:rPr>
            </w:pPr>
          </w:p>
          <w:p w:rsidR="00AA1066" w:rsidRPr="00F1220D" w:rsidRDefault="00AA1066" w:rsidP="00BB246A">
            <w:pPr>
              <w:pStyle w:val="ConsPlusNormal"/>
              <w:rPr>
                <w:rFonts w:ascii="Times New Roman" w:hAnsi="Times New Roman" w:cs="Times New Roman"/>
                <w:sz w:val="18"/>
                <w:szCs w:val="24"/>
              </w:rPr>
            </w:pPr>
            <w:proofErr w:type="spellStart"/>
            <w:r w:rsidRPr="00BB246A">
              <w:rPr>
                <w:rFonts w:ascii="Times New Roman" w:hAnsi="Times New Roman" w:cs="Times New Roman"/>
                <w:sz w:val="18"/>
                <w:szCs w:val="24"/>
              </w:rPr>
              <w:t>Ддт</w:t>
            </w:r>
            <w:proofErr w:type="spellEnd"/>
            <w:r w:rsidRPr="00BB246A">
              <w:rPr>
                <w:rFonts w:ascii="Times New Roman" w:hAnsi="Times New Roman" w:cs="Times New Roman"/>
                <w:sz w:val="18"/>
                <w:szCs w:val="24"/>
              </w:rPr>
              <w:t xml:space="preserve"> = К</w:t>
            </w:r>
            <w:proofErr w:type="gramStart"/>
            <w:r w:rsidRPr="00BB246A">
              <w:rPr>
                <w:rFonts w:ascii="Times New Roman" w:hAnsi="Times New Roman" w:cs="Times New Roman"/>
                <w:sz w:val="18"/>
                <w:szCs w:val="24"/>
              </w:rPr>
              <w:t>2</w:t>
            </w:r>
            <w:proofErr w:type="gramEnd"/>
            <w:r w:rsidRPr="00BB246A">
              <w:rPr>
                <w:rFonts w:ascii="Times New Roman" w:hAnsi="Times New Roman" w:cs="Times New Roman"/>
                <w:sz w:val="18"/>
                <w:szCs w:val="24"/>
              </w:rPr>
              <w:t xml:space="preserve">.2 / К2.1 </w:t>
            </w:r>
            <w:r w:rsidRPr="00BB246A">
              <w:rPr>
                <w:rFonts w:ascii="Times New Roman" w:hAnsi="Times New Roman" w:cs="Times New Roman"/>
                <w:sz w:val="18"/>
                <w:szCs w:val="24"/>
              </w:rPr>
              <w:lastRenderedPageBreak/>
              <w:t>* 100%</w:t>
            </w:r>
          </w:p>
        </w:tc>
        <w:tc>
          <w:tcPr>
            <w:tcW w:w="1417" w:type="dxa"/>
          </w:tcPr>
          <w:p w:rsidR="00AA1066" w:rsidRPr="00CA5B4D" w:rsidRDefault="00AA1066" w:rsidP="00CA5B4D">
            <w:pPr>
              <w:rPr>
                <w:rFonts w:ascii="Times New Roman" w:eastAsia="Times New Roman" w:hAnsi="Times New Roman" w:cs="Times New Roman"/>
                <w:sz w:val="18"/>
                <w:szCs w:val="18"/>
                <w:lang w:bidi="ar-SA"/>
              </w:rPr>
            </w:pPr>
            <w:r>
              <w:rPr>
                <w:rFonts w:ascii="Times New Roman" w:eastAsia="Times New Roman" w:hAnsi="Times New Roman" w:cs="Times New Roman"/>
                <w:sz w:val="18"/>
                <w:szCs w:val="18"/>
                <w:lang w:bidi="ar-SA"/>
              </w:rPr>
              <w:lastRenderedPageBreak/>
              <w:t>100</w:t>
            </w:r>
          </w:p>
        </w:tc>
        <w:tc>
          <w:tcPr>
            <w:tcW w:w="1054" w:type="dxa"/>
          </w:tcPr>
          <w:p w:rsidR="00AA1066" w:rsidRPr="00F1220D" w:rsidRDefault="00AA1066" w:rsidP="00D73478">
            <w:pPr>
              <w:pStyle w:val="ConsPlusNormal"/>
              <w:rPr>
                <w:rFonts w:ascii="Times New Roman" w:hAnsi="Times New Roman" w:cs="Times New Roman"/>
                <w:sz w:val="18"/>
                <w:szCs w:val="24"/>
              </w:rPr>
            </w:pPr>
          </w:p>
        </w:tc>
        <w:tc>
          <w:tcPr>
            <w:tcW w:w="673" w:type="dxa"/>
            <w:gridSpan w:val="2"/>
          </w:tcPr>
          <w:p w:rsidR="00AA1066" w:rsidRDefault="00AA1066">
            <w:pPr>
              <w:widowControl/>
              <w:adjustRightInd w:val="0"/>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38,9</w:t>
            </w:r>
          </w:p>
        </w:tc>
        <w:tc>
          <w:tcPr>
            <w:tcW w:w="708" w:type="dxa"/>
          </w:tcPr>
          <w:p w:rsidR="00AA1066" w:rsidRDefault="00AA1066">
            <w:pPr>
              <w:widowControl/>
              <w:adjustRightInd w:val="0"/>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50</w:t>
            </w:r>
          </w:p>
        </w:tc>
        <w:tc>
          <w:tcPr>
            <w:tcW w:w="709" w:type="dxa"/>
            <w:gridSpan w:val="2"/>
          </w:tcPr>
          <w:p w:rsidR="00AA1066" w:rsidRDefault="00AA1066">
            <w:pPr>
              <w:widowControl/>
              <w:adjustRightInd w:val="0"/>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61,1</w:t>
            </w:r>
          </w:p>
        </w:tc>
        <w:tc>
          <w:tcPr>
            <w:tcW w:w="851" w:type="dxa"/>
          </w:tcPr>
          <w:p w:rsidR="00AA1066" w:rsidRDefault="00AA1066">
            <w:pPr>
              <w:widowControl/>
              <w:adjustRightInd w:val="0"/>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66,7</w:t>
            </w:r>
          </w:p>
        </w:tc>
        <w:tc>
          <w:tcPr>
            <w:tcW w:w="1392" w:type="dxa"/>
            <w:gridSpan w:val="2"/>
          </w:tcPr>
          <w:p w:rsidR="00AA1066" w:rsidRDefault="00AA1066">
            <w:pPr>
              <w:widowControl/>
              <w:adjustRightInd w:val="0"/>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100</w:t>
            </w:r>
          </w:p>
        </w:tc>
        <w:tc>
          <w:tcPr>
            <w:tcW w:w="1701" w:type="dxa"/>
          </w:tcPr>
          <w:p w:rsidR="00AA1066" w:rsidRDefault="00AA1066" w:rsidP="00EA5EF2">
            <w:pPr>
              <w:jc w:val="both"/>
              <w:rPr>
                <w:rFonts w:ascii="Times New Roman" w:hAnsi="Times New Roman" w:cs="Times New Roman"/>
                <w:sz w:val="18"/>
                <w:szCs w:val="18"/>
              </w:rPr>
            </w:pPr>
            <w:r>
              <w:rPr>
                <w:rFonts w:ascii="Times New Roman" w:hAnsi="Times New Roman" w:cs="Times New Roman"/>
                <w:sz w:val="18"/>
                <w:szCs w:val="18"/>
              </w:rPr>
              <w:t>1.</w:t>
            </w:r>
            <w:r w:rsidRPr="00541665">
              <w:rPr>
                <w:rFonts w:ascii="Times New Roman" w:hAnsi="Times New Roman" w:cs="Times New Roman"/>
                <w:sz w:val="18"/>
                <w:szCs w:val="18"/>
              </w:rPr>
              <w:t>Отдел архитектуры и градостроительства администрации города Покачи</w:t>
            </w:r>
            <w:r w:rsidR="00317246">
              <w:rPr>
                <w:rFonts w:ascii="Times New Roman" w:hAnsi="Times New Roman" w:cs="Times New Roman"/>
                <w:sz w:val="18"/>
                <w:szCs w:val="18"/>
              </w:rPr>
              <w:t>.</w:t>
            </w:r>
          </w:p>
          <w:p w:rsidR="00AA1066" w:rsidRPr="00541665" w:rsidRDefault="00AA1066" w:rsidP="00EA5EF2">
            <w:pPr>
              <w:pStyle w:val="ConsPlusNormal"/>
              <w:jc w:val="both"/>
              <w:rPr>
                <w:rFonts w:ascii="Times New Roman" w:hAnsi="Times New Roman" w:cs="Times New Roman"/>
                <w:sz w:val="18"/>
                <w:szCs w:val="18"/>
              </w:rPr>
            </w:pPr>
            <w:r>
              <w:rPr>
                <w:rFonts w:ascii="Times New Roman" w:hAnsi="Times New Roman" w:cs="Times New Roman"/>
                <w:sz w:val="18"/>
                <w:szCs w:val="18"/>
              </w:rPr>
              <w:t>2.Муниципальное учреждение «</w:t>
            </w:r>
            <w:r w:rsidRPr="00541665">
              <w:rPr>
                <w:rFonts w:ascii="Times New Roman" w:hAnsi="Times New Roman" w:cs="Times New Roman"/>
                <w:sz w:val="18"/>
                <w:szCs w:val="18"/>
              </w:rPr>
              <w:t>Управл</w:t>
            </w:r>
            <w:r>
              <w:rPr>
                <w:rFonts w:ascii="Times New Roman" w:hAnsi="Times New Roman" w:cs="Times New Roman"/>
                <w:sz w:val="18"/>
                <w:szCs w:val="18"/>
              </w:rPr>
              <w:t>ение капитального строительства»</w:t>
            </w:r>
            <w:r w:rsidRPr="00541665">
              <w:rPr>
                <w:rFonts w:ascii="Times New Roman" w:hAnsi="Times New Roman" w:cs="Times New Roman"/>
                <w:sz w:val="18"/>
                <w:szCs w:val="18"/>
              </w:rPr>
              <w:t>.</w:t>
            </w:r>
          </w:p>
          <w:p w:rsidR="00AA1066" w:rsidRPr="00CA5B4D" w:rsidRDefault="00AA1066" w:rsidP="00EA5EF2">
            <w:pPr>
              <w:jc w:val="both"/>
              <w:rPr>
                <w:rFonts w:ascii="Times New Roman" w:eastAsia="Times New Roman" w:hAnsi="Times New Roman" w:cs="Times New Roman"/>
                <w:sz w:val="18"/>
                <w:szCs w:val="18"/>
                <w:lang w:bidi="ar-SA"/>
              </w:rPr>
            </w:pPr>
            <w:r>
              <w:rPr>
                <w:rFonts w:ascii="Times New Roman" w:hAnsi="Times New Roman" w:cs="Times New Roman"/>
                <w:sz w:val="18"/>
                <w:szCs w:val="18"/>
              </w:rPr>
              <w:t>3.</w:t>
            </w:r>
            <w:r w:rsidRPr="00541665">
              <w:rPr>
                <w:rFonts w:ascii="Times New Roman" w:hAnsi="Times New Roman" w:cs="Times New Roman"/>
                <w:sz w:val="18"/>
                <w:szCs w:val="18"/>
              </w:rPr>
              <w:t xml:space="preserve">Управление жилищно-коммунального </w:t>
            </w:r>
            <w:r w:rsidRPr="00541665">
              <w:rPr>
                <w:rFonts w:ascii="Times New Roman" w:hAnsi="Times New Roman" w:cs="Times New Roman"/>
                <w:sz w:val="18"/>
                <w:szCs w:val="18"/>
              </w:rPr>
              <w:lastRenderedPageBreak/>
              <w:t>хозяйства</w:t>
            </w:r>
            <w:proofErr w:type="gramStart"/>
            <w:r w:rsidR="00261E37">
              <w:rPr>
                <w:rFonts w:ascii="Times New Roman" w:hAnsi="Times New Roman" w:cs="Times New Roman"/>
                <w:sz w:val="18"/>
                <w:szCs w:val="18"/>
              </w:rPr>
              <w:t>.</w:t>
            </w:r>
            <w:proofErr w:type="gramEnd"/>
            <w:r w:rsidRPr="00541665">
              <w:rPr>
                <w:rFonts w:ascii="Times New Roman" w:hAnsi="Times New Roman" w:cs="Times New Roman"/>
                <w:sz w:val="18"/>
                <w:szCs w:val="18"/>
              </w:rPr>
              <w:t xml:space="preserve"> </w:t>
            </w:r>
            <w:proofErr w:type="gramStart"/>
            <w:r w:rsidRPr="00541665">
              <w:rPr>
                <w:rFonts w:ascii="Times New Roman" w:hAnsi="Times New Roman" w:cs="Times New Roman"/>
                <w:sz w:val="18"/>
                <w:szCs w:val="18"/>
              </w:rPr>
              <w:t>а</w:t>
            </w:r>
            <w:proofErr w:type="gramEnd"/>
            <w:r w:rsidRPr="00541665">
              <w:rPr>
                <w:rFonts w:ascii="Times New Roman" w:hAnsi="Times New Roman" w:cs="Times New Roman"/>
                <w:sz w:val="18"/>
                <w:szCs w:val="18"/>
              </w:rPr>
              <w:t>дминистрации города Покачи</w:t>
            </w:r>
            <w:r w:rsidR="00317246">
              <w:rPr>
                <w:rFonts w:ascii="Times New Roman" w:hAnsi="Times New Roman" w:cs="Times New Roman"/>
                <w:sz w:val="18"/>
                <w:szCs w:val="18"/>
              </w:rPr>
              <w:t>.</w:t>
            </w:r>
          </w:p>
        </w:tc>
      </w:tr>
      <w:tr w:rsidR="00AA1066" w:rsidRPr="00CA5B4D" w:rsidTr="008C6C21">
        <w:tc>
          <w:tcPr>
            <w:tcW w:w="3402" w:type="dxa"/>
            <w:vMerge/>
          </w:tcPr>
          <w:p w:rsidR="00AA1066" w:rsidRPr="00CA5B4D" w:rsidRDefault="00AA1066" w:rsidP="00CA5B4D">
            <w:pPr>
              <w:widowControl/>
              <w:autoSpaceDE/>
              <w:autoSpaceDN/>
              <w:spacing w:after="200" w:line="276" w:lineRule="auto"/>
              <w:jc w:val="both"/>
              <w:rPr>
                <w:rFonts w:ascii="Times New Roman" w:eastAsia="Calibri" w:hAnsi="Times New Roman" w:cs="Times New Roman"/>
                <w:sz w:val="18"/>
                <w:szCs w:val="18"/>
                <w:lang w:eastAsia="en-US" w:bidi="ar-SA"/>
              </w:rPr>
            </w:pPr>
          </w:p>
        </w:tc>
        <w:tc>
          <w:tcPr>
            <w:tcW w:w="454" w:type="dxa"/>
          </w:tcPr>
          <w:p w:rsidR="00AA1066" w:rsidRPr="00CA5B4D" w:rsidRDefault="00AA1066" w:rsidP="00CA5B4D">
            <w:pPr>
              <w:jc w:val="center"/>
              <w:rPr>
                <w:rFonts w:ascii="Times New Roman" w:eastAsia="Times New Roman" w:hAnsi="Times New Roman" w:cs="Times New Roman"/>
                <w:sz w:val="18"/>
                <w:szCs w:val="18"/>
                <w:lang w:bidi="ar-SA"/>
              </w:rPr>
            </w:pPr>
            <w:r>
              <w:rPr>
                <w:rFonts w:ascii="Times New Roman" w:eastAsia="Times New Roman" w:hAnsi="Times New Roman" w:cs="Times New Roman"/>
                <w:sz w:val="18"/>
                <w:szCs w:val="18"/>
                <w:lang w:bidi="ar-SA"/>
              </w:rPr>
              <w:t>2.1</w:t>
            </w:r>
          </w:p>
        </w:tc>
        <w:tc>
          <w:tcPr>
            <w:tcW w:w="1531" w:type="dxa"/>
          </w:tcPr>
          <w:p w:rsidR="00AA1066" w:rsidRPr="00F1220D" w:rsidRDefault="00AA1066" w:rsidP="00D73478">
            <w:pPr>
              <w:pStyle w:val="ConsPlusNormal"/>
              <w:rPr>
                <w:rFonts w:ascii="Times New Roman" w:hAnsi="Times New Roman" w:cs="Times New Roman"/>
                <w:sz w:val="18"/>
                <w:szCs w:val="24"/>
              </w:rPr>
            </w:pPr>
            <w:r w:rsidRPr="004246D8">
              <w:rPr>
                <w:rFonts w:ascii="Times New Roman" w:hAnsi="Times New Roman" w:cs="Times New Roman"/>
                <w:sz w:val="18"/>
                <w:szCs w:val="24"/>
              </w:rPr>
              <w:t xml:space="preserve">Количество дворовых территорий, всего, К2.1, </w:t>
            </w:r>
            <w:proofErr w:type="spellStart"/>
            <w:proofErr w:type="gramStart"/>
            <w:r w:rsidRPr="004246D8">
              <w:rPr>
                <w:rFonts w:ascii="Times New Roman" w:hAnsi="Times New Roman" w:cs="Times New Roman"/>
                <w:sz w:val="18"/>
                <w:szCs w:val="24"/>
              </w:rPr>
              <w:t>ед</w:t>
            </w:r>
            <w:proofErr w:type="spellEnd"/>
            <w:proofErr w:type="gramEnd"/>
          </w:p>
        </w:tc>
        <w:tc>
          <w:tcPr>
            <w:tcW w:w="1417" w:type="dxa"/>
          </w:tcPr>
          <w:p w:rsidR="00AA1066" w:rsidRPr="00CA5B4D" w:rsidRDefault="00AA1066" w:rsidP="00CA5B4D">
            <w:pPr>
              <w:rPr>
                <w:rFonts w:ascii="Times New Roman" w:eastAsia="Times New Roman" w:hAnsi="Times New Roman" w:cs="Times New Roman"/>
                <w:sz w:val="18"/>
                <w:szCs w:val="18"/>
                <w:lang w:bidi="ar-SA"/>
              </w:rPr>
            </w:pPr>
            <w:r>
              <w:rPr>
                <w:rFonts w:ascii="Times New Roman" w:eastAsia="Times New Roman" w:hAnsi="Times New Roman" w:cs="Times New Roman"/>
                <w:sz w:val="18"/>
                <w:szCs w:val="18"/>
                <w:lang w:bidi="ar-SA"/>
              </w:rPr>
              <w:t>2</w:t>
            </w:r>
          </w:p>
        </w:tc>
        <w:tc>
          <w:tcPr>
            <w:tcW w:w="1054" w:type="dxa"/>
          </w:tcPr>
          <w:p w:rsidR="00AA1066" w:rsidRPr="00F1220D" w:rsidRDefault="00AA1066" w:rsidP="00D73478">
            <w:pPr>
              <w:pStyle w:val="ConsPlusNormal"/>
              <w:rPr>
                <w:rFonts w:ascii="Times New Roman" w:hAnsi="Times New Roman" w:cs="Times New Roman"/>
                <w:sz w:val="18"/>
                <w:szCs w:val="24"/>
              </w:rPr>
            </w:pPr>
          </w:p>
        </w:tc>
        <w:tc>
          <w:tcPr>
            <w:tcW w:w="673" w:type="dxa"/>
            <w:gridSpan w:val="2"/>
          </w:tcPr>
          <w:p w:rsidR="00AA1066" w:rsidRDefault="00AA1066">
            <w:pPr>
              <w:widowControl/>
              <w:adjustRightInd w:val="0"/>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18</w:t>
            </w:r>
          </w:p>
        </w:tc>
        <w:tc>
          <w:tcPr>
            <w:tcW w:w="708" w:type="dxa"/>
          </w:tcPr>
          <w:p w:rsidR="00AA1066" w:rsidRDefault="00AA1066">
            <w:pPr>
              <w:widowControl/>
              <w:adjustRightInd w:val="0"/>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18</w:t>
            </w:r>
          </w:p>
        </w:tc>
        <w:tc>
          <w:tcPr>
            <w:tcW w:w="709" w:type="dxa"/>
            <w:gridSpan w:val="2"/>
          </w:tcPr>
          <w:p w:rsidR="00AA1066" w:rsidRDefault="00AA1066">
            <w:pPr>
              <w:widowControl/>
              <w:adjustRightInd w:val="0"/>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18</w:t>
            </w:r>
          </w:p>
        </w:tc>
        <w:tc>
          <w:tcPr>
            <w:tcW w:w="851" w:type="dxa"/>
          </w:tcPr>
          <w:p w:rsidR="00AA1066" w:rsidRDefault="00AA1066">
            <w:pPr>
              <w:widowControl/>
              <w:adjustRightInd w:val="0"/>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18</w:t>
            </w:r>
          </w:p>
        </w:tc>
        <w:tc>
          <w:tcPr>
            <w:tcW w:w="1392" w:type="dxa"/>
            <w:gridSpan w:val="2"/>
          </w:tcPr>
          <w:p w:rsidR="00AA1066" w:rsidRDefault="00AA1066">
            <w:pPr>
              <w:widowControl/>
              <w:adjustRightInd w:val="0"/>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18</w:t>
            </w:r>
          </w:p>
        </w:tc>
        <w:tc>
          <w:tcPr>
            <w:tcW w:w="1701" w:type="dxa"/>
          </w:tcPr>
          <w:p w:rsidR="00AA1066" w:rsidRPr="00CA5B4D" w:rsidRDefault="00AA1066" w:rsidP="00EA5EF2">
            <w:pPr>
              <w:jc w:val="center"/>
              <w:rPr>
                <w:rFonts w:ascii="Times New Roman" w:eastAsia="Times New Roman" w:hAnsi="Times New Roman" w:cs="Times New Roman"/>
                <w:sz w:val="18"/>
                <w:szCs w:val="18"/>
                <w:lang w:bidi="ar-SA"/>
              </w:rPr>
            </w:pPr>
          </w:p>
        </w:tc>
      </w:tr>
      <w:tr w:rsidR="00AA1066" w:rsidRPr="00CA5B4D" w:rsidTr="008C6C21">
        <w:tc>
          <w:tcPr>
            <w:tcW w:w="3402" w:type="dxa"/>
            <w:vMerge/>
          </w:tcPr>
          <w:p w:rsidR="00AA1066" w:rsidRPr="00CA5B4D" w:rsidRDefault="00AA1066" w:rsidP="00CA5B4D">
            <w:pPr>
              <w:widowControl/>
              <w:autoSpaceDE/>
              <w:autoSpaceDN/>
              <w:spacing w:after="200" w:line="276" w:lineRule="auto"/>
              <w:jc w:val="both"/>
              <w:rPr>
                <w:rFonts w:ascii="Times New Roman" w:eastAsia="Calibri" w:hAnsi="Times New Roman" w:cs="Times New Roman"/>
                <w:sz w:val="18"/>
                <w:szCs w:val="18"/>
                <w:lang w:eastAsia="en-US" w:bidi="ar-SA"/>
              </w:rPr>
            </w:pPr>
          </w:p>
        </w:tc>
        <w:tc>
          <w:tcPr>
            <w:tcW w:w="454" w:type="dxa"/>
          </w:tcPr>
          <w:p w:rsidR="00AA1066" w:rsidRDefault="00AA1066" w:rsidP="00CA5B4D">
            <w:pPr>
              <w:jc w:val="center"/>
              <w:rPr>
                <w:rFonts w:ascii="Times New Roman" w:eastAsia="Times New Roman" w:hAnsi="Times New Roman" w:cs="Times New Roman"/>
                <w:sz w:val="18"/>
                <w:szCs w:val="18"/>
                <w:lang w:bidi="ar-SA"/>
              </w:rPr>
            </w:pPr>
            <w:r>
              <w:rPr>
                <w:rFonts w:ascii="Times New Roman" w:eastAsia="Times New Roman" w:hAnsi="Times New Roman" w:cs="Times New Roman"/>
                <w:sz w:val="18"/>
                <w:szCs w:val="18"/>
                <w:lang w:bidi="ar-SA"/>
              </w:rPr>
              <w:t>2.2</w:t>
            </w:r>
          </w:p>
        </w:tc>
        <w:tc>
          <w:tcPr>
            <w:tcW w:w="1531" w:type="dxa"/>
          </w:tcPr>
          <w:p w:rsidR="00AA1066" w:rsidRPr="00F1220D" w:rsidRDefault="00AA1066" w:rsidP="00D73478">
            <w:pPr>
              <w:pStyle w:val="ConsPlusNormal"/>
              <w:rPr>
                <w:rFonts w:ascii="Times New Roman" w:hAnsi="Times New Roman" w:cs="Times New Roman"/>
                <w:sz w:val="18"/>
                <w:szCs w:val="24"/>
              </w:rPr>
            </w:pPr>
            <w:r w:rsidRPr="004246D8">
              <w:rPr>
                <w:rFonts w:ascii="Times New Roman" w:hAnsi="Times New Roman" w:cs="Times New Roman"/>
                <w:sz w:val="18"/>
                <w:szCs w:val="24"/>
              </w:rPr>
              <w:t>Количество обустроенных д</w:t>
            </w:r>
            <w:r w:rsidR="008B64AA">
              <w:rPr>
                <w:rFonts w:ascii="Times New Roman" w:hAnsi="Times New Roman" w:cs="Times New Roman"/>
                <w:sz w:val="18"/>
                <w:szCs w:val="24"/>
              </w:rPr>
              <w:t>воровых территорий по методике «комфортная городская среда»</w:t>
            </w:r>
            <w:r w:rsidRPr="004246D8">
              <w:rPr>
                <w:rFonts w:ascii="Times New Roman" w:hAnsi="Times New Roman" w:cs="Times New Roman"/>
                <w:sz w:val="18"/>
                <w:szCs w:val="24"/>
              </w:rPr>
              <w:t>, К</w:t>
            </w:r>
            <w:proofErr w:type="gramStart"/>
            <w:r w:rsidRPr="004246D8">
              <w:rPr>
                <w:rFonts w:ascii="Times New Roman" w:hAnsi="Times New Roman" w:cs="Times New Roman"/>
                <w:sz w:val="18"/>
                <w:szCs w:val="24"/>
              </w:rPr>
              <w:t>2</w:t>
            </w:r>
            <w:proofErr w:type="gramEnd"/>
            <w:r w:rsidRPr="004246D8">
              <w:rPr>
                <w:rFonts w:ascii="Times New Roman" w:hAnsi="Times New Roman" w:cs="Times New Roman"/>
                <w:sz w:val="18"/>
                <w:szCs w:val="24"/>
              </w:rPr>
              <w:t>.2, ед.</w:t>
            </w:r>
          </w:p>
        </w:tc>
        <w:tc>
          <w:tcPr>
            <w:tcW w:w="1417" w:type="dxa"/>
          </w:tcPr>
          <w:p w:rsidR="00AA1066" w:rsidRPr="00CA5B4D" w:rsidRDefault="00AA1066" w:rsidP="00CA5B4D">
            <w:pPr>
              <w:rPr>
                <w:rFonts w:ascii="Times New Roman" w:eastAsia="Times New Roman" w:hAnsi="Times New Roman" w:cs="Times New Roman"/>
                <w:sz w:val="18"/>
                <w:szCs w:val="18"/>
                <w:lang w:bidi="ar-SA"/>
              </w:rPr>
            </w:pPr>
            <w:r>
              <w:rPr>
                <w:rFonts w:ascii="Times New Roman" w:eastAsia="Times New Roman" w:hAnsi="Times New Roman" w:cs="Times New Roman"/>
                <w:sz w:val="18"/>
                <w:szCs w:val="18"/>
                <w:lang w:bidi="ar-SA"/>
              </w:rPr>
              <w:t>2</w:t>
            </w:r>
          </w:p>
        </w:tc>
        <w:tc>
          <w:tcPr>
            <w:tcW w:w="1054" w:type="dxa"/>
          </w:tcPr>
          <w:p w:rsidR="00AA1066" w:rsidRPr="00F1220D" w:rsidRDefault="00AA1066" w:rsidP="00D73478">
            <w:pPr>
              <w:pStyle w:val="ConsPlusNormal"/>
              <w:rPr>
                <w:rFonts w:ascii="Times New Roman" w:hAnsi="Times New Roman" w:cs="Times New Roman"/>
                <w:sz w:val="18"/>
                <w:szCs w:val="24"/>
              </w:rPr>
            </w:pPr>
          </w:p>
        </w:tc>
        <w:tc>
          <w:tcPr>
            <w:tcW w:w="673" w:type="dxa"/>
            <w:gridSpan w:val="2"/>
          </w:tcPr>
          <w:p w:rsidR="00AA1066" w:rsidRDefault="00AA1066">
            <w:pPr>
              <w:widowControl/>
              <w:adjustRightInd w:val="0"/>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7</w:t>
            </w:r>
          </w:p>
        </w:tc>
        <w:tc>
          <w:tcPr>
            <w:tcW w:w="708" w:type="dxa"/>
          </w:tcPr>
          <w:p w:rsidR="00AA1066" w:rsidRDefault="00AA1066">
            <w:pPr>
              <w:widowControl/>
              <w:adjustRightInd w:val="0"/>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9</w:t>
            </w:r>
          </w:p>
        </w:tc>
        <w:tc>
          <w:tcPr>
            <w:tcW w:w="709" w:type="dxa"/>
            <w:gridSpan w:val="2"/>
          </w:tcPr>
          <w:p w:rsidR="00AA1066" w:rsidRDefault="00AA1066">
            <w:pPr>
              <w:widowControl/>
              <w:adjustRightInd w:val="0"/>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11</w:t>
            </w:r>
          </w:p>
        </w:tc>
        <w:tc>
          <w:tcPr>
            <w:tcW w:w="851" w:type="dxa"/>
          </w:tcPr>
          <w:p w:rsidR="00AA1066" w:rsidRDefault="00AA1066">
            <w:pPr>
              <w:widowControl/>
              <w:adjustRightInd w:val="0"/>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12</w:t>
            </w:r>
          </w:p>
        </w:tc>
        <w:tc>
          <w:tcPr>
            <w:tcW w:w="1392" w:type="dxa"/>
            <w:gridSpan w:val="2"/>
          </w:tcPr>
          <w:p w:rsidR="00AA1066" w:rsidRDefault="00AA1066">
            <w:pPr>
              <w:widowControl/>
              <w:adjustRightInd w:val="0"/>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18</w:t>
            </w:r>
          </w:p>
        </w:tc>
        <w:tc>
          <w:tcPr>
            <w:tcW w:w="1701" w:type="dxa"/>
          </w:tcPr>
          <w:p w:rsidR="00AA1066" w:rsidRDefault="00AA1066" w:rsidP="00EA5EF2">
            <w:pPr>
              <w:jc w:val="both"/>
              <w:rPr>
                <w:rFonts w:ascii="Times New Roman" w:hAnsi="Times New Roman" w:cs="Times New Roman"/>
                <w:sz w:val="18"/>
                <w:szCs w:val="18"/>
              </w:rPr>
            </w:pPr>
          </w:p>
        </w:tc>
      </w:tr>
      <w:tr w:rsidR="00AA1066" w:rsidRPr="00CA5B4D" w:rsidTr="008C6C21">
        <w:trPr>
          <w:trHeight w:val="1791"/>
        </w:trPr>
        <w:tc>
          <w:tcPr>
            <w:tcW w:w="3402" w:type="dxa"/>
            <w:vMerge/>
          </w:tcPr>
          <w:p w:rsidR="00AA1066" w:rsidRPr="00CA5B4D" w:rsidRDefault="00AA1066" w:rsidP="00CA5B4D">
            <w:pPr>
              <w:widowControl/>
              <w:autoSpaceDE/>
              <w:autoSpaceDN/>
              <w:spacing w:after="200" w:line="276" w:lineRule="auto"/>
              <w:jc w:val="both"/>
              <w:rPr>
                <w:rFonts w:ascii="Times New Roman" w:eastAsia="Calibri" w:hAnsi="Times New Roman" w:cs="Times New Roman"/>
                <w:sz w:val="18"/>
                <w:szCs w:val="18"/>
                <w:lang w:eastAsia="en-US" w:bidi="ar-SA"/>
              </w:rPr>
            </w:pPr>
          </w:p>
        </w:tc>
        <w:tc>
          <w:tcPr>
            <w:tcW w:w="454" w:type="dxa"/>
          </w:tcPr>
          <w:p w:rsidR="00AA1066" w:rsidRPr="00CA5B4D" w:rsidRDefault="00AA1066" w:rsidP="00CA5B4D">
            <w:pPr>
              <w:jc w:val="center"/>
              <w:rPr>
                <w:rFonts w:ascii="Times New Roman" w:eastAsia="Times New Roman" w:hAnsi="Times New Roman" w:cs="Times New Roman"/>
                <w:sz w:val="18"/>
                <w:szCs w:val="18"/>
                <w:lang w:bidi="ar-SA"/>
              </w:rPr>
            </w:pPr>
            <w:r>
              <w:rPr>
                <w:rFonts w:ascii="Times New Roman" w:eastAsia="Times New Roman" w:hAnsi="Times New Roman" w:cs="Times New Roman"/>
                <w:sz w:val="18"/>
                <w:szCs w:val="18"/>
                <w:lang w:bidi="ar-SA"/>
              </w:rPr>
              <w:t>3</w:t>
            </w:r>
          </w:p>
        </w:tc>
        <w:tc>
          <w:tcPr>
            <w:tcW w:w="1531" w:type="dxa"/>
          </w:tcPr>
          <w:p w:rsidR="00AA1066" w:rsidRPr="00F1220D" w:rsidRDefault="00AA1066" w:rsidP="00D73478">
            <w:pPr>
              <w:pStyle w:val="ConsPlusNormal"/>
              <w:rPr>
                <w:rFonts w:ascii="Times New Roman" w:hAnsi="Times New Roman" w:cs="Times New Roman"/>
                <w:sz w:val="18"/>
                <w:szCs w:val="24"/>
              </w:rPr>
            </w:pPr>
            <w:proofErr w:type="gramStart"/>
            <w:r w:rsidRPr="004246D8">
              <w:rPr>
                <w:rFonts w:ascii="Times New Roman" w:hAnsi="Times New Roman" w:cs="Times New Roman"/>
                <w:sz w:val="18"/>
                <w:szCs w:val="24"/>
              </w:rPr>
              <w:t>Количество реализованных проекто</w:t>
            </w:r>
            <w:r w:rsidR="00261E37">
              <w:rPr>
                <w:rFonts w:ascii="Times New Roman" w:hAnsi="Times New Roman" w:cs="Times New Roman"/>
                <w:sz w:val="18"/>
                <w:szCs w:val="24"/>
              </w:rPr>
              <w:t>в инициативного бюджетирования «Площадка для выгула собак»</w:t>
            </w:r>
            <w:r w:rsidRPr="004246D8">
              <w:rPr>
                <w:rFonts w:ascii="Times New Roman" w:hAnsi="Times New Roman" w:cs="Times New Roman"/>
                <w:sz w:val="18"/>
                <w:szCs w:val="24"/>
              </w:rPr>
              <w:t>, ед.</w:t>
            </w:r>
            <w:proofErr w:type="gramEnd"/>
          </w:p>
        </w:tc>
        <w:tc>
          <w:tcPr>
            <w:tcW w:w="1417" w:type="dxa"/>
          </w:tcPr>
          <w:p w:rsidR="00AA1066" w:rsidRPr="00CA5B4D" w:rsidRDefault="00AA1066" w:rsidP="00CA5B4D">
            <w:pPr>
              <w:rPr>
                <w:rFonts w:ascii="Times New Roman" w:eastAsia="Times New Roman" w:hAnsi="Times New Roman" w:cs="Times New Roman"/>
                <w:sz w:val="18"/>
                <w:szCs w:val="18"/>
                <w:lang w:bidi="ar-SA"/>
              </w:rPr>
            </w:pPr>
          </w:p>
        </w:tc>
        <w:tc>
          <w:tcPr>
            <w:tcW w:w="1054" w:type="dxa"/>
          </w:tcPr>
          <w:p w:rsidR="00AA1066" w:rsidRPr="00F1220D" w:rsidRDefault="00AA1066" w:rsidP="00D73478">
            <w:pPr>
              <w:pStyle w:val="ConsPlusNormal"/>
              <w:rPr>
                <w:rFonts w:ascii="Times New Roman" w:hAnsi="Times New Roman" w:cs="Times New Roman"/>
                <w:sz w:val="18"/>
                <w:szCs w:val="24"/>
              </w:rPr>
            </w:pPr>
          </w:p>
        </w:tc>
        <w:tc>
          <w:tcPr>
            <w:tcW w:w="673" w:type="dxa"/>
            <w:gridSpan w:val="2"/>
          </w:tcPr>
          <w:p w:rsidR="00AA1066" w:rsidRDefault="00AA1066">
            <w:pPr>
              <w:widowControl/>
              <w:adjustRightInd w:val="0"/>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w:t>
            </w:r>
          </w:p>
        </w:tc>
        <w:tc>
          <w:tcPr>
            <w:tcW w:w="708" w:type="dxa"/>
          </w:tcPr>
          <w:p w:rsidR="00AA1066" w:rsidRDefault="00AA1066">
            <w:pPr>
              <w:widowControl/>
              <w:adjustRightInd w:val="0"/>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w:t>
            </w:r>
          </w:p>
        </w:tc>
        <w:tc>
          <w:tcPr>
            <w:tcW w:w="709" w:type="dxa"/>
            <w:gridSpan w:val="2"/>
          </w:tcPr>
          <w:p w:rsidR="00AA1066" w:rsidRDefault="00AA1066">
            <w:pPr>
              <w:widowControl/>
              <w:adjustRightInd w:val="0"/>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w:t>
            </w:r>
          </w:p>
        </w:tc>
        <w:tc>
          <w:tcPr>
            <w:tcW w:w="851" w:type="dxa"/>
          </w:tcPr>
          <w:p w:rsidR="00AA1066" w:rsidRDefault="00AA1066">
            <w:pPr>
              <w:widowControl/>
              <w:adjustRightInd w:val="0"/>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w:t>
            </w:r>
          </w:p>
        </w:tc>
        <w:tc>
          <w:tcPr>
            <w:tcW w:w="1392" w:type="dxa"/>
            <w:gridSpan w:val="2"/>
          </w:tcPr>
          <w:p w:rsidR="00AA1066" w:rsidRDefault="00AA1066">
            <w:pPr>
              <w:widowControl/>
              <w:adjustRightInd w:val="0"/>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w:t>
            </w:r>
          </w:p>
        </w:tc>
        <w:tc>
          <w:tcPr>
            <w:tcW w:w="1701" w:type="dxa"/>
          </w:tcPr>
          <w:p w:rsidR="00AA1066" w:rsidRDefault="00AA1066" w:rsidP="00EA5EF2">
            <w:pPr>
              <w:jc w:val="both"/>
              <w:rPr>
                <w:rFonts w:ascii="Times New Roman" w:hAnsi="Times New Roman" w:cs="Times New Roman"/>
                <w:sz w:val="18"/>
                <w:szCs w:val="18"/>
              </w:rPr>
            </w:pPr>
            <w:r>
              <w:rPr>
                <w:rFonts w:ascii="Times New Roman" w:hAnsi="Times New Roman" w:cs="Times New Roman"/>
                <w:sz w:val="18"/>
                <w:szCs w:val="18"/>
              </w:rPr>
              <w:t>1.</w:t>
            </w:r>
            <w:r w:rsidRPr="00541665">
              <w:rPr>
                <w:rFonts w:ascii="Times New Roman" w:hAnsi="Times New Roman" w:cs="Times New Roman"/>
                <w:sz w:val="18"/>
                <w:szCs w:val="18"/>
              </w:rPr>
              <w:t>Отдел архитектуры и градостроительства администрации города Покачи</w:t>
            </w:r>
            <w:r w:rsidR="00261E37">
              <w:rPr>
                <w:rFonts w:ascii="Times New Roman" w:hAnsi="Times New Roman" w:cs="Times New Roman"/>
                <w:sz w:val="18"/>
                <w:szCs w:val="18"/>
              </w:rPr>
              <w:t>.</w:t>
            </w:r>
          </w:p>
          <w:p w:rsidR="00AA1066" w:rsidRPr="00541665" w:rsidRDefault="00AA1066" w:rsidP="00EA5EF2">
            <w:pPr>
              <w:pStyle w:val="ConsPlusNormal"/>
              <w:jc w:val="both"/>
              <w:rPr>
                <w:rFonts w:ascii="Times New Roman" w:hAnsi="Times New Roman" w:cs="Times New Roman"/>
                <w:sz w:val="18"/>
                <w:szCs w:val="18"/>
              </w:rPr>
            </w:pPr>
            <w:r>
              <w:rPr>
                <w:rFonts w:ascii="Times New Roman" w:hAnsi="Times New Roman" w:cs="Times New Roman"/>
                <w:sz w:val="18"/>
                <w:szCs w:val="18"/>
              </w:rPr>
              <w:t>2.Муниципальное учреждение «</w:t>
            </w:r>
            <w:r w:rsidRPr="00541665">
              <w:rPr>
                <w:rFonts w:ascii="Times New Roman" w:hAnsi="Times New Roman" w:cs="Times New Roman"/>
                <w:sz w:val="18"/>
                <w:szCs w:val="18"/>
              </w:rPr>
              <w:t>Управл</w:t>
            </w:r>
            <w:r>
              <w:rPr>
                <w:rFonts w:ascii="Times New Roman" w:hAnsi="Times New Roman" w:cs="Times New Roman"/>
                <w:sz w:val="18"/>
                <w:szCs w:val="18"/>
              </w:rPr>
              <w:t>ение капитального строительства»</w:t>
            </w:r>
            <w:r w:rsidRPr="00541665">
              <w:rPr>
                <w:rFonts w:ascii="Times New Roman" w:hAnsi="Times New Roman" w:cs="Times New Roman"/>
                <w:sz w:val="18"/>
                <w:szCs w:val="18"/>
              </w:rPr>
              <w:t>.</w:t>
            </w:r>
          </w:p>
          <w:p w:rsidR="00AA1066" w:rsidRPr="00CA5B4D" w:rsidRDefault="00AA1066" w:rsidP="00EA5EF2">
            <w:pPr>
              <w:jc w:val="both"/>
              <w:rPr>
                <w:rFonts w:ascii="Times New Roman" w:eastAsia="Times New Roman" w:hAnsi="Times New Roman" w:cs="Times New Roman"/>
                <w:sz w:val="18"/>
                <w:szCs w:val="18"/>
                <w:lang w:bidi="ar-SA"/>
              </w:rPr>
            </w:pPr>
            <w:r>
              <w:rPr>
                <w:rFonts w:ascii="Times New Roman" w:hAnsi="Times New Roman" w:cs="Times New Roman"/>
                <w:sz w:val="18"/>
                <w:szCs w:val="18"/>
              </w:rPr>
              <w:t>3.</w:t>
            </w:r>
            <w:r w:rsidRPr="00541665">
              <w:rPr>
                <w:rFonts w:ascii="Times New Roman" w:hAnsi="Times New Roman" w:cs="Times New Roman"/>
                <w:sz w:val="18"/>
                <w:szCs w:val="18"/>
              </w:rPr>
              <w:t>Управление жилищно-коммунального хозяйства администрации города Покачи</w:t>
            </w:r>
            <w:r w:rsidR="00261E37">
              <w:rPr>
                <w:rFonts w:ascii="Times New Roman" w:hAnsi="Times New Roman" w:cs="Times New Roman"/>
                <w:sz w:val="18"/>
                <w:szCs w:val="18"/>
              </w:rPr>
              <w:t>.</w:t>
            </w:r>
          </w:p>
        </w:tc>
      </w:tr>
      <w:tr w:rsidR="008C6C21" w:rsidRPr="00CA5B4D" w:rsidTr="008C6C21">
        <w:tc>
          <w:tcPr>
            <w:tcW w:w="3402" w:type="dxa"/>
            <w:vMerge w:val="restart"/>
          </w:tcPr>
          <w:p w:rsidR="008C6C21" w:rsidRPr="00CA5B4D" w:rsidRDefault="008C6C21" w:rsidP="00CA5B4D">
            <w:pPr>
              <w:jc w:val="both"/>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Параметры финансового обеспечения муниципальной программы &lt;9&gt;</w:t>
            </w:r>
          </w:p>
        </w:tc>
        <w:tc>
          <w:tcPr>
            <w:tcW w:w="1985" w:type="dxa"/>
            <w:gridSpan w:val="2"/>
            <w:vMerge w:val="restart"/>
          </w:tcPr>
          <w:p w:rsidR="008C6C21" w:rsidRPr="00CA5B4D" w:rsidRDefault="008C6C21" w:rsidP="00CA5B4D">
            <w:pPr>
              <w:jc w:val="center"/>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Источники финансирования</w:t>
            </w:r>
          </w:p>
        </w:tc>
        <w:tc>
          <w:tcPr>
            <w:tcW w:w="8505" w:type="dxa"/>
            <w:gridSpan w:val="11"/>
          </w:tcPr>
          <w:p w:rsidR="008C6C21" w:rsidRPr="00CA5B4D" w:rsidRDefault="008C6C21" w:rsidP="00CA5B4D">
            <w:pPr>
              <w:jc w:val="center"/>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Расходы по годам  (рублей)</w:t>
            </w:r>
          </w:p>
        </w:tc>
      </w:tr>
      <w:tr w:rsidR="008C6C21" w:rsidRPr="00CA5B4D" w:rsidTr="008C6C21">
        <w:tc>
          <w:tcPr>
            <w:tcW w:w="3402" w:type="dxa"/>
            <w:vMerge/>
          </w:tcPr>
          <w:p w:rsidR="008C6C21" w:rsidRPr="00CA5B4D" w:rsidRDefault="008C6C21" w:rsidP="00CA5B4D">
            <w:pPr>
              <w:widowControl/>
              <w:autoSpaceDE/>
              <w:autoSpaceDN/>
              <w:spacing w:after="200" w:line="276" w:lineRule="auto"/>
              <w:rPr>
                <w:rFonts w:ascii="Times New Roman" w:eastAsia="Calibri" w:hAnsi="Times New Roman" w:cs="Times New Roman"/>
                <w:sz w:val="18"/>
                <w:szCs w:val="18"/>
                <w:lang w:eastAsia="en-US" w:bidi="ar-SA"/>
              </w:rPr>
            </w:pPr>
          </w:p>
        </w:tc>
        <w:tc>
          <w:tcPr>
            <w:tcW w:w="1985" w:type="dxa"/>
            <w:gridSpan w:val="2"/>
            <w:vMerge/>
          </w:tcPr>
          <w:p w:rsidR="008C6C21" w:rsidRPr="00CA5B4D" w:rsidRDefault="008C6C21" w:rsidP="00CA5B4D">
            <w:pPr>
              <w:widowControl/>
              <w:autoSpaceDE/>
              <w:autoSpaceDN/>
              <w:spacing w:after="200" w:line="276" w:lineRule="auto"/>
              <w:rPr>
                <w:rFonts w:ascii="Times New Roman" w:eastAsia="Calibri" w:hAnsi="Times New Roman" w:cs="Times New Roman"/>
                <w:sz w:val="18"/>
                <w:szCs w:val="18"/>
                <w:lang w:eastAsia="en-US" w:bidi="ar-SA"/>
              </w:rPr>
            </w:pPr>
          </w:p>
        </w:tc>
        <w:tc>
          <w:tcPr>
            <w:tcW w:w="1417" w:type="dxa"/>
          </w:tcPr>
          <w:p w:rsidR="008C6C21" w:rsidRDefault="008C6C21" w:rsidP="00FB6ECC">
            <w:pPr>
              <w:jc w:val="center"/>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Всего</w:t>
            </w:r>
          </w:p>
          <w:p w:rsidR="008C6C21" w:rsidRPr="00CA5B4D" w:rsidRDefault="008C6C21" w:rsidP="00FB6ECC">
            <w:pPr>
              <w:jc w:val="center"/>
              <w:rPr>
                <w:rFonts w:ascii="Times New Roman" w:eastAsia="Times New Roman" w:hAnsi="Times New Roman" w:cs="Times New Roman"/>
                <w:sz w:val="18"/>
                <w:szCs w:val="18"/>
                <w:lang w:bidi="ar-SA"/>
              </w:rPr>
            </w:pPr>
            <w:r>
              <w:rPr>
                <w:rFonts w:ascii="Times New Roman" w:eastAsia="Times New Roman" w:hAnsi="Times New Roman" w:cs="Times New Roman"/>
                <w:sz w:val="18"/>
                <w:szCs w:val="18"/>
                <w:lang w:bidi="ar-SA"/>
              </w:rPr>
              <w:t>2019-2030</w:t>
            </w:r>
          </w:p>
        </w:tc>
        <w:tc>
          <w:tcPr>
            <w:tcW w:w="1301" w:type="dxa"/>
            <w:gridSpan w:val="2"/>
          </w:tcPr>
          <w:p w:rsidR="008C6C21" w:rsidRPr="00CA5B4D" w:rsidRDefault="008C6C21" w:rsidP="00FB6ECC">
            <w:pPr>
              <w:jc w:val="center"/>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20</w:t>
            </w:r>
            <w:r>
              <w:rPr>
                <w:rFonts w:ascii="Times New Roman" w:eastAsia="Times New Roman" w:hAnsi="Times New Roman" w:cs="Times New Roman"/>
                <w:sz w:val="18"/>
                <w:szCs w:val="18"/>
                <w:lang w:bidi="ar-SA"/>
              </w:rPr>
              <w:t>22</w:t>
            </w:r>
          </w:p>
        </w:tc>
        <w:tc>
          <w:tcPr>
            <w:tcW w:w="1276" w:type="dxa"/>
            <w:gridSpan w:val="3"/>
          </w:tcPr>
          <w:p w:rsidR="008C6C21" w:rsidRPr="00CA5B4D" w:rsidRDefault="008C6C21" w:rsidP="00FB6ECC">
            <w:pPr>
              <w:jc w:val="center"/>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20</w:t>
            </w:r>
            <w:r>
              <w:rPr>
                <w:rFonts w:ascii="Times New Roman" w:eastAsia="Times New Roman" w:hAnsi="Times New Roman" w:cs="Times New Roman"/>
                <w:sz w:val="18"/>
                <w:szCs w:val="18"/>
                <w:lang w:bidi="ar-SA"/>
              </w:rPr>
              <w:t>23</w:t>
            </w:r>
          </w:p>
        </w:tc>
        <w:tc>
          <w:tcPr>
            <w:tcW w:w="1418" w:type="dxa"/>
            <w:gridSpan w:val="2"/>
          </w:tcPr>
          <w:p w:rsidR="008C6C21" w:rsidRPr="00F1220D" w:rsidRDefault="008C6C21" w:rsidP="00FB6ECC">
            <w:pPr>
              <w:pStyle w:val="ConsPlusNormal"/>
              <w:jc w:val="center"/>
              <w:rPr>
                <w:rFonts w:ascii="Times New Roman" w:hAnsi="Times New Roman" w:cs="Times New Roman"/>
                <w:sz w:val="18"/>
                <w:szCs w:val="24"/>
              </w:rPr>
            </w:pPr>
            <w:r>
              <w:rPr>
                <w:rFonts w:ascii="Times New Roman" w:hAnsi="Times New Roman" w:cs="Times New Roman"/>
                <w:sz w:val="18"/>
                <w:szCs w:val="24"/>
              </w:rPr>
              <w:t>2024</w:t>
            </w:r>
          </w:p>
        </w:tc>
        <w:tc>
          <w:tcPr>
            <w:tcW w:w="1392" w:type="dxa"/>
            <w:gridSpan w:val="2"/>
          </w:tcPr>
          <w:p w:rsidR="008C6C21" w:rsidRPr="00F1220D" w:rsidRDefault="008C6C21" w:rsidP="00FB6ECC">
            <w:pPr>
              <w:pStyle w:val="ConsPlusNormal"/>
              <w:jc w:val="center"/>
              <w:rPr>
                <w:rFonts w:ascii="Times New Roman" w:hAnsi="Times New Roman" w:cs="Times New Roman"/>
                <w:sz w:val="18"/>
                <w:szCs w:val="24"/>
              </w:rPr>
            </w:pPr>
            <w:r>
              <w:rPr>
                <w:rFonts w:ascii="Times New Roman" w:hAnsi="Times New Roman" w:cs="Times New Roman"/>
                <w:sz w:val="18"/>
                <w:szCs w:val="24"/>
              </w:rPr>
              <w:t>2025</w:t>
            </w:r>
          </w:p>
        </w:tc>
        <w:tc>
          <w:tcPr>
            <w:tcW w:w="1701" w:type="dxa"/>
          </w:tcPr>
          <w:p w:rsidR="008C6C21" w:rsidRPr="00F1220D" w:rsidRDefault="008C6C21" w:rsidP="00EF7DFC">
            <w:pPr>
              <w:pStyle w:val="ConsPlusNormal"/>
              <w:jc w:val="center"/>
              <w:rPr>
                <w:rFonts w:ascii="Times New Roman" w:hAnsi="Times New Roman" w:cs="Times New Roman"/>
                <w:sz w:val="18"/>
                <w:szCs w:val="24"/>
              </w:rPr>
            </w:pPr>
            <w:r>
              <w:rPr>
                <w:rFonts w:ascii="Times New Roman" w:hAnsi="Times New Roman" w:cs="Times New Roman"/>
                <w:sz w:val="18"/>
                <w:szCs w:val="24"/>
              </w:rPr>
              <w:t>2026-2030</w:t>
            </w:r>
          </w:p>
        </w:tc>
      </w:tr>
      <w:tr w:rsidR="0094505A" w:rsidRPr="00CA5B4D" w:rsidTr="008C6C21">
        <w:tc>
          <w:tcPr>
            <w:tcW w:w="3402" w:type="dxa"/>
            <w:vMerge/>
          </w:tcPr>
          <w:p w:rsidR="0094505A" w:rsidRPr="00CA5B4D" w:rsidRDefault="0094505A" w:rsidP="00CA5B4D">
            <w:pPr>
              <w:widowControl/>
              <w:autoSpaceDE/>
              <w:autoSpaceDN/>
              <w:spacing w:after="200" w:line="276" w:lineRule="auto"/>
              <w:rPr>
                <w:rFonts w:ascii="Times New Roman" w:eastAsia="Calibri" w:hAnsi="Times New Roman" w:cs="Times New Roman"/>
                <w:sz w:val="18"/>
                <w:szCs w:val="18"/>
                <w:lang w:eastAsia="en-US" w:bidi="ar-SA"/>
              </w:rPr>
            </w:pPr>
          </w:p>
        </w:tc>
        <w:tc>
          <w:tcPr>
            <w:tcW w:w="1985" w:type="dxa"/>
            <w:gridSpan w:val="2"/>
          </w:tcPr>
          <w:p w:rsidR="0094505A" w:rsidRPr="00CA5B4D" w:rsidRDefault="0094505A" w:rsidP="00CA5B4D">
            <w:pPr>
              <w:jc w:val="both"/>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всего</w:t>
            </w:r>
          </w:p>
        </w:tc>
        <w:tc>
          <w:tcPr>
            <w:tcW w:w="1417" w:type="dxa"/>
          </w:tcPr>
          <w:p w:rsidR="0094505A" w:rsidRPr="004B503F" w:rsidRDefault="0094505A" w:rsidP="008C6C21">
            <w:pPr>
              <w:jc w:val="center"/>
              <w:rPr>
                <w:rFonts w:ascii="Times New Roman" w:eastAsia="Times New Roman" w:hAnsi="Times New Roman" w:cs="Times New Roman"/>
                <w:sz w:val="18"/>
                <w:szCs w:val="18"/>
                <w:lang w:bidi="ar-SA"/>
              </w:rPr>
            </w:pPr>
            <w:r w:rsidRPr="00DC55DC">
              <w:rPr>
                <w:rFonts w:ascii="Times New Roman" w:eastAsia="Times New Roman" w:hAnsi="Times New Roman" w:cs="Times New Roman"/>
                <w:color w:val="000000"/>
                <w:sz w:val="18"/>
                <w:szCs w:val="18"/>
                <w:lang w:bidi="ar-SA"/>
              </w:rPr>
              <w:t>237 971 347,53</w:t>
            </w:r>
          </w:p>
        </w:tc>
        <w:tc>
          <w:tcPr>
            <w:tcW w:w="1301" w:type="dxa"/>
            <w:gridSpan w:val="2"/>
            <w:vAlign w:val="center"/>
          </w:tcPr>
          <w:p w:rsidR="0094505A" w:rsidRPr="00DC55DC" w:rsidRDefault="0094505A" w:rsidP="008C6C21">
            <w:pPr>
              <w:jc w:val="center"/>
              <w:rPr>
                <w:rFonts w:ascii="Times New Roman" w:eastAsia="Times New Roman" w:hAnsi="Times New Roman" w:cs="Times New Roman"/>
                <w:color w:val="000000"/>
                <w:sz w:val="18"/>
                <w:szCs w:val="18"/>
              </w:rPr>
            </w:pPr>
            <w:r w:rsidRPr="00DC55DC">
              <w:rPr>
                <w:rFonts w:ascii="Times New Roman" w:eastAsia="Times New Roman" w:hAnsi="Times New Roman" w:cs="Times New Roman"/>
                <w:color w:val="000000"/>
                <w:sz w:val="18"/>
                <w:szCs w:val="18"/>
              </w:rPr>
              <w:t>15 646 153,87</w:t>
            </w:r>
          </w:p>
        </w:tc>
        <w:tc>
          <w:tcPr>
            <w:tcW w:w="1276" w:type="dxa"/>
            <w:gridSpan w:val="3"/>
            <w:vAlign w:val="center"/>
          </w:tcPr>
          <w:p w:rsidR="0094505A" w:rsidRPr="00DC55DC" w:rsidRDefault="0094505A" w:rsidP="008C6C21">
            <w:pPr>
              <w:jc w:val="center"/>
              <w:rPr>
                <w:rFonts w:ascii="Times New Roman" w:eastAsia="Times New Roman" w:hAnsi="Times New Roman" w:cs="Times New Roman"/>
                <w:color w:val="000000"/>
                <w:sz w:val="18"/>
                <w:szCs w:val="18"/>
              </w:rPr>
            </w:pPr>
            <w:r w:rsidRPr="00DC55DC">
              <w:rPr>
                <w:rFonts w:ascii="Times New Roman" w:eastAsia="Times New Roman" w:hAnsi="Times New Roman" w:cs="Times New Roman"/>
                <w:color w:val="000000"/>
                <w:sz w:val="18"/>
                <w:szCs w:val="18"/>
              </w:rPr>
              <w:t>9 646 111,11</w:t>
            </w:r>
          </w:p>
        </w:tc>
        <w:tc>
          <w:tcPr>
            <w:tcW w:w="1418" w:type="dxa"/>
            <w:gridSpan w:val="2"/>
            <w:vAlign w:val="center"/>
          </w:tcPr>
          <w:p w:rsidR="0094505A" w:rsidRPr="00DC55DC" w:rsidRDefault="0094505A" w:rsidP="008C6C21">
            <w:pPr>
              <w:jc w:val="center"/>
              <w:rPr>
                <w:rFonts w:ascii="Times New Roman" w:eastAsia="Times New Roman" w:hAnsi="Times New Roman" w:cs="Times New Roman"/>
                <w:color w:val="000000"/>
                <w:sz w:val="18"/>
                <w:szCs w:val="18"/>
              </w:rPr>
            </w:pPr>
            <w:r w:rsidRPr="00DC55DC">
              <w:rPr>
                <w:rFonts w:ascii="Times New Roman" w:eastAsia="Times New Roman" w:hAnsi="Times New Roman" w:cs="Times New Roman"/>
                <w:color w:val="000000"/>
                <w:sz w:val="18"/>
                <w:szCs w:val="18"/>
              </w:rPr>
              <w:t>10 717 888,89</w:t>
            </w:r>
          </w:p>
        </w:tc>
        <w:tc>
          <w:tcPr>
            <w:tcW w:w="1392" w:type="dxa"/>
            <w:gridSpan w:val="2"/>
          </w:tcPr>
          <w:p w:rsidR="0094505A" w:rsidRPr="004B503F" w:rsidRDefault="0094505A" w:rsidP="008C6C21">
            <w:pPr>
              <w:jc w:val="center"/>
              <w:rPr>
                <w:sz w:val="18"/>
                <w:szCs w:val="18"/>
              </w:rPr>
            </w:pPr>
            <w:r w:rsidRPr="004B503F">
              <w:rPr>
                <w:rFonts w:ascii="Times New Roman" w:hAnsi="Times New Roman" w:cs="Times New Roman"/>
                <w:sz w:val="18"/>
                <w:szCs w:val="18"/>
                <w:lang w:eastAsia="en-US" w:bidi="ar-SA"/>
              </w:rPr>
              <w:t>0,00</w:t>
            </w:r>
          </w:p>
        </w:tc>
        <w:tc>
          <w:tcPr>
            <w:tcW w:w="1701" w:type="dxa"/>
          </w:tcPr>
          <w:p w:rsidR="0094505A" w:rsidRDefault="0094505A" w:rsidP="008C6C21">
            <w:pPr>
              <w:jc w:val="center"/>
            </w:pPr>
            <w:r w:rsidRPr="004E217D">
              <w:rPr>
                <w:rFonts w:ascii="Times New Roman" w:hAnsi="Times New Roman" w:cs="Times New Roman"/>
                <w:sz w:val="18"/>
                <w:szCs w:val="18"/>
                <w:lang w:eastAsia="en-US" w:bidi="ar-SA"/>
              </w:rPr>
              <w:t>0,00</w:t>
            </w:r>
          </w:p>
        </w:tc>
      </w:tr>
      <w:tr w:rsidR="0094505A" w:rsidRPr="00CA5B4D" w:rsidTr="008C6C21">
        <w:tc>
          <w:tcPr>
            <w:tcW w:w="3402" w:type="dxa"/>
            <w:vMerge/>
          </w:tcPr>
          <w:p w:rsidR="0094505A" w:rsidRPr="00CA5B4D" w:rsidRDefault="0094505A" w:rsidP="00CA5B4D">
            <w:pPr>
              <w:widowControl/>
              <w:autoSpaceDE/>
              <w:autoSpaceDN/>
              <w:spacing w:after="200" w:line="276" w:lineRule="auto"/>
              <w:rPr>
                <w:rFonts w:ascii="Times New Roman" w:eastAsia="Calibri" w:hAnsi="Times New Roman" w:cs="Times New Roman"/>
                <w:sz w:val="18"/>
                <w:szCs w:val="18"/>
                <w:lang w:eastAsia="en-US" w:bidi="ar-SA"/>
              </w:rPr>
            </w:pPr>
          </w:p>
        </w:tc>
        <w:tc>
          <w:tcPr>
            <w:tcW w:w="1985" w:type="dxa"/>
            <w:gridSpan w:val="2"/>
          </w:tcPr>
          <w:p w:rsidR="0094505A" w:rsidRPr="00CA5B4D" w:rsidRDefault="0094505A" w:rsidP="00CA5B4D">
            <w:pPr>
              <w:jc w:val="both"/>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федеральный бюджет</w:t>
            </w:r>
          </w:p>
        </w:tc>
        <w:tc>
          <w:tcPr>
            <w:tcW w:w="1417" w:type="dxa"/>
            <w:vAlign w:val="center"/>
          </w:tcPr>
          <w:p w:rsidR="0094505A" w:rsidRPr="00DC55DC" w:rsidRDefault="0094505A" w:rsidP="008C6C21">
            <w:pPr>
              <w:jc w:val="center"/>
              <w:rPr>
                <w:rFonts w:ascii="Times New Roman" w:eastAsia="Times New Roman" w:hAnsi="Times New Roman" w:cs="Times New Roman"/>
                <w:color w:val="000000"/>
                <w:sz w:val="18"/>
                <w:szCs w:val="18"/>
              </w:rPr>
            </w:pPr>
            <w:r w:rsidRPr="00DC55DC">
              <w:rPr>
                <w:rFonts w:ascii="Times New Roman" w:eastAsia="Times New Roman" w:hAnsi="Times New Roman" w:cs="Times New Roman"/>
                <w:color w:val="000000"/>
                <w:sz w:val="18"/>
                <w:szCs w:val="18"/>
              </w:rPr>
              <w:t>67 723 600,00</w:t>
            </w:r>
          </w:p>
        </w:tc>
        <w:tc>
          <w:tcPr>
            <w:tcW w:w="1301" w:type="dxa"/>
            <w:gridSpan w:val="2"/>
            <w:vAlign w:val="center"/>
          </w:tcPr>
          <w:p w:rsidR="0094505A" w:rsidRPr="00DC55DC" w:rsidRDefault="0094505A" w:rsidP="008C6C21">
            <w:pPr>
              <w:jc w:val="center"/>
              <w:rPr>
                <w:rFonts w:ascii="Times New Roman" w:eastAsia="Times New Roman" w:hAnsi="Times New Roman" w:cs="Times New Roman"/>
                <w:color w:val="000000"/>
                <w:sz w:val="18"/>
                <w:szCs w:val="18"/>
              </w:rPr>
            </w:pPr>
            <w:r w:rsidRPr="00DC55DC">
              <w:rPr>
                <w:rFonts w:ascii="Times New Roman" w:eastAsia="Times New Roman" w:hAnsi="Times New Roman" w:cs="Times New Roman"/>
                <w:color w:val="000000"/>
                <w:sz w:val="18"/>
                <w:szCs w:val="18"/>
              </w:rPr>
              <w:t>3 385 800,00</w:t>
            </w:r>
          </w:p>
        </w:tc>
        <w:tc>
          <w:tcPr>
            <w:tcW w:w="1276" w:type="dxa"/>
            <w:gridSpan w:val="3"/>
            <w:vAlign w:val="center"/>
          </w:tcPr>
          <w:p w:rsidR="0094505A" w:rsidRPr="00DC55DC" w:rsidRDefault="0094505A" w:rsidP="008C6C21">
            <w:pPr>
              <w:jc w:val="center"/>
              <w:rPr>
                <w:rFonts w:ascii="Times New Roman" w:eastAsia="Times New Roman" w:hAnsi="Times New Roman" w:cs="Times New Roman"/>
                <w:color w:val="000000"/>
                <w:sz w:val="18"/>
                <w:szCs w:val="18"/>
              </w:rPr>
            </w:pPr>
            <w:r w:rsidRPr="00DC55DC">
              <w:rPr>
                <w:rFonts w:ascii="Times New Roman" w:eastAsia="Times New Roman" w:hAnsi="Times New Roman" w:cs="Times New Roman"/>
                <w:color w:val="000000"/>
                <w:sz w:val="18"/>
                <w:szCs w:val="18"/>
              </w:rPr>
              <w:t>3 385 800,00</w:t>
            </w:r>
          </w:p>
        </w:tc>
        <w:tc>
          <w:tcPr>
            <w:tcW w:w="1418" w:type="dxa"/>
            <w:gridSpan w:val="2"/>
            <w:vAlign w:val="center"/>
          </w:tcPr>
          <w:p w:rsidR="0094505A" w:rsidRPr="00DC55DC" w:rsidRDefault="0094505A" w:rsidP="008C6C21">
            <w:pPr>
              <w:jc w:val="center"/>
              <w:rPr>
                <w:rFonts w:ascii="Times New Roman" w:eastAsia="Times New Roman" w:hAnsi="Times New Roman" w:cs="Times New Roman"/>
                <w:color w:val="000000"/>
                <w:sz w:val="18"/>
                <w:szCs w:val="18"/>
              </w:rPr>
            </w:pPr>
            <w:r w:rsidRPr="00DC55DC">
              <w:rPr>
                <w:rFonts w:ascii="Times New Roman" w:eastAsia="Times New Roman" w:hAnsi="Times New Roman" w:cs="Times New Roman"/>
                <w:color w:val="000000"/>
                <w:sz w:val="18"/>
                <w:szCs w:val="18"/>
              </w:rPr>
              <w:t>3 762 000,00</w:t>
            </w:r>
          </w:p>
        </w:tc>
        <w:tc>
          <w:tcPr>
            <w:tcW w:w="1392" w:type="dxa"/>
            <w:gridSpan w:val="2"/>
          </w:tcPr>
          <w:p w:rsidR="0094505A" w:rsidRPr="004B503F" w:rsidRDefault="0094505A" w:rsidP="008C6C21">
            <w:pPr>
              <w:jc w:val="center"/>
              <w:rPr>
                <w:sz w:val="18"/>
                <w:szCs w:val="18"/>
              </w:rPr>
            </w:pPr>
            <w:r w:rsidRPr="004B503F">
              <w:rPr>
                <w:rFonts w:ascii="Times New Roman" w:hAnsi="Times New Roman" w:cs="Times New Roman"/>
                <w:sz w:val="18"/>
                <w:szCs w:val="18"/>
                <w:lang w:eastAsia="en-US" w:bidi="ar-SA"/>
              </w:rPr>
              <w:t>0,00</w:t>
            </w:r>
          </w:p>
        </w:tc>
        <w:tc>
          <w:tcPr>
            <w:tcW w:w="1701" w:type="dxa"/>
          </w:tcPr>
          <w:p w:rsidR="0094505A" w:rsidRDefault="0094505A" w:rsidP="008C6C21">
            <w:pPr>
              <w:jc w:val="center"/>
            </w:pPr>
            <w:r w:rsidRPr="004E217D">
              <w:rPr>
                <w:rFonts w:ascii="Times New Roman" w:hAnsi="Times New Roman" w:cs="Times New Roman"/>
                <w:sz w:val="18"/>
                <w:szCs w:val="18"/>
                <w:lang w:eastAsia="en-US" w:bidi="ar-SA"/>
              </w:rPr>
              <w:t>0,00</w:t>
            </w:r>
          </w:p>
        </w:tc>
      </w:tr>
      <w:tr w:rsidR="0094505A" w:rsidRPr="00CA5B4D" w:rsidTr="008C6C21">
        <w:tc>
          <w:tcPr>
            <w:tcW w:w="3402" w:type="dxa"/>
            <w:vMerge/>
          </w:tcPr>
          <w:p w:rsidR="0094505A" w:rsidRPr="00CA5B4D" w:rsidRDefault="0094505A" w:rsidP="00CA5B4D">
            <w:pPr>
              <w:widowControl/>
              <w:autoSpaceDE/>
              <w:autoSpaceDN/>
              <w:spacing w:after="200" w:line="276" w:lineRule="auto"/>
              <w:rPr>
                <w:rFonts w:ascii="Times New Roman" w:eastAsia="Calibri" w:hAnsi="Times New Roman" w:cs="Times New Roman"/>
                <w:sz w:val="18"/>
                <w:szCs w:val="18"/>
                <w:lang w:eastAsia="en-US" w:bidi="ar-SA"/>
              </w:rPr>
            </w:pPr>
          </w:p>
        </w:tc>
        <w:tc>
          <w:tcPr>
            <w:tcW w:w="1985" w:type="dxa"/>
            <w:gridSpan w:val="2"/>
          </w:tcPr>
          <w:p w:rsidR="0094505A" w:rsidRPr="00CA5B4D" w:rsidRDefault="0094505A" w:rsidP="00CA5B4D">
            <w:pPr>
              <w:jc w:val="both"/>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бюджет автономного округа</w:t>
            </w:r>
          </w:p>
        </w:tc>
        <w:tc>
          <w:tcPr>
            <w:tcW w:w="1417" w:type="dxa"/>
            <w:vAlign w:val="center"/>
          </w:tcPr>
          <w:p w:rsidR="0094505A" w:rsidRPr="00DC55DC" w:rsidRDefault="0094505A" w:rsidP="008C6C21">
            <w:pPr>
              <w:jc w:val="center"/>
              <w:rPr>
                <w:rFonts w:ascii="Times New Roman" w:eastAsia="Times New Roman" w:hAnsi="Times New Roman" w:cs="Times New Roman"/>
                <w:color w:val="000000"/>
                <w:sz w:val="18"/>
                <w:szCs w:val="18"/>
              </w:rPr>
            </w:pPr>
            <w:r w:rsidRPr="00DC55DC">
              <w:rPr>
                <w:rFonts w:ascii="Times New Roman" w:eastAsia="Times New Roman" w:hAnsi="Times New Roman" w:cs="Times New Roman"/>
                <w:color w:val="000000"/>
                <w:sz w:val="18"/>
                <w:szCs w:val="18"/>
              </w:rPr>
              <w:t>59 951 393,31</w:t>
            </w:r>
          </w:p>
        </w:tc>
        <w:tc>
          <w:tcPr>
            <w:tcW w:w="1301" w:type="dxa"/>
            <w:gridSpan w:val="2"/>
            <w:vAlign w:val="center"/>
          </w:tcPr>
          <w:p w:rsidR="0094505A" w:rsidRPr="00DC55DC" w:rsidRDefault="0094505A" w:rsidP="008C6C21">
            <w:pPr>
              <w:jc w:val="center"/>
              <w:rPr>
                <w:rFonts w:ascii="Times New Roman" w:eastAsia="Times New Roman" w:hAnsi="Times New Roman" w:cs="Times New Roman"/>
                <w:color w:val="000000"/>
                <w:sz w:val="18"/>
                <w:szCs w:val="18"/>
              </w:rPr>
            </w:pPr>
            <w:r w:rsidRPr="00DC55DC">
              <w:rPr>
                <w:rFonts w:ascii="Times New Roman" w:eastAsia="Times New Roman" w:hAnsi="Times New Roman" w:cs="Times New Roman"/>
                <w:color w:val="000000"/>
                <w:sz w:val="18"/>
                <w:szCs w:val="18"/>
              </w:rPr>
              <w:t>5 295 738,47</w:t>
            </w:r>
          </w:p>
        </w:tc>
        <w:tc>
          <w:tcPr>
            <w:tcW w:w="1276" w:type="dxa"/>
            <w:gridSpan w:val="3"/>
            <w:vAlign w:val="center"/>
          </w:tcPr>
          <w:p w:rsidR="0094505A" w:rsidRPr="00DC55DC" w:rsidRDefault="0094505A" w:rsidP="008C6C21">
            <w:pPr>
              <w:jc w:val="center"/>
              <w:rPr>
                <w:rFonts w:ascii="Times New Roman" w:eastAsia="Times New Roman" w:hAnsi="Times New Roman" w:cs="Times New Roman"/>
                <w:color w:val="000000"/>
                <w:sz w:val="18"/>
                <w:szCs w:val="18"/>
              </w:rPr>
            </w:pPr>
            <w:r w:rsidRPr="00DC55DC">
              <w:rPr>
                <w:rFonts w:ascii="Times New Roman" w:eastAsia="Times New Roman" w:hAnsi="Times New Roman" w:cs="Times New Roman"/>
                <w:color w:val="000000"/>
                <w:sz w:val="18"/>
                <w:szCs w:val="18"/>
              </w:rPr>
              <w:t>5 295 700,00</w:t>
            </w:r>
          </w:p>
        </w:tc>
        <w:tc>
          <w:tcPr>
            <w:tcW w:w="1418" w:type="dxa"/>
            <w:gridSpan w:val="2"/>
            <w:vAlign w:val="center"/>
          </w:tcPr>
          <w:p w:rsidR="0094505A" w:rsidRPr="00DC55DC" w:rsidRDefault="0094505A" w:rsidP="008C6C21">
            <w:pPr>
              <w:jc w:val="center"/>
              <w:rPr>
                <w:rFonts w:ascii="Times New Roman" w:eastAsia="Times New Roman" w:hAnsi="Times New Roman" w:cs="Times New Roman"/>
                <w:color w:val="000000"/>
                <w:sz w:val="18"/>
                <w:szCs w:val="18"/>
              </w:rPr>
            </w:pPr>
            <w:r w:rsidRPr="00DC55DC">
              <w:rPr>
                <w:rFonts w:ascii="Times New Roman" w:eastAsia="Times New Roman" w:hAnsi="Times New Roman" w:cs="Times New Roman"/>
                <w:color w:val="000000"/>
                <w:sz w:val="18"/>
                <w:szCs w:val="18"/>
              </w:rPr>
              <w:t>5 884 100,00</w:t>
            </w:r>
          </w:p>
        </w:tc>
        <w:tc>
          <w:tcPr>
            <w:tcW w:w="1392" w:type="dxa"/>
            <w:gridSpan w:val="2"/>
          </w:tcPr>
          <w:p w:rsidR="0094505A" w:rsidRPr="004B503F" w:rsidRDefault="0094505A" w:rsidP="008C6C21">
            <w:pPr>
              <w:jc w:val="center"/>
              <w:rPr>
                <w:sz w:val="18"/>
                <w:szCs w:val="18"/>
              </w:rPr>
            </w:pPr>
            <w:r w:rsidRPr="004B503F">
              <w:rPr>
                <w:rFonts w:ascii="Times New Roman" w:hAnsi="Times New Roman" w:cs="Times New Roman"/>
                <w:sz w:val="18"/>
                <w:szCs w:val="18"/>
                <w:lang w:eastAsia="en-US" w:bidi="ar-SA"/>
              </w:rPr>
              <w:t>0,00</w:t>
            </w:r>
          </w:p>
        </w:tc>
        <w:tc>
          <w:tcPr>
            <w:tcW w:w="1701" w:type="dxa"/>
          </w:tcPr>
          <w:p w:rsidR="0094505A" w:rsidRDefault="0094505A" w:rsidP="008C6C21">
            <w:pPr>
              <w:jc w:val="center"/>
            </w:pPr>
            <w:r w:rsidRPr="004E217D">
              <w:rPr>
                <w:rFonts w:ascii="Times New Roman" w:hAnsi="Times New Roman" w:cs="Times New Roman"/>
                <w:sz w:val="18"/>
                <w:szCs w:val="18"/>
                <w:lang w:eastAsia="en-US" w:bidi="ar-SA"/>
              </w:rPr>
              <w:t>0,00</w:t>
            </w:r>
          </w:p>
        </w:tc>
      </w:tr>
      <w:tr w:rsidR="0094505A" w:rsidRPr="00CA5B4D" w:rsidTr="008C6C21">
        <w:tc>
          <w:tcPr>
            <w:tcW w:w="3402" w:type="dxa"/>
            <w:vMerge/>
          </w:tcPr>
          <w:p w:rsidR="0094505A" w:rsidRPr="00CA5B4D" w:rsidRDefault="0094505A" w:rsidP="00CA5B4D">
            <w:pPr>
              <w:widowControl/>
              <w:autoSpaceDE/>
              <w:autoSpaceDN/>
              <w:spacing w:after="200" w:line="276" w:lineRule="auto"/>
              <w:rPr>
                <w:rFonts w:ascii="Times New Roman" w:eastAsia="Calibri" w:hAnsi="Times New Roman" w:cs="Times New Roman"/>
                <w:sz w:val="18"/>
                <w:szCs w:val="18"/>
                <w:lang w:eastAsia="en-US" w:bidi="ar-SA"/>
              </w:rPr>
            </w:pPr>
          </w:p>
        </w:tc>
        <w:tc>
          <w:tcPr>
            <w:tcW w:w="1985" w:type="dxa"/>
            <w:gridSpan w:val="2"/>
          </w:tcPr>
          <w:p w:rsidR="0094505A" w:rsidRPr="00CA5B4D" w:rsidRDefault="0094505A" w:rsidP="00CA5B4D">
            <w:pPr>
              <w:jc w:val="both"/>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местный бюджет</w:t>
            </w:r>
          </w:p>
        </w:tc>
        <w:tc>
          <w:tcPr>
            <w:tcW w:w="1417" w:type="dxa"/>
            <w:vAlign w:val="center"/>
          </w:tcPr>
          <w:p w:rsidR="0094505A" w:rsidRPr="00DC55DC" w:rsidRDefault="0094505A" w:rsidP="008C6C21">
            <w:pPr>
              <w:jc w:val="center"/>
              <w:rPr>
                <w:rFonts w:ascii="Times New Roman" w:eastAsia="Times New Roman" w:hAnsi="Times New Roman" w:cs="Times New Roman"/>
                <w:color w:val="000000"/>
                <w:sz w:val="18"/>
                <w:szCs w:val="18"/>
              </w:rPr>
            </w:pPr>
            <w:r w:rsidRPr="00DC55DC">
              <w:rPr>
                <w:rFonts w:ascii="Times New Roman" w:eastAsia="Times New Roman" w:hAnsi="Times New Roman" w:cs="Times New Roman"/>
                <w:color w:val="000000"/>
                <w:sz w:val="18"/>
                <w:szCs w:val="18"/>
              </w:rPr>
              <w:t>110 296 354,22</w:t>
            </w:r>
          </w:p>
        </w:tc>
        <w:tc>
          <w:tcPr>
            <w:tcW w:w="1301" w:type="dxa"/>
            <w:gridSpan w:val="2"/>
            <w:vAlign w:val="center"/>
          </w:tcPr>
          <w:p w:rsidR="0094505A" w:rsidRPr="00DC55DC" w:rsidRDefault="0094505A" w:rsidP="008C6C21">
            <w:pPr>
              <w:jc w:val="center"/>
              <w:rPr>
                <w:rFonts w:ascii="Times New Roman" w:eastAsia="Times New Roman" w:hAnsi="Times New Roman" w:cs="Times New Roman"/>
                <w:color w:val="000000"/>
                <w:sz w:val="18"/>
                <w:szCs w:val="18"/>
              </w:rPr>
            </w:pPr>
            <w:r w:rsidRPr="00DC55DC">
              <w:rPr>
                <w:rFonts w:ascii="Times New Roman" w:eastAsia="Times New Roman" w:hAnsi="Times New Roman" w:cs="Times New Roman"/>
                <w:color w:val="000000"/>
                <w:sz w:val="18"/>
                <w:szCs w:val="18"/>
              </w:rPr>
              <w:t>6 964 615,40</w:t>
            </w:r>
          </w:p>
        </w:tc>
        <w:tc>
          <w:tcPr>
            <w:tcW w:w="1276" w:type="dxa"/>
            <w:gridSpan w:val="3"/>
            <w:vAlign w:val="center"/>
          </w:tcPr>
          <w:p w:rsidR="0094505A" w:rsidRPr="00DC55DC" w:rsidRDefault="0094505A" w:rsidP="008C6C21">
            <w:pPr>
              <w:jc w:val="center"/>
              <w:rPr>
                <w:rFonts w:ascii="Times New Roman" w:eastAsia="Times New Roman" w:hAnsi="Times New Roman" w:cs="Times New Roman"/>
                <w:color w:val="000000"/>
                <w:sz w:val="18"/>
                <w:szCs w:val="18"/>
              </w:rPr>
            </w:pPr>
            <w:r w:rsidRPr="00DC55DC">
              <w:rPr>
                <w:rFonts w:ascii="Times New Roman" w:eastAsia="Times New Roman" w:hAnsi="Times New Roman" w:cs="Times New Roman"/>
                <w:color w:val="000000"/>
                <w:sz w:val="18"/>
                <w:szCs w:val="18"/>
              </w:rPr>
              <w:t>964 611,11</w:t>
            </w:r>
          </w:p>
        </w:tc>
        <w:tc>
          <w:tcPr>
            <w:tcW w:w="1418" w:type="dxa"/>
            <w:gridSpan w:val="2"/>
            <w:vAlign w:val="center"/>
          </w:tcPr>
          <w:p w:rsidR="0094505A" w:rsidRPr="00DC55DC" w:rsidRDefault="0094505A" w:rsidP="008C6C21">
            <w:pPr>
              <w:jc w:val="center"/>
              <w:rPr>
                <w:rFonts w:ascii="Times New Roman" w:eastAsia="Times New Roman" w:hAnsi="Times New Roman" w:cs="Times New Roman"/>
                <w:color w:val="000000"/>
                <w:sz w:val="18"/>
                <w:szCs w:val="18"/>
              </w:rPr>
            </w:pPr>
            <w:r w:rsidRPr="00DC55DC">
              <w:rPr>
                <w:rFonts w:ascii="Times New Roman" w:eastAsia="Times New Roman" w:hAnsi="Times New Roman" w:cs="Times New Roman"/>
                <w:color w:val="000000"/>
                <w:sz w:val="18"/>
                <w:szCs w:val="18"/>
              </w:rPr>
              <w:t>1 071 788,89</w:t>
            </w:r>
          </w:p>
        </w:tc>
        <w:tc>
          <w:tcPr>
            <w:tcW w:w="1392" w:type="dxa"/>
            <w:gridSpan w:val="2"/>
          </w:tcPr>
          <w:p w:rsidR="0094505A" w:rsidRPr="004B503F" w:rsidRDefault="0094505A" w:rsidP="008C6C21">
            <w:pPr>
              <w:jc w:val="center"/>
              <w:rPr>
                <w:sz w:val="18"/>
                <w:szCs w:val="18"/>
              </w:rPr>
            </w:pPr>
            <w:r w:rsidRPr="004B503F">
              <w:rPr>
                <w:rFonts w:ascii="Times New Roman" w:hAnsi="Times New Roman" w:cs="Times New Roman"/>
                <w:sz w:val="18"/>
                <w:szCs w:val="18"/>
                <w:lang w:eastAsia="en-US" w:bidi="ar-SA"/>
              </w:rPr>
              <w:t>0,00</w:t>
            </w:r>
          </w:p>
        </w:tc>
        <w:tc>
          <w:tcPr>
            <w:tcW w:w="1701" w:type="dxa"/>
          </w:tcPr>
          <w:p w:rsidR="0094505A" w:rsidRDefault="0094505A" w:rsidP="008C6C21">
            <w:pPr>
              <w:jc w:val="center"/>
            </w:pPr>
            <w:r w:rsidRPr="004E217D">
              <w:rPr>
                <w:rFonts w:ascii="Times New Roman" w:hAnsi="Times New Roman" w:cs="Times New Roman"/>
                <w:sz w:val="18"/>
                <w:szCs w:val="18"/>
                <w:lang w:eastAsia="en-US" w:bidi="ar-SA"/>
              </w:rPr>
              <w:t>0,00</w:t>
            </w:r>
          </w:p>
        </w:tc>
      </w:tr>
      <w:tr w:rsidR="00AA1066" w:rsidRPr="00CA5B4D" w:rsidTr="008C6C21">
        <w:tc>
          <w:tcPr>
            <w:tcW w:w="3402" w:type="dxa"/>
            <w:vMerge/>
          </w:tcPr>
          <w:p w:rsidR="00AA1066" w:rsidRPr="00CA5B4D" w:rsidRDefault="00AA1066" w:rsidP="00CA5B4D">
            <w:pPr>
              <w:widowControl/>
              <w:autoSpaceDE/>
              <w:autoSpaceDN/>
              <w:spacing w:after="200" w:line="276" w:lineRule="auto"/>
              <w:rPr>
                <w:rFonts w:ascii="Times New Roman" w:eastAsia="Calibri" w:hAnsi="Times New Roman" w:cs="Times New Roman"/>
                <w:sz w:val="18"/>
                <w:szCs w:val="18"/>
                <w:lang w:eastAsia="en-US" w:bidi="ar-SA"/>
              </w:rPr>
            </w:pPr>
          </w:p>
        </w:tc>
        <w:tc>
          <w:tcPr>
            <w:tcW w:w="1985" w:type="dxa"/>
            <w:gridSpan w:val="2"/>
          </w:tcPr>
          <w:p w:rsidR="00AA1066" w:rsidRPr="00CA5B4D" w:rsidRDefault="00AA1066" w:rsidP="00CA5B4D">
            <w:pPr>
              <w:jc w:val="both"/>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иные источники финансирования</w:t>
            </w:r>
          </w:p>
        </w:tc>
        <w:tc>
          <w:tcPr>
            <w:tcW w:w="1417" w:type="dxa"/>
          </w:tcPr>
          <w:p w:rsidR="00AA1066" w:rsidRDefault="00AA1066" w:rsidP="008C6C21">
            <w:pPr>
              <w:widowControl/>
              <w:adjustRightInd w:val="0"/>
              <w:jc w:val="center"/>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0,0</w:t>
            </w:r>
          </w:p>
        </w:tc>
        <w:tc>
          <w:tcPr>
            <w:tcW w:w="1301" w:type="dxa"/>
            <w:gridSpan w:val="2"/>
          </w:tcPr>
          <w:p w:rsidR="00AA1066" w:rsidRDefault="00AA1066" w:rsidP="008C6C21">
            <w:pPr>
              <w:widowControl/>
              <w:adjustRightInd w:val="0"/>
              <w:jc w:val="center"/>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0,00</w:t>
            </w:r>
          </w:p>
        </w:tc>
        <w:tc>
          <w:tcPr>
            <w:tcW w:w="1276" w:type="dxa"/>
            <w:gridSpan w:val="3"/>
          </w:tcPr>
          <w:p w:rsidR="00AA1066" w:rsidRDefault="00AA1066" w:rsidP="008C6C21">
            <w:pPr>
              <w:widowControl/>
              <w:adjustRightInd w:val="0"/>
              <w:jc w:val="center"/>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0,00</w:t>
            </w:r>
          </w:p>
        </w:tc>
        <w:tc>
          <w:tcPr>
            <w:tcW w:w="1418" w:type="dxa"/>
            <w:gridSpan w:val="2"/>
          </w:tcPr>
          <w:p w:rsidR="00AA1066" w:rsidRDefault="00AA1066" w:rsidP="008C6C21">
            <w:pPr>
              <w:widowControl/>
              <w:adjustRightInd w:val="0"/>
              <w:jc w:val="center"/>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0,00</w:t>
            </w:r>
          </w:p>
        </w:tc>
        <w:tc>
          <w:tcPr>
            <w:tcW w:w="1392" w:type="dxa"/>
            <w:gridSpan w:val="2"/>
          </w:tcPr>
          <w:p w:rsidR="00AA1066" w:rsidRDefault="00AA1066" w:rsidP="008C6C21">
            <w:pPr>
              <w:jc w:val="center"/>
            </w:pPr>
            <w:r w:rsidRPr="00194CC6">
              <w:rPr>
                <w:rFonts w:ascii="Times New Roman" w:hAnsi="Times New Roman" w:cs="Times New Roman"/>
                <w:sz w:val="18"/>
                <w:szCs w:val="18"/>
                <w:lang w:eastAsia="en-US" w:bidi="ar-SA"/>
              </w:rPr>
              <w:t>0,00</w:t>
            </w:r>
          </w:p>
        </w:tc>
        <w:tc>
          <w:tcPr>
            <w:tcW w:w="1701" w:type="dxa"/>
          </w:tcPr>
          <w:p w:rsidR="00AA1066" w:rsidRDefault="00AA1066" w:rsidP="008C6C21">
            <w:pPr>
              <w:jc w:val="center"/>
            </w:pPr>
            <w:r w:rsidRPr="004E217D">
              <w:rPr>
                <w:rFonts w:ascii="Times New Roman" w:hAnsi="Times New Roman" w:cs="Times New Roman"/>
                <w:sz w:val="18"/>
                <w:szCs w:val="18"/>
                <w:lang w:eastAsia="en-US" w:bidi="ar-SA"/>
              </w:rPr>
              <w:t>0,00</w:t>
            </w:r>
          </w:p>
        </w:tc>
      </w:tr>
      <w:tr w:rsidR="00AA1066" w:rsidRPr="00CA5B4D" w:rsidTr="008C6C21">
        <w:tc>
          <w:tcPr>
            <w:tcW w:w="3402" w:type="dxa"/>
            <w:vMerge w:val="restart"/>
          </w:tcPr>
          <w:p w:rsidR="00AA1066" w:rsidRPr="00CA5B4D" w:rsidRDefault="00AA1066" w:rsidP="00CA5B4D">
            <w:pPr>
              <w:jc w:val="both"/>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Параметры финансового обеспечения региональных проектов, проектов Ханты-Мансийского автономного округа - Югры, реализуемых в городе Покачи &lt;9&gt;</w:t>
            </w:r>
          </w:p>
        </w:tc>
        <w:tc>
          <w:tcPr>
            <w:tcW w:w="1985" w:type="dxa"/>
            <w:gridSpan w:val="2"/>
            <w:vMerge w:val="restart"/>
          </w:tcPr>
          <w:p w:rsidR="00AA1066" w:rsidRPr="00CA5B4D" w:rsidRDefault="00AA1066" w:rsidP="00CA5B4D">
            <w:pPr>
              <w:jc w:val="center"/>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Источники финансирования</w:t>
            </w:r>
          </w:p>
        </w:tc>
        <w:tc>
          <w:tcPr>
            <w:tcW w:w="6804" w:type="dxa"/>
            <w:gridSpan w:val="10"/>
          </w:tcPr>
          <w:p w:rsidR="00AA1066" w:rsidRPr="00CA5B4D" w:rsidRDefault="00AA1066" w:rsidP="008C6C21">
            <w:pPr>
              <w:jc w:val="center"/>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Расходы по годам (рублей)</w:t>
            </w:r>
          </w:p>
        </w:tc>
        <w:tc>
          <w:tcPr>
            <w:tcW w:w="1701" w:type="dxa"/>
          </w:tcPr>
          <w:p w:rsidR="00AA1066" w:rsidRPr="00CA5B4D" w:rsidRDefault="00AA1066" w:rsidP="008C6C21">
            <w:pPr>
              <w:jc w:val="center"/>
              <w:rPr>
                <w:rFonts w:ascii="Times New Roman" w:eastAsia="Times New Roman" w:hAnsi="Times New Roman" w:cs="Times New Roman"/>
                <w:sz w:val="18"/>
                <w:szCs w:val="18"/>
                <w:lang w:bidi="ar-SA"/>
              </w:rPr>
            </w:pPr>
          </w:p>
        </w:tc>
      </w:tr>
      <w:tr w:rsidR="00AA1066" w:rsidRPr="00CA5B4D" w:rsidTr="008C6C21">
        <w:tc>
          <w:tcPr>
            <w:tcW w:w="3402" w:type="dxa"/>
            <w:vMerge/>
          </w:tcPr>
          <w:p w:rsidR="00AA1066" w:rsidRPr="00CA5B4D" w:rsidRDefault="00AA1066" w:rsidP="00CA5B4D">
            <w:pPr>
              <w:widowControl/>
              <w:autoSpaceDE/>
              <w:autoSpaceDN/>
              <w:spacing w:after="200" w:line="276" w:lineRule="auto"/>
              <w:rPr>
                <w:rFonts w:ascii="Times New Roman" w:eastAsia="Calibri" w:hAnsi="Times New Roman" w:cs="Times New Roman"/>
                <w:sz w:val="18"/>
                <w:szCs w:val="18"/>
                <w:lang w:eastAsia="en-US" w:bidi="ar-SA"/>
              </w:rPr>
            </w:pPr>
          </w:p>
        </w:tc>
        <w:tc>
          <w:tcPr>
            <w:tcW w:w="1985" w:type="dxa"/>
            <w:gridSpan w:val="2"/>
            <w:vMerge/>
          </w:tcPr>
          <w:p w:rsidR="00AA1066" w:rsidRPr="00CA5B4D" w:rsidRDefault="00AA1066" w:rsidP="00CA5B4D">
            <w:pPr>
              <w:widowControl/>
              <w:autoSpaceDE/>
              <w:autoSpaceDN/>
              <w:spacing w:after="200" w:line="276" w:lineRule="auto"/>
              <w:rPr>
                <w:rFonts w:ascii="Times New Roman" w:eastAsia="Calibri" w:hAnsi="Times New Roman" w:cs="Times New Roman"/>
                <w:sz w:val="18"/>
                <w:szCs w:val="18"/>
                <w:lang w:eastAsia="en-US" w:bidi="ar-SA"/>
              </w:rPr>
            </w:pPr>
          </w:p>
        </w:tc>
        <w:tc>
          <w:tcPr>
            <w:tcW w:w="1417" w:type="dxa"/>
          </w:tcPr>
          <w:p w:rsidR="00AA1066" w:rsidRDefault="00AA1066" w:rsidP="008C6C21">
            <w:pPr>
              <w:jc w:val="center"/>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Всего</w:t>
            </w:r>
          </w:p>
          <w:p w:rsidR="00AA1066" w:rsidRPr="00CA5B4D" w:rsidRDefault="00AA1066" w:rsidP="008C6C21">
            <w:pPr>
              <w:jc w:val="center"/>
              <w:rPr>
                <w:rFonts w:ascii="Times New Roman" w:eastAsia="Times New Roman" w:hAnsi="Times New Roman" w:cs="Times New Roman"/>
                <w:sz w:val="18"/>
                <w:szCs w:val="18"/>
                <w:lang w:bidi="ar-SA"/>
              </w:rPr>
            </w:pPr>
            <w:r>
              <w:rPr>
                <w:rFonts w:ascii="Times New Roman" w:eastAsia="Times New Roman" w:hAnsi="Times New Roman" w:cs="Times New Roman"/>
                <w:sz w:val="18"/>
                <w:szCs w:val="18"/>
                <w:lang w:bidi="ar-SA"/>
              </w:rPr>
              <w:t>2019-2030</w:t>
            </w:r>
          </w:p>
        </w:tc>
        <w:tc>
          <w:tcPr>
            <w:tcW w:w="1301" w:type="dxa"/>
            <w:gridSpan w:val="2"/>
          </w:tcPr>
          <w:p w:rsidR="00AA1066" w:rsidRPr="00CA5B4D" w:rsidRDefault="00AA1066" w:rsidP="008C6C21">
            <w:pPr>
              <w:jc w:val="center"/>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20</w:t>
            </w:r>
            <w:r>
              <w:rPr>
                <w:rFonts w:ascii="Times New Roman" w:eastAsia="Times New Roman" w:hAnsi="Times New Roman" w:cs="Times New Roman"/>
                <w:sz w:val="18"/>
                <w:szCs w:val="18"/>
                <w:lang w:bidi="ar-SA"/>
              </w:rPr>
              <w:t>22</w:t>
            </w:r>
          </w:p>
        </w:tc>
        <w:tc>
          <w:tcPr>
            <w:tcW w:w="1276" w:type="dxa"/>
            <w:gridSpan w:val="3"/>
          </w:tcPr>
          <w:p w:rsidR="00AA1066" w:rsidRPr="00CA5B4D" w:rsidRDefault="00AA1066" w:rsidP="008C6C21">
            <w:pPr>
              <w:jc w:val="center"/>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20</w:t>
            </w:r>
            <w:r>
              <w:rPr>
                <w:rFonts w:ascii="Times New Roman" w:eastAsia="Times New Roman" w:hAnsi="Times New Roman" w:cs="Times New Roman"/>
                <w:sz w:val="18"/>
                <w:szCs w:val="18"/>
                <w:lang w:bidi="ar-SA"/>
              </w:rPr>
              <w:t>23</w:t>
            </w:r>
          </w:p>
        </w:tc>
        <w:tc>
          <w:tcPr>
            <w:tcW w:w="1418" w:type="dxa"/>
            <w:gridSpan w:val="2"/>
          </w:tcPr>
          <w:p w:rsidR="00AA1066" w:rsidRPr="00CA5B4D" w:rsidRDefault="00AA1066" w:rsidP="008C6C21">
            <w:pPr>
              <w:jc w:val="center"/>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20</w:t>
            </w:r>
            <w:r>
              <w:rPr>
                <w:rFonts w:ascii="Times New Roman" w:eastAsia="Times New Roman" w:hAnsi="Times New Roman" w:cs="Times New Roman"/>
                <w:sz w:val="18"/>
                <w:szCs w:val="18"/>
                <w:lang w:bidi="ar-SA"/>
              </w:rPr>
              <w:t>24</w:t>
            </w:r>
          </w:p>
        </w:tc>
        <w:tc>
          <w:tcPr>
            <w:tcW w:w="1392" w:type="dxa"/>
            <w:gridSpan w:val="2"/>
          </w:tcPr>
          <w:p w:rsidR="00AA1066" w:rsidRPr="00CA5B4D" w:rsidRDefault="00AA1066" w:rsidP="008C6C21">
            <w:pPr>
              <w:jc w:val="center"/>
              <w:rPr>
                <w:rFonts w:ascii="Times New Roman" w:eastAsia="Times New Roman" w:hAnsi="Times New Roman" w:cs="Times New Roman"/>
                <w:sz w:val="18"/>
                <w:szCs w:val="18"/>
                <w:lang w:bidi="ar-SA"/>
              </w:rPr>
            </w:pPr>
            <w:r>
              <w:rPr>
                <w:rFonts w:ascii="Times New Roman" w:hAnsi="Times New Roman" w:cs="Times New Roman"/>
                <w:sz w:val="18"/>
                <w:szCs w:val="24"/>
              </w:rPr>
              <w:t>2025</w:t>
            </w:r>
          </w:p>
        </w:tc>
        <w:tc>
          <w:tcPr>
            <w:tcW w:w="1701" w:type="dxa"/>
          </w:tcPr>
          <w:p w:rsidR="00AA1066" w:rsidRPr="00CA5B4D" w:rsidRDefault="00AA1066" w:rsidP="008C6C21">
            <w:pPr>
              <w:jc w:val="center"/>
              <w:rPr>
                <w:rFonts w:ascii="Times New Roman" w:eastAsia="Times New Roman" w:hAnsi="Times New Roman" w:cs="Times New Roman"/>
                <w:sz w:val="18"/>
                <w:szCs w:val="18"/>
                <w:lang w:bidi="ar-SA"/>
              </w:rPr>
            </w:pPr>
            <w:r>
              <w:rPr>
                <w:rFonts w:ascii="Times New Roman" w:hAnsi="Times New Roman" w:cs="Times New Roman"/>
                <w:sz w:val="18"/>
                <w:szCs w:val="24"/>
              </w:rPr>
              <w:t>2026-2030</w:t>
            </w:r>
          </w:p>
        </w:tc>
      </w:tr>
      <w:tr w:rsidR="00AA1066" w:rsidRPr="00CA5B4D" w:rsidTr="008C6C21">
        <w:tc>
          <w:tcPr>
            <w:tcW w:w="3402" w:type="dxa"/>
            <w:vMerge/>
          </w:tcPr>
          <w:p w:rsidR="00AA1066" w:rsidRPr="00CA5B4D" w:rsidRDefault="00AA1066" w:rsidP="00CA5B4D">
            <w:pPr>
              <w:widowControl/>
              <w:autoSpaceDE/>
              <w:autoSpaceDN/>
              <w:spacing w:after="200" w:line="276" w:lineRule="auto"/>
              <w:rPr>
                <w:rFonts w:ascii="Times New Roman" w:eastAsia="Calibri" w:hAnsi="Times New Roman" w:cs="Times New Roman"/>
                <w:sz w:val="18"/>
                <w:szCs w:val="18"/>
                <w:lang w:eastAsia="en-US" w:bidi="ar-SA"/>
              </w:rPr>
            </w:pPr>
          </w:p>
        </w:tc>
        <w:tc>
          <w:tcPr>
            <w:tcW w:w="10490" w:type="dxa"/>
            <w:gridSpan w:val="13"/>
          </w:tcPr>
          <w:p w:rsidR="00AA1066" w:rsidRDefault="00AA1066" w:rsidP="008C6C21">
            <w:pPr>
              <w:jc w:val="center"/>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 xml:space="preserve">Наименование портфеля проектов (срок реализации </w:t>
            </w:r>
            <w:proofErr w:type="spellStart"/>
            <w:r w:rsidRPr="00CA5B4D">
              <w:rPr>
                <w:rFonts w:ascii="Times New Roman" w:eastAsia="Times New Roman" w:hAnsi="Times New Roman" w:cs="Times New Roman"/>
                <w:sz w:val="18"/>
                <w:szCs w:val="18"/>
                <w:lang w:bidi="ar-SA"/>
              </w:rPr>
              <w:t>дд.мм</w:t>
            </w:r>
            <w:proofErr w:type="gramStart"/>
            <w:r w:rsidRPr="00CA5B4D">
              <w:rPr>
                <w:rFonts w:ascii="Times New Roman" w:eastAsia="Times New Roman" w:hAnsi="Times New Roman" w:cs="Times New Roman"/>
                <w:sz w:val="18"/>
                <w:szCs w:val="18"/>
                <w:lang w:bidi="ar-SA"/>
              </w:rPr>
              <w:t>.г</w:t>
            </w:r>
            <w:proofErr w:type="gramEnd"/>
            <w:r w:rsidRPr="00CA5B4D">
              <w:rPr>
                <w:rFonts w:ascii="Times New Roman" w:eastAsia="Times New Roman" w:hAnsi="Times New Roman" w:cs="Times New Roman"/>
                <w:sz w:val="18"/>
                <w:szCs w:val="18"/>
                <w:lang w:bidi="ar-SA"/>
              </w:rPr>
              <w:t>ггг</w:t>
            </w:r>
            <w:proofErr w:type="spellEnd"/>
            <w:r w:rsidRPr="00CA5B4D">
              <w:rPr>
                <w:rFonts w:ascii="Times New Roman" w:eastAsia="Times New Roman" w:hAnsi="Times New Roman" w:cs="Times New Roman"/>
                <w:sz w:val="18"/>
                <w:szCs w:val="18"/>
                <w:lang w:bidi="ar-SA"/>
              </w:rPr>
              <w:t xml:space="preserve"> - </w:t>
            </w:r>
            <w:proofErr w:type="spellStart"/>
            <w:r w:rsidRPr="00CA5B4D">
              <w:rPr>
                <w:rFonts w:ascii="Times New Roman" w:eastAsia="Times New Roman" w:hAnsi="Times New Roman" w:cs="Times New Roman"/>
                <w:sz w:val="18"/>
                <w:szCs w:val="18"/>
                <w:lang w:bidi="ar-SA"/>
              </w:rPr>
              <w:t>дд.мм.гггг</w:t>
            </w:r>
            <w:proofErr w:type="spellEnd"/>
            <w:r w:rsidRPr="00CA5B4D">
              <w:rPr>
                <w:rFonts w:ascii="Times New Roman" w:eastAsia="Times New Roman" w:hAnsi="Times New Roman" w:cs="Times New Roman"/>
                <w:sz w:val="18"/>
                <w:szCs w:val="18"/>
                <w:lang w:bidi="ar-SA"/>
              </w:rPr>
              <w:t>) &lt;10&gt;</w:t>
            </w:r>
          </w:p>
          <w:p w:rsidR="00AA1066" w:rsidRDefault="00AA1066" w:rsidP="008C6C21">
            <w:pPr>
              <w:widowControl/>
              <w:adjustRightInd w:val="0"/>
              <w:jc w:val="center"/>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Жилье и городская среда (2019-2030)</w:t>
            </w:r>
          </w:p>
          <w:p w:rsidR="00AA1066" w:rsidRPr="00CA5B4D" w:rsidRDefault="00AA1066" w:rsidP="008C6C21">
            <w:pPr>
              <w:jc w:val="center"/>
              <w:rPr>
                <w:rFonts w:ascii="Times New Roman" w:eastAsia="Times New Roman" w:hAnsi="Times New Roman" w:cs="Times New Roman"/>
                <w:sz w:val="18"/>
                <w:szCs w:val="18"/>
                <w:lang w:bidi="ar-SA"/>
              </w:rPr>
            </w:pPr>
          </w:p>
        </w:tc>
      </w:tr>
      <w:tr w:rsidR="003D1E63" w:rsidRPr="00CA5B4D" w:rsidTr="008C6C21">
        <w:tc>
          <w:tcPr>
            <w:tcW w:w="3402" w:type="dxa"/>
            <w:vMerge/>
          </w:tcPr>
          <w:p w:rsidR="003D1E63" w:rsidRPr="00CA5B4D" w:rsidRDefault="003D1E63" w:rsidP="00CA5B4D">
            <w:pPr>
              <w:widowControl/>
              <w:autoSpaceDE/>
              <w:autoSpaceDN/>
              <w:spacing w:after="200" w:line="276" w:lineRule="auto"/>
              <w:rPr>
                <w:rFonts w:ascii="Times New Roman" w:eastAsia="Calibri" w:hAnsi="Times New Roman" w:cs="Times New Roman"/>
                <w:sz w:val="18"/>
                <w:szCs w:val="18"/>
                <w:lang w:eastAsia="en-US" w:bidi="ar-SA"/>
              </w:rPr>
            </w:pPr>
          </w:p>
        </w:tc>
        <w:tc>
          <w:tcPr>
            <w:tcW w:w="1985" w:type="dxa"/>
            <w:gridSpan w:val="2"/>
          </w:tcPr>
          <w:p w:rsidR="003D1E63" w:rsidRPr="00CA5B4D" w:rsidRDefault="003D1E63" w:rsidP="00CA5B4D">
            <w:pPr>
              <w:jc w:val="both"/>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всего</w:t>
            </w:r>
          </w:p>
        </w:tc>
        <w:tc>
          <w:tcPr>
            <w:tcW w:w="1417" w:type="dxa"/>
          </w:tcPr>
          <w:p w:rsidR="003D1E63" w:rsidRPr="004B503F" w:rsidRDefault="004E64D5" w:rsidP="008C6C21">
            <w:pPr>
              <w:jc w:val="center"/>
              <w:rPr>
                <w:rFonts w:ascii="Times New Roman" w:eastAsia="Times New Roman" w:hAnsi="Times New Roman" w:cs="Times New Roman"/>
                <w:sz w:val="18"/>
                <w:szCs w:val="18"/>
                <w:lang w:bidi="ar-SA"/>
              </w:rPr>
            </w:pPr>
            <w:r>
              <w:rPr>
                <w:rFonts w:ascii="Times New Roman" w:eastAsia="Times New Roman" w:hAnsi="Times New Roman" w:cs="Times New Roman"/>
                <w:color w:val="000000"/>
                <w:sz w:val="18"/>
                <w:szCs w:val="18"/>
                <w:lang w:bidi="ar-SA"/>
              </w:rPr>
              <w:t>131 095 448,92</w:t>
            </w:r>
          </w:p>
        </w:tc>
        <w:tc>
          <w:tcPr>
            <w:tcW w:w="1301" w:type="dxa"/>
            <w:gridSpan w:val="2"/>
            <w:vAlign w:val="center"/>
          </w:tcPr>
          <w:p w:rsidR="003D1E63" w:rsidRPr="00DC55DC" w:rsidRDefault="004E64D5" w:rsidP="008C6C21">
            <w:pPr>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9</w:t>
            </w:r>
            <w:r w:rsidR="003D1E63" w:rsidRPr="00DC55DC">
              <w:rPr>
                <w:rFonts w:ascii="Times New Roman" w:eastAsia="Times New Roman" w:hAnsi="Times New Roman" w:cs="Times New Roman"/>
                <w:color w:val="000000"/>
                <w:sz w:val="18"/>
                <w:szCs w:val="18"/>
              </w:rPr>
              <w:t xml:space="preserve"> 646 153,87</w:t>
            </w:r>
          </w:p>
        </w:tc>
        <w:tc>
          <w:tcPr>
            <w:tcW w:w="1276" w:type="dxa"/>
            <w:gridSpan w:val="3"/>
            <w:vAlign w:val="center"/>
          </w:tcPr>
          <w:p w:rsidR="003D1E63" w:rsidRPr="00DC55DC" w:rsidRDefault="003D1E63" w:rsidP="004E64D5">
            <w:pPr>
              <w:jc w:val="center"/>
              <w:rPr>
                <w:rFonts w:ascii="Times New Roman" w:eastAsia="Times New Roman" w:hAnsi="Times New Roman" w:cs="Times New Roman"/>
                <w:color w:val="000000"/>
                <w:sz w:val="18"/>
                <w:szCs w:val="18"/>
              </w:rPr>
            </w:pPr>
            <w:r w:rsidRPr="00DC55DC">
              <w:rPr>
                <w:rFonts w:ascii="Times New Roman" w:eastAsia="Times New Roman" w:hAnsi="Times New Roman" w:cs="Times New Roman"/>
                <w:color w:val="000000"/>
                <w:sz w:val="18"/>
                <w:szCs w:val="18"/>
              </w:rPr>
              <w:t>9 646 1</w:t>
            </w:r>
            <w:r w:rsidR="004E64D5">
              <w:rPr>
                <w:rFonts w:ascii="Times New Roman" w:eastAsia="Times New Roman" w:hAnsi="Times New Roman" w:cs="Times New Roman"/>
                <w:color w:val="000000"/>
                <w:sz w:val="18"/>
                <w:szCs w:val="18"/>
              </w:rPr>
              <w:t>11</w:t>
            </w:r>
            <w:r w:rsidRPr="00DC55DC">
              <w:rPr>
                <w:rFonts w:ascii="Times New Roman" w:eastAsia="Times New Roman" w:hAnsi="Times New Roman" w:cs="Times New Roman"/>
                <w:color w:val="000000"/>
                <w:sz w:val="18"/>
                <w:szCs w:val="18"/>
              </w:rPr>
              <w:t>,</w:t>
            </w:r>
            <w:r w:rsidR="004E64D5">
              <w:rPr>
                <w:rFonts w:ascii="Times New Roman" w:eastAsia="Times New Roman" w:hAnsi="Times New Roman" w:cs="Times New Roman"/>
                <w:color w:val="000000"/>
                <w:sz w:val="18"/>
                <w:szCs w:val="18"/>
              </w:rPr>
              <w:t>11</w:t>
            </w:r>
          </w:p>
        </w:tc>
        <w:tc>
          <w:tcPr>
            <w:tcW w:w="1418" w:type="dxa"/>
            <w:gridSpan w:val="2"/>
            <w:vAlign w:val="center"/>
          </w:tcPr>
          <w:p w:rsidR="003D1E63" w:rsidRPr="00DC55DC" w:rsidRDefault="003D1E63" w:rsidP="008C6C21">
            <w:pPr>
              <w:jc w:val="center"/>
              <w:rPr>
                <w:rFonts w:ascii="Times New Roman" w:eastAsia="Times New Roman" w:hAnsi="Times New Roman" w:cs="Times New Roman"/>
                <w:color w:val="000000"/>
                <w:sz w:val="18"/>
                <w:szCs w:val="18"/>
              </w:rPr>
            </w:pPr>
            <w:r w:rsidRPr="00DC55DC">
              <w:rPr>
                <w:rFonts w:ascii="Times New Roman" w:eastAsia="Times New Roman" w:hAnsi="Times New Roman" w:cs="Times New Roman"/>
                <w:color w:val="000000"/>
                <w:sz w:val="18"/>
                <w:szCs w:val="18"/>
              </w:rPr>
              <w:t>10 717 888,89</w:t>
            </w:r>
          </w:p>
        </w:tc>
        <w:tc>
          <w:tcPr>
            <w:tcW w:w="1392" w:type="dxa"/>
            <w:gridSpan w:val="2"/>
          </w:tcPr>
          <w:p w:rsidR="003D1E63" w:rsidRPr="004B503F" w:rsidRDefault="003D1E63" w:rsidP="008C6C21">
            <w:pPr>
              <w:jc w:val="center"/>
              <w:rPr>
                <w:sz w:val="18"/>
                <w:szCs w:val="18"/>
              </w:rPr>
            </w:pPr>
            <w:r w:rsidRPr="004B503F">
              <w:rPr>
                <w:rFonts w:ascii="Times New Roman" w:hAnsi="Times New Roman" w:cs="Times New Roman"/>
                <w:sz w:val="18"/>
                <w:szCs w:val="18"/>
                <w:lang w:eastAsia="en-US" w:bidi="ar-SA"/>
              </w:rPr>
              <w:t>0,00</w:t>
            </w:r>
          </w:p>
        </w:tc>
        <w:tc>
          <w:tcPr>
            <w:tcW w:w="1701" w:type="dxa"/>
          </w:tcPr>
          <w:p w:rsidR="003D1E63" w:rsidRPr="00092F97" w:rsidRDefault="003D1E63" w:rsidP="008C6C21">
            <w:pPr>
              <w:widowControl/>
              <w:adjustRightInd w:val="0"/>
              <w:jc w:val="center"/>
              <w:rPr>
                <w:rFonts w:ascii="Times New Roman" w:hAnsi="Times New Roman" w:cs="Times New Roman"/>
                <w:sz w:val="18"/>
                <w:lang w:eastAsia="en-US" w:bidi="ar-SA"/>
              </w:rPr>
            </w:pPr>
            <w:r w:rsidRPr="00092F97">
              <w:rPr>
                <w:rFonts w:ascii="Times New Roman" w:hAnsi="Times New Roman" w:cs="Times New Roman"/>
                <w:sz w:val="18"/>
                <w:lang w:eastAsia="en-US" w:bidi="ar-SA"/>
              </w:rPr>
              <w:t>0,00</w:t>
            </w:r>
          </w:p>
        </w:tc>
      </w:tr>
      <w:tr w:rsidR="003D1E63" w:rsidRPr="00CA5B4D" w:rsidTr="008C6C21">
        <w:tc>
          <w:tcPr>
            <w:tcW w:w="3402" w:type="dxa"/>
            <w:vMerge/>
          </w:tcPr>
          <w:p w:rsidR="003D1E63" w:rsidRPr="00CA5B4D" w:rsidRDefault="003D1E63" w:rsidP="00CA5B4D">
            <w:pPr>
              <w:widowControl/>
              <w:autoSpaceDE/>
              <w:autoSpaceDN/>
              <w:spacing w:after="200" w:line="276" w:lineRule="auto"/>
              <w:rPr>
                <w:rFonts w:ascii="Times New Roman" w:eastAsia="Calibri" w:hAnsi="Times New Roman" w:cs="Times New Roman"/>
                <w:sz w:val="18"/>
                <w:szCs w:val="18"/>
                <w:lang w:eastAsia="en-US" w:bidi="ar-SA"/>
              </w:rPr>
            </w:pPr>
          </w:p>
        </w:tc>
        <w:tc>
          <w:tcPr>
            <w:tcW w:w="1985" w:type="dxa"/>
            <w:gridSpan w:val="2"/>
          </w:tcPr>
          <w:p w:rsidR="003D1E63" w:rsidRPr="00CA5B4D" w:rsidRDefault="003D1E63" w:rsidP="00CA5B4D">
            <w:pPr>
              <w:jc w:val="both"/>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федеральный бюджет</w:t>
            </w:r>
          </w:p>
        </w:tc>
        <w:tc>
          <w:tcPr>
            <w:tcW w:w="1417" w:type="dxa"/>
            <w:vAlign w:val="center"/>
          </w:tcPr>
          <w:p w:rsidR="003D1E63" w:rsidRPr="00DC55DC" w:rsidRDefault="004E64D5" w:rsidP="008C6C21">
            <w:pPr>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67 723 600,00</w:t>
            </w:r>
          </w:p>
        </w:tc>
        <w:tc>
          <w:tcPr>
            <w:tcW w:w="1301" w:type="dxa"/>
            <w:gridSpan w:val="2"/>
            <w:vAlign w:val="center"/>
          </w:tcPr>
          <w:p w:rsidR="003D1E63" w:rsidRPr="00DC55DC" w:rsidRDefault="003D1E63" w:rsidP="008C6C21">
            <w:pPr>
              <w:jc w:val="center"/>
              <w:rPr>
                <w:rFonts w:ascii="Times New Roman" w:eastAsia="Times New Roman" w:hAnsi="Times New Roman" w:cs="Times New Roman"/>
                <w:color w:val="000000"/>
                <w:sz w:val="18"/>
                <w:szCs w:val="18"/>
              </w:rPr>
            </w:pPr>
            <w:r w:rsidRPr="00DC55DC">
              <w:rPr>
                <w:rFonts w:ascii="Times New Roman" w:eastAsia="Times New Roman" w:hAnsi="Times New Roman" w:cs="Times New Roman"/>
                <w:color w:val="000000"/>
                <w:sz w:val="18"/>
                <w:szCs w:val="18"/>
              </w:rPr>
              <w:t>3 385 800,00</w:t>
            </w:r>
          </w:p>
        </w:tc>
        <w:tc>
          <w:tcPr>
            <w:tcW w:w="1276" w:type="dxa"/>
            <w:gridSpan w:val="3"/>
            <w:vAlign w:val="center"/>
          </w:tcPr>
          <w:p w:rsidR="003D1E63" w:rsidRPr="00DC55DC" w:rsidRDefault="003D1E63" w:rsidP="008C6C21">
            <w:pPr>
              <w:jc w:val="center"/>
              <w:rPr>
                <w:rFonts w:ascii="Times New Roman" w:eastAsia="Times New Roman" w:hAnsi="Times New Roman" w:cs="Times New Roman"/>
                <w:color w:val="000000"/>
                <w:sz w:val="18"/>
                <w:szCs w:val="18"/>
              </w:rPr>
            </w:pPr>
            <w:r w:rsidRPr="00DC55DC">
              <w:rPr>
                <w:rFonts w:ascii="Times New Roman" w:eastAsia="Times New Roman" w:hAnsi="Times New Roman" w:cs="Times New Roman"/>
                <w:color w:val="000000"/>
                <w:sz w:val="18"/>
                <w:szCs w:val="18"/>
              </w:rPr>
              <w:t>3 385 800,00</w:t>
            </w:r>
          </w:p>
        </w:tc>
        <w:tc>
          <w:tcPr>
            <w:tcW w:w="1418" w:type="dxa"/>
            <w:gridSpan w:val="2"/>
            <w:vAlign w:val="center"/>
          </w:tcPr>
          <w:p w:rsidR="003D1E63" w:rsidRPr="00DC55DC" w:rsidRDefault="003D1E63" w:rsidP="008C6C21">
            <w:pPr>
              <w:jc w:val="center"/>
              <w:rPr>
                <w:rFonts w:ascii="Times New Roman" w:eastAsia="Times New Roman" w:hAnsi="Times New Roman" w:cs="Times New Roman"/>
                <w:color w:val="000000"/>
                <w:sz w:val="18"/>
                <w:szCs w:val="18"/>
              </w:rPr>
            </w:pPr>
            <w:r w:rsidRPr="00DC55DC">
              <w:rPr>
                <w:rFonts w:ascii="Times New Roman" w:eastAsia="Times New Roman" w:hAnsi="Times New Roman" w:cs="Times New Roman"/>
                <w:color w:val="000000"/>
                <w:sz w:val="18"/>
                <w:szCs w:val="18"/>
              </w:rPr>
              <w:t>3 762 000,00</w:t>
            </w:r>
          </w:p>
        </w:tc>
        <w:tc>
          <w:tcPr>
            <w:tcW w:w="1392" w:type="dxa"/>
            <w:gridSpan w:val="2"/>
          </w:tcPr>
          <w:p w:rsidR="003D1E63" w:rsidRPr="004B503F" w:rsidRDefault="003D1E63" w:rsidP="008C6C21">
            <w:pPr>
              <w:jc w:val="center"/>
              <w:rPr>
                <w:sz w:val="18"/>
                <w:szCs w:val="18"/>
              </w:rPr>
            </w:pPr>
            <w:r w:rsidRPr="004B503F">
              <w:rPr>
                <w:rFonts w:ascii="Times New Roman" w:hAnsi="Times New Roman" w:cs="Times New Roman"/>
                <w:sz w:val="18"/>
                <w:szCs w:val="18"/>
                <w:lang w:eastAsia="en-US" w:bidi="ar-SA"/>
              </w:rPr>
              <w:t>0,00</w:t>
            </w:r>
          </w:p>
        </w:tc>
        <w:tc>
          <w:tcPr>
            <w:tcW w:w="1701" w:type="dxa"/>
          </w:tcPr>
          <w:p w:rsidR="003D1E63" w:rsidRPr="00092F97" w:rsidRDefault="003D1E63" w:rsidP="008C6C21">
            <w:pPr>
              <w:widowControl/>
              <w:adjustRightInd w:val="0"/>
              <w:jc w:val="center"/>
              <w:rPr>
                <w:rFonts w:ascii="Times New Roman" w:hAnsi="Times New Roman" w:cs="Times New Roman"/>
                <w:sz w:val="18"/>
                <w:lang w:eastAsia="en-US" w:bidi="ar-SA"/>
              </w:rPr>
            </w:pPr>
            <w:r w:rsidRPr="00092F97">
              <w:rPr>
                <w:rFonts w:ascii="Times New Roman" w:hAnsi="Times New Roman" w:cs="Times New Roman"/>
                <w:sz w:val="18"/>
                <w:lang w:eastAsia="en-US" w:bidi="ar-SA"/>
              </w:rPr>
              <w:t>0,00</w:t>
            </w:r>
          </w:p>
        </w:tc>
      </w:tr>
      <w:tr w:rsidR="003D1E63" w:rsidRPr="00CA5B4D" w:rsidTr="008C6C21">
        <w:tc>
          <w:tcPr>
            <w:tcW w:w="3402" w:type="dxa"/>
            <w:vMerge/>
          </w:tcPr>
          <w:p w:rsidR="003D1E63" w:rsidRPr="00CA5B4D" w:rsidRDefault="003D1E63" w:rsidP="00CA5B4D">
            <w:pPr>
              <w:widowControl/>
              <w:autoSpaceDE/>
              <w:autoSpaceDN/>
              <w:spacing w:after="200" w:line="276" w:lineRule="auto"/>
              <w:rPr>
                <w:rFonts w:ascii="Times New Roman" w:eastAsia="Calibri" w:hAnsi="Times New Roman" w:cs="Times New Roman"/>
                <w:sz w:val="18"/>
                <w:szCs w:val="18"/>
                <w:lang w:eastAsia="en-US" w:bidi="ar-SA"/>
              </w:rPr>
            </w:pPr>
          </w:p>
        </w:tc>
        <w:tc>
          <w:tcPr>
            <w:tcW w:w="1985" w:type="dxa"/>
            <w:gridSpan w:val="2"/>
          </w:tcPr>
          <w:p w:rsidR="003D1E63" w:rsidRPr="00CA5B4D" w:rsidRDefault="003D1E63" w:rsidP="00CA5B4D">
            <w:pPr>
              <w:jc w:val="both"/>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бюджет автономного округа</w:t>
            </w:r>
          </w:p>
        </w:tc>
        <w:tc>
          <w:tcPr>
            <w:tcW w:w="1417" w:type="dxa"/>
            <w:vAlign w:val="center"/>
          </w:tcPr>
          <w:p w:rsidR="003D1E63" w:rsidRPr="00DC55DC" w:rsidRDefault="004E64D5" w:rsidP="008C6C21">
            <w:pPr>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52 796 293,31</w:t>
            </w:r>
          </w:p>
        </w:tc>
        <w:tc>
          <w:tcPr>
            <w:tcW w:w="1301" w:type="dxa"/>
            <w:gridSpan w:val="2"/>
            <w:vAlign w:val="center"/>
          </w:tcPr>
          <w:p w:rsidR="003D1E63" w:rsidRPr="00DC55DC" w:rsidRDefault="003D1E63" w:rsidP="008C6C21">
            <w:pPr>
              <w:jc w:val="center"/>
              <w:rPr>
                <w:rFonts w:ascii="Times New Roman" w:eastAsia="Times New Roman" w:hAnsi="Times New Roman" w:cs="Times New Roman"/>
                <w:color w:val="000000"/>
                <w:sz w:val="18"/>
                <w:szCs w:val="18"/>
              </w:rPr>
            </w:pPr>
            <w:r w:rsidRPr="00DC55DC">
              <w:rPr>
                <w:rFonts w:ascii="Times New Roman" w:eastAsia="Times New Roman" w:hAnsi="Times New Roman" w:cs="Times New Roman"/>
                <w:color w:val="000000"/>
                <w:sz w:val="18"/>
                <w:szCs w:val="18"/>
              </w:rPr>
              <w:t>5 295 738,47</w:t>
            </w:r>
          </w:p>
        </w:tc>
        <w:tc>
          <w:tcPr>
            <w:tcW w:w="1276" w:type="dxa"/>
            <w:gridSpan w:val="3"/>
            <w:vAlign w:val="center"/>
          </w:tcPr>
          <w:p w:rsidR="003D1E63" w:rsidRPr="00DC55DC" w:rsidRDefault="003D1E63" w:rsidP="008C6C21">
            <w:pPr>
              <w:jc w:val="center"/>
              <w:rPr>
                <w:rFonts w:ascii="Times New Roman" w:eastAsia="Times New Roman" w:hAnsi="Times New Roman" w:cs="Times New Roman"/>
                <w:color w:val="000000"/>
                <w:sz w:val="18"/>
                <w:szCs w:val="18"/>
              </w:rPr>
            </w:pPr>
            <w:r w:rsidRPr="00DC55DC">
              <w:rPr>
                <w:rFonts w:ascii="Times New Roman" w:eastAsia="Times New Roman" w:hAnsi="Times New Roman" w:cs="Times New Roman"/>
                <w:color w:val="000000"/>
                <w:sz w:val="18"/>
                <w:szCs w:val="18"/>
              </w:rPr>
              <w:t>5 295 700,00</w:t>
            </w:r>
          </w:p>
        </w:tc>
        <w:tc>
          <w:tcPr>
            <w:tcW w:w="1418" w:type="dxa"/>
            <w:gridSpan w:val="2"/>
            <w:vAlign w:val="center"/>
          </w:tcPr>
          <w:p w:rsidR="003D1E63" w:rsidRPr="00DC55DC" w:rsidRDefault="003D1E63" w:rsidP="008C6C21">
            <w:pPr>
              <w:jc w:val="center"/>
              <w:rPr>
                <w:rFonts w:ascii="Times New Roman" w:eastAsia="Times New Roman" w:hAnsi="Times New Roman" w:cs="Times New Roman"/>
                <w:color w:val="000000"/>
                <w:sz w:val="18"/>
                <w:szCs w:val="18"/>
              </w:rPr>
            </w:pPr>
            <w:r w:rsidRPr="00DC55DC">
              <w:rPr>
                <w:rFonts w:ascii="Times New Roman" w:eastAsia="Times New Roman" w:hAnsi="Times New Roman" w:cs="Times New Roman"/>
                <w:color w:val="000000"/>
                <w:sz w:val="18"/>
                <w:szCs w:val="18"/>
              </w:rPr>
              <w:t>5 884 100,00</w:t>
            </w:r>
          </w:p>
        </w:tc>
        <w:tc>
          <w:tcPr>
            <w:tcW w:w="1392" w:type="dxa"/>
            <w:gridSpan w:val="2"/>
          </w:tcPr>
          <w:p w:rsidR="003D1E63" w:rsidRPr="004B503F" w:rsidRDefault="003D1E63" w:rsidP="008C6C21">
            <w:pPr>
              <w:jc w:val="center"/>
              <w:rPr>
                <w:sz w:val="18"/>
                <w:szCs w:val="18"/>
              </w:rPr>
            </w:pPr>
            <w:r w:rsidRPr="004B503F">
              <w:rPr>
                <w:rFonts w:ascii="Times New Roman" w:hAnsi="Times New Roman" w:cs="Times New Roman"/>
                <w:sz w:val="18"/>
                <w:szCs w:val="18"/>
                <w:lang w:eastAsia="en-US" w:bidi="ar-SA"/>
              </w:rPr>
              <w:t>0,00</w:t>
            </w:r>
          </w:p>
        </w:tc>
        <w:tc>
          <w:tcPr>
            <w:tcW w:w="1701" w:type="dxa"/>
          </w:tcPr>
          <w:p w:rsidR="003D1E63" w:rsidRPr="00092F97" w:rsidRDefault="003D1E63" w:rsidP="008C6C21">
            <w:pPr>
              <w:widowControl/>
              <w:adjustRightInd w:val="0"/>
              <w:jc w:val="center"/>
              <w:rPr>
                <w:rFonts w:ascii="Times New Roman" w:hAnsi="Times New Roman" w:cs="Times New Roman"/>
                <w:sz w:val="18"/>
                <w:lang w:eastAsia="en-US" w:bidi="ar-SA"/>
              </w:rPr>
            </w:pPr>
            <w:r w:rsidRPr="00092F97">
              <w:rPr>
                <w:rFonts w:ascii="Times New Roman" w:hAnsi="Times New Roman" w:cs="Times New Roman"/>
                <w:sz w:val="18"/>
                <w:lang w:eastAsia="en-US" w:bidi="ar-SA"/>
              </w:rPr>
              <w:t>0,00</w:t>
            </w:r>
          </w:p>
        </w:tc>
      </w:tr>
      <w:tr w:rsidR="003D1E63" w:rsidRPr="00CA5B4D" w:rsidTr="008C6C21">
        <w:tc>
          <w:tcPr>
            <w:tcW w:w="3402" w:type="dxa"/>
            <w:vMerge/>
          </w:tcPr>
          <w:p w:rsidR="003D1E63" w:rsidRPr="00CA5B4D" w:rsidRDefault="003D1E63" w:rsidP="00CA5B4D">
            <w:pPr>
              <w:widowControl/>
              <w:autoSpaceDE/>
              <w:autoSpaceDN/>
              <w:spacing w:after="200" w:line="276" w:lineRule="auto"/>
              <w:rPr>
                <w:rFonts w:ascii="Times New Roman" w:eastAsia="Calibri" w:hAnsi="Times New Roman" w:cs="Times New Roman"/>
                <w:sz w:val="18"/>
                <w:szCs w:val="18"/>
                <w:lang w:eastAsia="en-US" w:bidi="ar-SA"/>
              </w:rPr>
            </w:pPr>
          </w:p>
        </w:tc>
        <w:tc>
          <w:tcPr>
            <w:tcW w:w="1985" w:type="dxa"/>
            <w:gridSpan w:val="2"/>
          </w:tcPr>
          <w:p w:rsidR="003D1E63" w:rsidRPr="00CA5B4D" w:rsidRDefault="003D1E63" w:rsidP="00CA5B4D">
            <w:pPr>
              <w:jc w:val="both"/>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местный бюджет</w:t>
            </w:r>
          </w:p>
        </w:tc>
        <w:tc>
          <w:tcPr>
            <w:tcW w:w="1417" w:type="dxa"/>
            <w:vAlign w:val="center"/>
          </w:tcPr>
          <w:p w:rsidR="003D1E63" w:rsidRPr="00DC55DC" w:rsidRDefault="004E64D5" w:rsidP="008C6C21">
            <w:pPr>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10 575 555,61</w:t>
            </w:r>
          </w:p>
        </w:tc>
        <w:tc>
          <w:tcPr>
            <w:tcW w:w="1301" w:type="dxa"/>
            <w:gridSpan w:val="2"/>
            <w:vAlign w:val="center"/>
          </w:tcPr>
          <w:p w:rsidR="003D1E63" w:rsidRPr="00DC55DC" w:rsidRDefault="003D1E63" w:rsidP="008C6C21">
            <w:pPr>
              <w:jc w:val="center"/>
              <w:rPr>
                <w:rFonts w:ascii="Times New Roman" w:eastAsia="Times New Roman" w:hAnsi="Times New Roman" w:cs="Times New Roman"/>
                <w:color w:val="000000"/>
                <w:sz w:val="18"/>
                <w:szCs w:val="18"/>
              </w:rPr>
            </w:pPr>
            <w:r w:rsidRPr="00DC55DC">
              <w:rPr>
                <w:rFonts w:ascii="Times New Roman" w:eastAsia="Times New Roman" w:hAnsi="Times New Roman" w:cs="Times New Roman"/>
                <w:color w:val="000000"/>
                <w:sz w:val="18"/>
                <w:szCs w:val="18"/>
              </w:rPr>
              <w:t>964 615,40</w:t>
            </w:r>
          </w:p>
        </w:tc>
        <w:tc>
          <w:tcPr>
            <w:tcW w:w="1276" w:type="dxa"/>
            <w:gridSpan w:val="3"/>
            <w:vAlign w:val="center"/>
          </w:tcPr>
          <w:p w:rsidR="003D1E63" w:rsidRPr="00DC55DC" w:rsidRDefault="003D1E63" w:rsidP="008C6C21">
            <w:pPr>
              <w:jc w:val="center"/>
              <w:rPr>
                <w:rFonts w:ascii="Times New Roman" w:eastAsia="Times New Roman" w:hAnsi="Times New Roman" w:cs="Times New Roman"/>
                <w:color w:val="000000"/>
                <w:sz w:val="18"/>
                <w:szCs w:val="18"/>
              </w:rPr>
            </w:pPr>
            <w:r w:rsidRPr="00DC55DC">
              <w:rPr>
                <w:rFonts w:ascii="Times New Roman" w:eastAsia="Times New Roman" w:hAnsi="Times New Roman" w:cs="Times New Roman"/>
                <w:color w:val="000000"/>
                <w:sz w:val="18"/>
                <w:szCs w:val="18"/>
              </w:rPr>
              <w:t>964 611,11</w:t>
            </w:r>
          </w:p>
        </w:tc>
        <w:tc>
          <w:tcPr>
            <w:tcW w:w="1418" w:type="dxa"/>
            <w:gridSpan w:val="2"/>
            <w:vAlign w:val="center"/>
          </w:tcPr>
          <w:p w:rsidR="003D1E63" w:rsidRPr="00DC55DC" w:rsidRDefault="003D1E63" w:rsidP="008C6C21">
            <w:pPr>
              <w:jc w:val="center"/>
              <w:rPr>
                <w:rFonts w:ascii="Times New Roman" w:eastAsia="Times New Roman" w:hAnsi="Times New Roman" w:cs="Times New Roman"/>
                <w:color w:val="000000"/>
                <w:sz w:val="18"/>
                <w:szCs w:val="18"/>
              </w:rPr>
            </w:pPr>
            <w:r w:rsidRPr="00DC55DC">
              <w:rPr>
                <w:rFonts w:ascii="Times New Roman" w:eastAsia="Times New Roman" w:hAnsi="Times New Roman" w:cs="Times New Roman"/>
                <w:color w:val="000000"/>
                <w:sz w:val="18"/>
                <w:szCs w:val="18"/>
              </w:rPr>
              <w:t>1 071 788,89</w:t>
            </w:r>
          </w:p>
        </w:tc>
        <w:tc>
          <w:tcPr>
            <w:tcW w:w="1392" w:type="dxa"/>
            <w:gridSpan w:val="2"/>
          </w:tcPr>
          <w:p w:rsidR="003D1E63" w:rsidRPr="004B503F" w:rsidRDefault="003D1E63" w:rsidP="008C6C21">
            <w:pPr>
              <w:jc w:val="center"/>
              <w:rPr>
                <w:sz w:val="18"/>
                <w:szCs w:val="18"/>
              </w:rPr>
            </w:pPr>
            <w:r w:rsidRPr="004B503F">
              <w:rPr>
                <w:rFonts w:ascii="Times New Roman" w:hAnsi="Times New Roman" w:cs="Times New Roman"/>
                <w:sz w:val="18"/>
                <w:szCs w:val="18"/>
                <w:lang w:eastAsia="en-US" w:bidi="ar-SA"/>
              </w:rPr>
              <w:t>0,00</w:t>
            </w:r>
          </w:p>
        </w:tc>
        <w:tc>
          <w:tcPr>
            <w:tcW w:w="1701" w:type="dxa"/>
          </w:tcPr>
          <w:p w:rsidR="003D1E63" w:rsidRPr="00092F97" w:rsidRDefault="003D1E63" w:rsidP="008C6C21">
            <w:pPr>
              <w:widowControl/>
              <w:adjustRightInd w:val="0"/>
              <w:jc w:val="center"/>
              <w:rPr>
                <w:rFonts w:ascii="Times New Roman" w:hAnsi="Times New Roman" w:cs="Times New Roman"/>
                <w:sz w:val="18"/>
                <w:lang w:eastAsia="en-US" w:bidi="ar-SA"/>
              </w:rPr>
            </w:pPr>
            <w:r w:rsidRPr="00092F97">
              <w:rPr>
                <w:rFonts w:ascii="Times New Roman" w:hAnsi="Times New Roman" w:cs="Times New Roman"/>
                <w:sz w:val="18"/>
                <w:lang w:eastAsia="en-US" w:bidi="ar-SA"/>
              </w:rPr>
              <w:t>0,00</w:t>
            </w:r>
          </w:p>
        </w:tc>
      </w:tr>
      <w:tr w:rsidR="00AA1066" w:rsidRPr="00CA5B4D" w:rsidTr="008C6C21">
        <w:tc>
          <w:tcPr>
            <w:tcW w:w="3402" w:type="dxa"/>
            <w:vMerge/>
          </w:tcPr>
          <w:p w:rsidR="00AA1066" w:rsidRPr="00CA5B4D" w:rsidRDefault="00AA1066" w:rsidP="00CA5B4D">
            <w:pPr>
              <w:widowControl/>
              <w:autoSpaceDE/>
              <w:autoSpaceDN/>
              <w:spacing w:after="200" w:line="276" w:lineRule="auto"/>
              <w:rPr>
                <w:rFonts w:ascii="Times New Roman" w:eastAsia="Calibri" w:hAnsi="Times New Roman" w:cs="Times New Roman"/>
                <w:sz w:val="18"/>
                <w:szCs w:val="18"/>
                <w:lang w:eastAsia="en-US" w:bidi="ar-SA"/>
              </w:rPr>
            </w:pPr>
          </w:p>
        </w:tc>
        <w:tc>
          <w:tcPr>
            <w:tcW w:w="1985" w:type="dxa"/>
            <w:gridSpan w:val="2"/>
          </w:tcPr>
          <w:p w:rsidR="00AA1066" w:rsidRPr="00CA5B4D" w:rsidRDefault="00AA1066" w:rsidP="00CA5B4D">
            <w:pPr>
              <w:jc w:val="both"/>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иные источники финансирования</w:t>
            </w:r>
          </w:p>
        </w:tc>
        <w:tc>
          <w:tcPr>
            <w:tcW w:w="1417" w:type="dxa"/>
          </w:tcPr>
          <w:p w:rsidR="00AA1066" w:rsidRDefault="00AA1066" w:rsidP="008C6C21">
            <w:pPr>
              <w:widowControl/>
              <w:adjustRightInd w:val="0"/>
              <w:jc w:val="center"/>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0,0</w:t>
            </w:r>
            <w:r w:rsidR="004E64D5">
              <w:rPr>
                <w:rFonts w:ascii="Times New Roman" w:hAnsi="Times New Roman" w:cs="Times New Roman"/>
                <w:sz w:val="18"/>
                <w:szCs w:val="18"/>
                <w:lang w:eastAsia="en-US" w:bidi="ar-SA"/>
              </w:rPr>
              <w:t>0</w:t>
            </w:r>
          </w:p>
        </w:tc>
        <w:tc>
          <w:tcPr>
            <w:tcW w:w="1301" w:type="dxa"/>
            <w:gridSpan w:val="2"/>
          </w:tcPr>
          <w:p w:rsidR="00AA1066" w:rsidRDefault="00AA1066" w:rsidP="008C6C21">
            <w:pPr>
              <w:widowControl/>
              <w:adjustRightInd w:val="0"/>
              <w:jc w:val="center"/>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0,00</w:t>
            </w:r>
          </w:p>
        </w:tc>
        <w:tc>
          <w:tcPr>
            <w:tcW w:w="1276" w:type="dxa"/>
            <w:gridSpan w:val="3"/>
          </w:tcPr>
          <w:p w:rsidR="00AA1066" w:rsidRDefault="00AA1066" w:rsidP="008C6C21">
            <w:pPr>
              <w:widowControl/>
              <w:adjustRightInd w:val="0"/>
              <w:jc w:val="center"/>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0,00</w:t>
            </w:r>
          </w:p>
        </w:tc>
        <w:tc>
          <w:tcPr>
            <w:tcW w:w="1418" w:type="dxa"/>
            <w:gridSpan w:val="2"/>
          </w:tcPr>
          <w:p w:rsidR="00AA1066" w:rsidRDefault="00AA1066" w:rsidP="008C6C21">
            <w:pPr>
              <w:widowControl/>
              <w:adjustRightInd w:val="0"/>
              <w:jc w:val="center"/>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0,00</w:t>
            </w:r>
          </w:p>
        </w:tc>
        <w:tc>
          <w:tcPr>
            <w:tcW w:w="1392" w:type="dxa"/>
            <w:gridSpan w:val="2"/>
          </w:tcPr>
          <w:p w:rsidR="00AA1066" w:rsidRPr="00092F97" w:rsidRDefault="00AA1066" w:rsidP="008C6C21">
            <w:pPr>
              <w:widowControl/>
              <w:adjustRightInd w:val="0"/>
              <w:jc w:val="center"/>
              <w:rPr>
                <w:rFonts w:ascii="Times New Roman" w:hAnsi="Times New Roman" w:cs="Times New Roman"/>
                <w:sz w:val="18"/>
                <w:lang w:eastAsia="en-US" w:bidi="ar-SA"/>
              </w:rPr>
            </w:pPr>
            <w:r w:rsidRPr="00092F97">
              <w:rPr>
                <w:rFonts w:ascii="Times New Roman" w:hAnsi="Times New Roman" w:cs="Times New Roman"/>
                <w:sz w:val="18"/>
                <w:lang w:eastAsia="en-US" w:bidi="ar-SA"/>
              </w:rPr>
              <w:t>0,00</w:t>
            </w:r>
          </w:p>
        </w:tc>
        <w:tc>
          <w:tcPr>
            <w:tcW w:w="1701" w:type="dxa"/>
          </w:tcPr>
          <w:p w:rsidR="00AA1066" w:rsidRPr="00092F97" w:rsidRDefault="00AA1066" w:rsidP="008C6C21">
            <w:pPr>
              <w:widowControl/>
              <w:adjustRightInd w:val="0"/>
              <w:jc w:val="center"/>
              <w:rPr>
                <w:rFonts w:ascii="Times New Roman" w:hAnsi="Times New Roman" w:cs="Times New Roman"/>
                <w:sz w:val="18"/>
                <w:lang w:eastAsia="en-US" w:bidi="ar-SA"/>
              </w:rPr>
            </w:pPr>
            <w:r w:rsidRPr="00092F97">
              <w:rPr>
                <w:rFonts w:ascii="Times New Roman" w:hAnsi="Times New Roman" w:cs="Times New Roman"/>
                <w:sz w:val="18"/>
                <w:lang w:eastAsia="en-US" w:bidi="ar-SA"/>
              </w:rPr>
              <w:t>0,00</w:t>
            </w:r>
          </w:p>
        </w:tc>
      </w:tr>
      <w:tr w:rsidR="00AA1066" w:rsidRPr="00CA5B4D" w:rsidTr="008C6C21">
        <w:tc>
          <w:tcPr>
            <w:tcW w:w="3402" w:type="dxa"/>
            <w:vMerge/>
          </w:tcPr>
          <w:p w:rsidR="00AA1066" w:rsidRPr="00CA5B4D" w:rsidRDefault="00AA1066" w:rsidP="00CA5B4D">
            <w:pPr>
              <w:widowControl/>
              <w:autoSpaceDE/>
              <w:autoSpaceDN/>
              <w:spacing w:after="200" w:line="276" w:lineRule="auto"/>
              <w:rPr>
                <w:rFonts w:ascii="Times New Roman" w:eastAsia="Calibri" w:hAnsi="Times New Roman" w:cs="Times New Roman"/>
                <w:sz w:val="18"/>
                <w:szCs w:val="18"/>
                <w:lang w:eastAsia="en-US" w:bidi="ar-SA"/>
              </w:rPr>
            </w:pPr>
          </w:p>
        </w:tc>
        <w:tc>
          <w:tcPr>
            <w:tcW w:w="10490" w:type="dxa"/>
            <w:gridSpan w:val="13"/>
          </w:tcPr>
          <w:p w:rsidR="00AA1066" w:rsidRDefault="00AA1066" w:rsidP="00CA5B4D">
            <w:pPr>
              <w:jc w:val="center"/>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 xml:space="preserve">Наименование проекта автономного округа (срок реализации </w:t>
            </w:r>
            <w:proofErr w:type="spellStart"/>
            <w:r w:rsidRPr="00CA5B4D">
              <w:rPr>
                <w:rFonts w:ascii="Times New Roman" w:eastAsia="Times New Roman" w:hAnsi="Times New Roman" w:cs="Times New Roman"/>
                <w:sz w:val="18"/>
                <w:szCs w:val="18"/>
                <w:lang w:bidi="ar-SA"/>
              </w:rPr>
              <w:t>дд.мм</w:t>
            </w:r>
            <w:proofErr w:type="gramStart"/>
            <w:r w:rsidRPr="00CA5B4D">
              <w:rPr>
                <w:rFonts w:ascii="Times New Roman" w:eastAsia="Times New Roman" w:hAnsi="Times New Roman" w:cs="Times New Roman"/>
                <w:sz w:val="18"/>
                <w:szCs w:val="18"/>
                <w:lang w:bidi="ar-SA"/>
              </w:rPr>
              <w:t>.г</w:t>
            </w:r>
            <w:proofErr w:type="gramEnd"/>
            <w:r w:rsidRPr="00CA5B4D">
              <w:rPr>
                <w:rFonts w:ascii="Times New Roman" w:eastAsia="Times New Roman" w:hAnsi="Times New Roman" w:cs="Times New Roman"/>
                <w:sz w:val="18"/>
                <w:szCs w:val="18"/>
                <w:lang w:bidi="ar-SA"/>
              </w:rPr>
              <w:t>ггг</w:t>
            </w:r>
            <w:proofErr w:type="spellEnd"/>
            <w:r w:rsidRPr="00CA5B4D">
              <w:rPr>
                <w:rFonts w:ascii="Times New Roman" w:eastAsia="Times New Roman" w:hAnsi="Times New Roman" w:cs="Times New Roman"/>
                <w:sz w:val="18"/>
                <w:szCs w:val="18"/>
                <w:lang w:bidi="ar-SA"/>
              </w:rPr>
              <w:t xml:space="preserve"> - </w:t>
            </w:r>
            <w:proofErr w:type="spellStart"/>
            <w:r w:rsidRPr="00CA5B4D">
              <w:rPr>
                <w:rFonts w:ascii="Times New Roman" w:eastAsia="Times New Roman" w:hAnsi="Times New Roman" w:cs="Times New Roman"/>
                <w:sz w:val="18"/>
                <w:szCs w:val="18"/>
                <w:lang w:bidi="ar-SA"/>
              </w:rPr>
              <w:t>дд.мм.гггг</w:t>
            </w:r>
            <w:proofErr w:type="spellEnd"/>
            <w:r w:rsidRPr="00CA5B4D">
              <w:rPr>
                <w:rFonts w:ascii="Times New Roman" w:eastAsia="Times New Roman" w:hAnsi="Times New Roman" w:cs="Times New Roman"/>
                <w:sz w:val="18"/>
                <w:szCs w:val="18"/>
                <w:lang w:bidi="ar-SA"/>
              </w:rPr>
              <w:t>)</w:t>
            </w:r>
          </w:p>
          <w:p w:rsidR="00AA1066" w:rsidRDefault="00AA1066" w:rsidP="000D7FA9">
            <w:pPr>
              <w:widowControl/>
              <w:adjustRightInd w:val="0"/>
              <w:jc w:val="center"/>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Формирование комфортной городской среды (2019-2030)</w:t>
            </w:r>
          </w:p>
          <w:p w:rsidR="00AA1066" w:rsidRPr="00CA5B4D" w:rsidRDefault="00AA1066" w:rsidP="00CA5B4D">
            <w:pPr>
              <w:jc w:val="center"/>
              <w:rPr>
                <w:rFonts w:ascii="Times New Roman" w:eastAsia="Times New Roman" w:hAnsi="Times New Roman" w:cs="Times New Roman"/>
                <w:sz w:val="18"/>
                <w:szCs w:val="18"/>
                <w:lang w:bidi="ar-SA"/>
              </w:rPr>
            </w:pPr>
          </w:p>
        </w:tc>
      </w:tr>
      <w:tr w:rsidR="004E64D5" w:rsidRPr="00CA5B4D" w:rsidTr="008C6C21">
        <w:tc>
          <w:tcPr>
            <w:tcW w:w="3402" w:type="dxa"/>
            <w:vMerge/>
          </w:tcPr>
          <w:p w:rsidR="004E64D5" w:rsidRPr="00CA5B4D" w:rsidRDefault="004E64D5" w:rsidP="00CA5B4D">
            <w:pPr>
              <w:widowControl/>
              <w:autoSpaceDE/>
              <w:autoSpaceDN/>
              <w:spacing w:after="200" w:line="276" w:lineRule="auto"/>
              <w:rPr>
                <w:rFonts w:ascii="Times New Roman" w:eastAsia="Calibri" w:hAnsi="Times New Roman" w:cs="Times New Roman"/>
                <w:sz w:val="18"/>
                <w:szCs w:val="18"/>
                <w:lang w:eastAsia="en-US" w:bidi="ar-SA"/>
              </w:rPr>
            </w:pPr>
          </w:p>
        </w:tc>
        <w:tc>
          <w:tcPr>
            <w:tcW w:w="1985" w:type="dxa"/>
            <w:gridSpan w:val="2"/>
          </w:tcPr>
          <w:p w:rsidR="004E64D5" w:rsidRPr="00CA5B4D" w:rsidRDefault="004E64D5" w:rsidP="00CA5B4D">
            <w:pPr>
              <w:jc w:val="both"/>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всего</w:t>
            </w:r>
          </w:p>
        </w:tc>
        <w:tc>
          <w:tcPr>
            <w:tcW w:w="1417" w:type="dxa"/>
          </w:tcPr>
          <w:p w:rsidR="004E64D5" w:rsidRPr="004B503F" w:rsidRDefault="004E64D5" w:rsidP="00237C80">
            <w:pPr>
              <w:jc w:val="center"/>
              <w:rPr>
                <w:rFonts w:ascii="Times New Roman" w:eastAsia="Times New Roman" w:hAnsi="Times New Roman" w:cs="Times New Roman"/>
                <w:sz w:val="18"/>
                <w:szCs w:val="18"/>
                <w:lang w:bidi="ar-SA"/>
              </w:rPr>
            </w:pPr>
            <w:r>
              <w:rPr>
                <w:rFonts w:ascii="Times New Roman" w:eastAsia="Times New Roman" w:hAnsi="Times New Roman" w:cs="Times New Roman"/>
                <w:color w:val="000000"/>
                <w:sz w:val="18"/>
                <w:szCs w:val="18"/>
                <w:lang w:bidi="ar-SA"/>
              </w:rPr>
              <w:t>131 095 448,92</w:t>
            </w:r>
          </w:p>
        </w:tc>
        <w:tc>
          <w:tcPr>
            <w:tcW w:w="1301" w:type="dxa"/>
            <w:gridSpan w:val="2"/>
            <w:vAlign w:val="center"/>
          </w:tcPr>
          <w:p w:rsidR="004E64D5" w:rsidRPr="00DC55DC" w:rsidRDefault="004E64D5" w:rsidP="00237C80">
            <w:pPr>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9</w:t>
            </w:r>
            <w:r w:rsidRPr="00DC55DC">
              <w:rPr>
                <w:rFonts w:ascii="Times New Roman" w:eastAsia="Times New Roman" w:hAnsi="Times New Roman" w:cs="Times New Roman"/>
                <w:color w:val="000000"/>
                <w:sz w:val="18"/>
                <w:szCs w:val="18"/>
              </w:rPr>
              <w:t xml:space="preserve"> 646 153,87</w:t>
            </w:r>
          </w:p>
        </w:tc>
        <w:tc>
          <w:tcPr>
            <w:tcW w:w="1276" w:type="dxa"/>
            <w:gridSpan w:val="3"/>
            <w:vAlign w:val="center"/>
          </w:tcPr>
          <w:p w:rsidR="004E64D5" w:rsidRPr="00DC55DC" w:rsidRDefault="004E64D5" w:rsidP="00237C80">
            <w:pPr>
              <w:jc w:val="center"/>
              <w:rPr>
                <w:rFonts w:ascii="Times New Roman" w:eastAsia="Times New Roman" w:hAnsi="Times New Roman" w:cs="Times New Roman"/>
                <w:color w:val="000000"/>
                <w:sz w:val="18"/>
                <w:szCs w:val="18"/>
              </w:rPr>
            </w:pPr>
            <w:r w:rsidRPr="00DC55DC">
              <w:rPr>
                <w:rFonts w:ascii="Times New Roman" w:eastAsia="Times New Roman" w:hAnsi="Times New Roman" w:cs="Times New Roman"/>
                <w:color w:val="000000"/>
                <w:sz w:val="18"/>
                <w:szCs w:val="18"/>
              </w:rPr>
              <w:t>9 646 1</w:t>
            </w:r>
            <w:r>
              <w:rPr>
                <w:rFonts w:ascii="Times New Roman" w:eastAsia="Times New Roman" w:hAnsi="Times New Roman" w:cs="Times New Roman"/>
                <w:color w:val="000000"/>
                <w:sz w:val="18"/>
                <w:szCs w:val="18"/>
              </w:rPr>
              <w:t>11</w:t>
            </w:r>
            <w:r w:rsidRPr="00DC55DC">
              <w:rPr>
                <w:rFonts w:ascii="Times New Roman" w:eastAsia="Times New Roman" w:hAnsi="Times New Roman" w:cs="Times New Roman"/>
                <w:color w:val="000000"/>
                <w:sz w:val="18"/>
                <w:szCs w:val="18"/>
              </w:rPr>
              <w:t>,</w:t>
            </w:r>
            <w:r>
              <w:rPr>
                <w:rFonts w:ascii="Times New Roman" w:eastAsia="Times New Roman" w:hAnsi="Times New Roman" w:cs="Times New Roman"/>
                <w:color w:val="000000"/>
                <w:sz w:val="18"/>
                <w:szCs w:val="18"/>
              </w:rPr>
              <w:t>11</w:t>
            </w:r>
          </w:p>
        </w:tc>
        <w:tc>
          <w:tcPr>
            <w:tcW w:w="1418" w:type="dxa"/>
            <w:gridSpan w:val="2"/>
            <w:vAlign w:val="center"/>
          </w:tcPr>
          <w:p w:rsidR="004E64D5" w:rsidRPr="00DC55DC" w:rsidRDefault="004E64D5" w:rsidP="00237C80">
            <w:pPr>
              <w:jc w:val="center"/>
              <w:rPr>
                <w:rFonts w:ascii="Times New Roman" w:eastAsia="Times New Roman" w:hAnsi="Times New Roman" w:cs="Times New Roman"/>
                <w:color w:val="000000"/>
                <w:sz w:val="18"/>
                <w:szCs w:val="18"/>
              </w:rPr>
            </w:pPr>
            <w:r w:rsidRPr="00DC55DC">
              <w:rPr>
                <w:rFonts w:ascii="Times New Roman" w:eastAsia="Times New Roman" w:hAnsi="Times New Roman" w:cs="Times New Roman"/>
                <w:color w:val="000000"/>
                <w:sz w:val="18"/>
                <w:szCs w:val="18"/>
              </w:rPr>
              <w:t>10 717 888,89</w:t>
            </w:r>
          </w:p>
        </w:tc>
        <w:tc>
          <w:tcPr>
            <w:tcW w:w="1392" w:type="dxa"/>
            <w:gridSpan w:val="2"/>
          </w:tcPr>
          <w:p w:rsidR="004E64D5" w:rsidRPr="00092F97" w:rsidRDefault="004E64D5" w:rsidP="004E64D5">
            <w:pPr>
              <w:widowControl/>
              <w:adjustRightInd w:val="0"/>
              <w:jc w:val="center"/>
              <w:rPr>
                <w:rFonts w:ascii="Times New Roman" w:hAnsi="Times New Roman" w:cs="Times New Roman"/>
                <w:sz w:val="18"/>
                <w:lang w:eastAsia="en-US" w:bidi="ar-SA"/>
              </w:rPr>
            </w:pPr>
            <w:r w:rsidRPr="00092F97">
              <w:rPr>
                <w:rFonts w:ascii="Times New Roman" w:hAnsi="Times New Roman" w:cs="Times New Roman"/>
                <w:sz w:val="18"/>
                <w:lang w:eastAsia="en-US" w:bidi="ar-SA"/>
              </w:rPr>
              <w:t>0,00</w:t>
            </w:r>
          </w:p>
        </w:tc>
        <w:tc>
          <w:tcPr>
            <w:tcW w:w="1701" w:type="dxa"/>
          </w:tcPr>
          <w:p w:rsidR="004E64D5" w:rsidRPr="00092F97" w:rsidRDefault="004E64D5" w:rsidP="004E64D5">
            <w:pPr>
              <w:widowControl/>
              <w:adjustRightInd w:val="0"/>
              <w:jc w:val="center"/>
              <w:rPr>
                <w:rFonts w:ascii="Times New Roman" w:hAnsi="Times New Roman" w:cs="Times New Roman"/>
                <w:sz w:val="18"/>
                <w:lang w:eastAsia="en-US" w:bidi="ar-SA"/>
              </w:rPr>
            </w:pPr>
            <w:r w:rsidRPr="00092F97">
              <w:rPr>
                <w:rFonts w:ascii="Times New Roman" w:hAnsi="Times New Roman" w:cs="Times New Roman"/>
                <w:sz w:val="18"/>
                <w:lang w:eastAsia="en-US" w:bidi="ar-SA"/>
              </w:rPr>
              <w:t>0,00</w:t>
            </w:r>
          </w:p>
        </w:tc>
      </w:tr>
      <w:tr w:rsidR="004E64D5" w:rsidRPr="00CA5B4D" w:rsidTr="008C6C21">
        <w:tc>
          <w:tcPr>
            <w:tcW w:w="3402" w:type="dxa"/>
            <w:vMerge/>
          </w:tcPr>
          <w:p w:rsidR="004E64D5" w:rsidRPr="00CA5B4D" w:rsidRDefault="004E64D5" w:rsidP="00CA5B4D">
            <w:pPr>
              <w:widowControl/>
              <w:autoSpaceDE/>
              <w:autoSpaceDN/>
              <w:spacing w:after="200" w:line="276" w:lineRule="auto"/>
              <w:rPr>
                <w:rFonts w:ascii="Times New Roman" w:eastAsia="Calibri" w:hAnsi="Times New Roman" w:cs="Times New Roman"/>
                <w:sz w:val="18"/>
                <w:szCs w:val="18"/>
                <w:lang w:eastAsia="en-US" w:bidi="ar-SA"/>
              </w:rPr>
            </w:pPr>
          </w:p>
        </w:tc>
        <w:tc>
          <w:tcPr>
            <w:tcW w:w="1985" w:type="dxa"/>
            <w:gridSpan w:val="2"/>
          </w:tcPr>
          <w:p w:rsidR="004E64D5" w:rsidRPr="00CA5B4D" w:rsidRDefault="004E64D5" w:rsidP="00CA5B4D">
            <w:pPr>
              <w:jc w:val="both"/>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федеральный бюджет</w:t>
            </w:r>
          </w:p>
        </w:tc>
        <w:tc>
          <w:tcPr>
            <w:tcW w:w="1417" w:type="dxa"/>
            <w:vAlign w:val="center"/>
          </w:tcPr>
          <w:p w:rsidR="004E64D5" w:rsidRPr="00DC55DC" w:rsidRDefault="004E64D5" w:rsidP="00237C80">
            <w:pPr>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67 723 600,00</w:t>
            </w:r>
          </w:p>
        </w:tc>
        <w:tc>
          <w:tcPr>
            <w:tcW w:w="1301" w:type="dxa"/>
            <w:gridSpan w:val="2"/>
            <w:vAlign w:val="center"/>
          </w:tcPr>
          <w:p w:rsidR="004E64D5" w:rsidRPr="00DC55DC" w:rsidRDefault="004E64D5" w:rsidP="00237C80">
            <w:pPr>
              <w:jc w:val="center"/>
              <w:rPr>
                <w:rFonts w:ascii="Times New Roman" w:eastAsia="Times New Roman" w:hAnsi="Times New Roman" w:cs="Times New Roman"/>
                <w:color w:val="000000"/>
                <w:sz w:val="18"/>
                <w:szCs w:val="18"/>
              </w:rPr>
            </w:pPr>
            <w:r w:rsidRPr="00DC55DC">
              <w:rPr>
                <w:rFonts w:ascii="Times New Roman" w:eastAsia="Times New Roman" w:hAnsi="Times New Roman" w:cs="Times New Roman"/>
                <w:color w:val="000000"/>
                <w:sz w:val="18"/>
                <w:szCs w:val="18"/>
              </w:rPr>
              <w:t>3 385 800,00</w:t>
            </w:r>
          </w:p>
        </w:tc>
        <w:tc>
          <w:tcPr>
            <w:tcW w:w="1276" w:type="dxa"/>
            <w:gridSpan w:val="3"/>
            <w:vAlign w:val="center"/>
          </w:tcPr>
          <w:p w:rsidR="004E64D5" w:rsidRPr="00DC55DC" w:rsidRDefault="004E64D5" w:rsidP="00237C80">
            <w:pPr>
              <w:jc w:val="center"/>
              <w:rPr>
                <w:rFonts w:ascii="Times New Roman" w:eastAsia="Times New Roman" w:hAnsi="Times New Roman" w:cs="Times New Roman"/>
                <w:color w:val="000000"/>
                <w:sz w:val="18"/>
                <w:szCs w:val="18"/>
              </w:rPr>
            </w:pPr>
            <w:r w:rsidRPr="00DC55DC">
              <w:rPr>
                <w:rFonts w:ascii="Times New Roman" w:eastAsia="Times New Roman" w:hAnsi="Times New Roman" w:cs="Times New Roman"/>
                <w:color w:val="000000"/>
                <w:sz w:val="18"/>
                <w:szCs w:val="18"/>
              </w:rPr>
              <w:t>3 385 800,00</w:t>
            </w:r>
          </w:p>
        </w:tc>
        <w:tc>
          <w:tcPr>
            <w:tcW w:w="1418" w:type="dxa"/>
            <w:gridSpan w:val="2"/>
            <w:vAlign w:val="center"/>
          </w:tcPr>
          <w:p w:rsidR="004E64D5" w:rsidRPr="00DC55DC" w:rsidRDefault="004E64D5" w:rsidP="00237C80">
            <w:pPr>
              <w:jc w:val="center"/>
              <w:rPr>
                <w:rFonts w:ascii="Times New Roman" w:eastAsia="Times New Roman" w:hAnsi="Times New Roman" w:cs="Times New Roman"/>
                <w:color w:val="000000"/>
                <w:sz w:val="18"/>
                <w:szCs w:val="18"/>
              </w:rPr>
            </w:pPr>
            <w:r w:rsidRPr="00DC55DC">
              <w:rPr>
                <w:rFonts w:ascii="Times New Roman" w:eastAsia="Times New Roman" w:hAnsi="Times New Roman" w:cs="Times New Roman"/>
                <w:color w:val="000000"/>
                <w:sz w:val="18"/>
                <w:szCs w:val="18"/>
              </w:rPr>
              <w:t>3 762 000,00</w:t>
            </w:r>
          </w:p>
        </w:tc>
        <w:tc>
          <w:tcPr>
            <w:tcW w:w="1392" w:type="dxa"/>
            <w:gridSpan w:val="2"/>
          </w:tcPr>
          <w:p w:rsidR="004E64D5" w:rsidRPr="00092F97" w:rsidRDefault="004E64D5" w:rsidP="004E64D5">
            <w:pPr>
              <w:widowControl/>
              <w:adjustRightInd w:val="0"/>
              <w:jc w:val="center"/>
              <w:rPr>
                <w:rFonts w:ascii="Times New Roman" w:hAnsi="Times New Roman" w:cs="Times New Roman"/>
                <w:sz w:val="18"/>
                <w:lang w:eastAsia="en-US" w:bidi="ar-SA"/>
              </w:rPr>
            </w:pPr>
            <w:r w:rsidRPr="00092F97">
              <w:rPr>
                <w:rFonts w:ascii="Times New Roman" w:hAnsi="Times New Roman" w:cs="Times New Roman"/>
                <w:sz w:val="18"/>
                <w:lang w:eastAsia="en-US" w:bidi="ar-SA"/>
              </w:rPr>
              <w:t>0,00</w:t>
            </w:r>
          </w:p>
        </w:tc>
        <w:tc>
          <w:tcPr>
            <w:tcW w:w="1701" w:type="dxa"/>
          </w:tcPr>
          <w:p w:rsidR="004E64D5" w:rsidRPr="00092F97" w:rsidRDefault="004E64D5" w:rsidP="004E64D5">
            <w:pPr>
              <w:widowControl/>
              <w:adjustRightInd w:val="0"/>
              <w:jc w:val="center"/>
              <w:rPr>
                <w:rFonts w:ascii="Times New Roman" w:hAnsi="Times New Roman" w:cs="Times New Roman"/>
                <w:sz w:val="18"/>
                <w:lang w:eastAsia="en-US" w:bidi="ar-SA"/>
              </w:rPr>
            </w:pPr>
            <w:r w:rsidRPr="00092F97">
              <w:rPr>
                <w:rFonts w:ascii="Times New Roman" w:hAnsi="Times New Roman" w:cs="Times New Roman"/>
                <w:sz w:val="18"/>
                <w:lang w:eastAsia="en-US" w:bidi="ar-SA"/>
              </w:rPr>
              <w:t>0,00</w:t>
            </w:r>
          </w:p>
        </w:tc>
      </w:tr>
      <w:tr w:rsidR="004E64D5" w:rsidRPr="00CA5B4D" w:rsidTr="008C6C21">
        <w:tc>
          <w:tcPr>
            <w:tcW w:w="3402" w:type="dxa"/>
            <w:vMerge/>
          </w:tcPr>
          <w:p w:rsidR="004E64D5" w:rsidRPr="00CA5B4D" w:rsidRDefault="004E64D5" w:rsidP="00CA5B4D">
            <w:pPr>
              <w:widowControl/>
              <w:autoSpaceDE/>
              <w:autoSpaceDN/>
              <w:spacing w:after="200" w:line="276" w:lineRule="auto"/>
              <w:rPr>
                <w:rFonts w:ascii="Times New Roman" w:eastAsia="Calibri" w:hAnsi="Times New Roman" w:cs="Times New Roman"/>
                <w:sz w:val="18"/>
                <w:szCs w:val="18"/>
                <w:lang w:eastAsia="en-US" w:bidi="ar-SA"/>
              </w:rPr>
            </w:pPr>
          </w:p>
        </w:tc>
        <w:tc>
          <w:tcPr>
            <w:tcW w:w="1985" w:type="dxa"/>
            <w:gridSpan w:val="2"/>
          </w:tcPr>
          <w:p w:rsidR="004E64D5" w:rsidRPr="00CA5B4D" w:rsidRDefault="004E64D5" w:rsidP="00CA5B4D">
            <w:pPr>
              <w:jc w:val="both"/>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бюджет автономного округа</w:t>
            </w:r>
          </w:p>
        </w:tc>
        <w:tc>
          <w:tcPr>
            <w:tcW w:w="1417" w:type="dxa"/>
            <w:vAlign w:val="center"/>
          </w:tcPr>
          <w:p w:rsidR="004E64D5" w:rsidRPr="00DC55DC" w:rsidRDefault="004E64D5" w:rsidP="00237C80">
            <w:pPr>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52 796 293,31</w:t>
            </w:r>
          </w:p>
        </w:tc>
        <w:tc>
          <w:tcPr>
            <w:tcW w:w="1301" w:type="dxa"/>
            <w:gridSpan w:val="2"/>
            <w:vAlign w:val="center"/>
          </w:tcPr>
          <w:p w:rsidR="004E64D5" w:rsidRPr="00DC55DC" w:rsidRDefault="004E64D5" w:rsidP="00237C80">
            <w:pPr>
              <w:jc w:val="center"/>
              <w:rPr>
                <w:rFonts w:ascii="Times New Roman" w:eastAsia="Times New Roman" w:hAnsi="Times New Roman" w:cs="Times New Roman"/>
                <w:color w:val="000000"/>
                <w:sz w:val="18"/>
                <w:szCs w:val="18"/>
              </w:rPr>
            </w:pPr>
            <w:r w:rsidRPr="00DC55DC">
              <w:rPr>
                <w:rFonts w:ascii="Times New Roman" w:eastAsia="Times New Roman" w:hAnsi="Times New Roman" w:cs="Times New Roman"/>
                <w:color w:val="000000"/>
                <w:sz w:val="18"/>
                <w:szCs w:val="18"/>
              </w:rPr>
              <w:t>5 295 738,47</w:t>
            </w:r>
          </w:p>
        </w:tc>
        <w:tc>
          <w:tcPr>
            <w:tcW w:w="1276" w:type="dxa"/>
            <w:gridSpan w:val="3"/>
            <w:vAlign w:val="center"/>
          </w:tcPr>
          <w:p w:rsidR="004E64D5" w:rsidRPr="00DC55DC" w:rsidRDefault="004E64D5" w:rsidP="00237C80">
            <w:pPr>
              <w:jc w:val="center"/>
              <w:rPr>
                <w:rFonts w:ascii="Times New Roman" w:eastAsia="Times New Roman" w:hAnsi="Times New Roman" w:cs="Times New Roman"/>
                <w:color w:val="000000"/>
                <w:sz w:val="18"/>
                <w:szCs w:val="18"/>
              </w:rPr>
            </w:pPr>
            <w:r w:rsidRPr="00DC55DC">
              <w:rPr>
                <w:rFonts w:ascii="Times New Roman" w:eastAsia="Times New Roman" w:hAnsi="Times New Roman" w:cs="Times New Roman"/>
                <w:color w:val="000000"/>
                <w:sz w:val="18"/>
                <w:szCs w:val="18"/>
              </w:rPr>
              <w:t>5 295 700,00</w:t>
            </w:r>
          </w:p>
        </w:tc>
        <w:tc>
          <w:tcPr>
            <w:tcW w:w="1418" w:type="dxa"/>
            <w:gridSpan w:val="2"/>
            <w:vAlign w:val="center"/>
          </w:tcPr>
          <w:p w:rsidR="004E64D5" w:rsidRPr="00DC55DC" w:rsidRDefault="004E64D5" w:rsidP="00237C80">
            <w:pPr>
              <w:jc w:val="center"/>
              <w:rPr>
                <w:rFonts w:ascii="Times New Roman" w:eastAsia="Times New Roman" w:hAnsi="Times New Roman" w:cs="Times New Roman"/>
                <w:color w:val="000000"/>
                <w:sz w:val="18"/>
                <w:szCs w:val="18"/>
              </w:rPr>
            </w:pPr>
            <w:r w:rsidRPr="00DC55DC">
              <w:rPr>
                <w:rFonts w:ascii="Times New Roman" w:eastAsia="Times New Roman" w:hAnsi="Times New Roman" w:cs="Times New Roman"/>
                <w:color w:val="000000"/>
                <w:sz w:val="18"/>
                <w:szCs w:val="18"/>
              </w:rPr>
              <w:t>5 884 100,00</w:t>
            </w:r>
          </w:p>
        </w:tc>
        <w:tc>
          <w:tcPr>
            <w:tcW w:w="1392" w:type="dxa"/>
            <w:gridSpan w:val="2"/>
          </w:tcPr>
          <w:p w:rsidR="004E64D5" w:rsidRPr="00092F97" w:rsidRDefault="004E64D5" w:rsidP="004E64D5">
            <w:pPr>
              <w:widowControl/>
              <w:adjustRightInd w:val="0"/>
              <w:jc w:val="center"/>
              <w:rPr>
                <w:rFonts w:ascii="Times New Roman" w:hAnsi="Times New Roman" w:cs="Times New Roman"/>
                <w:sz w:val="18"/>
                <w:lang w:eastAsia="en-US" w:bidi="ar-SA"/>
              </w:rPr>
            </w:pPr>
            <w:r w:rsidRPr="00092F97">
              <w:rPr>
                <w:rFonts w:ascii="Times New Roman" w:hAnsi="Times New Roman" w:cs="Times New Roman"/>
                <w:sz w:val="18"/>
                <w:lang w:eastAsia="en-US" w:bidi="ar-SA"/>
              </w:rPr>
              <w:t>0,00</w:t>
            </w:r>
          </w:p>
        </w:tc>
        <w:tc>
          <w:tcPr>
            <w:tcW w:w="1701" w:type="dxa"/>
          </w:tcPr>
          <w:p w:rsidR="004E64D5" w:rsidRPr="00092F97" w:rsidRDefault="004E64D5" w:rsidP="004E64D5">
            <w:pPr>
              <w:widowControl/>
              <w:adjustRightInd w:val="0"/>
              <w:jc w:val="center"/>
              <w:rPr>
                <w:rFonts w:ascii="Times New Roman" w:hAnsi="Times New Roman" w:cs="Times New Roman"/>
                <w:sz w:val="18"/>
                <w:lang w:eastAsia="en-US" w:bidi="ar-SA"/>
              </w:rPr>
            </w:pPr>
            <w:r w:rsidRPr="00092F97">
              <w:rPr>
                <w:rFonts w:ascii="Times New Roman" w:hAnsi="Times New Roman" w:cs="Times New Roman"/>
                <w:sz w:val="18"/>
                <w:lang w:eastAsia="en-US" w:bidi="ar-SA"/>
              </w:rPr>
              <w:t>0,00</w:t>
            </w:r>
          </w:p>
        </w:tc>
      </w:tr>
      <w:tr w:rsidR="004E64D5" w:rsidRPr="00CA5B4D" w:rsidTr="008C6C21">
        <w:tc>
          <w:tcPr>
            <w:tcW w:w="3402" w:type="dxa"/>
            <w:vMerge/>
          </w:tcPr>
          <w:p w:rsidR="004E64D5" w:rsidRPr="00CA5B4D" w:rsidRDefault="004E64D5" w:rsidP="00CA5B4D">
            <w:pPr>
              <w:widowControl/>
              <w:autoSpaceDE/>
              <w:autoSpaceDN/>
              <w:spacing w:after="200" w:line="276" w:lineRule="auto"/>
              <w:rPr>
                <w:rFonts w:ascii="Times New Roman" w:eastAsia="Calibri" w:hAnsi="Times New Roman" w:cs="Times New Roman"/>
                <w:sz w:val="18"/>
                <w:szCs w:val="18"/>
                <w:lang w:eastAsia="en-US" w:bidi="ar-SA"/>
              </w:rPr>
            </w:pPr>
          </w:p>
        </w:tc>
        <w:tc>
          <w:tcPr>
            <w:tcW w:w="1985" w:type="dxa"/>
            <w:gridSpan w:val="2"/>
          </w:tcPr>
          <w:p w:rsidR="004E64D5" w:rsidRPr="00CA5B4D" w:rsidRDefault="004E64D5" w:rsidP="00CA5B4D">
            <w:pPr>
              <w:jc w:val="both"/>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местный бюджет</w:t>
            </w:r>
          </w:p>
        </w:tc>
        <w:tc>
          <w:tcPr>
            <w:tcW w:w="1417" w:type="dxa"/>
            <w:vAlign w:val="center"/>
          </w:tcPr>
          <w:p w:rsidR="004E64D5" w:rsidRPr="00DC55DC" w:rsidRDefault="004E64D5" w:rsidP="00237C80">
            <w:pPr>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10 575 555,61</w:t>
            </w:r>
          </w:p>
        </w:tc>
        <w:tc>
          <w:tcPr>
            <w:tcW w:w="1301" w:type="dxa"/>
            <w:gridSpan w:val="2"/>
            <w:vAlign w:val="center"/>
          </w:tcPr>
          <w:p w:rsidR="004E64D5" w:rsidRPr="00DC55DC" w:rsidRDefault="004E64D5" w:rsidP="00237C80">
            <w:pPr>
              <w:jc w:val="center"/>
              <w:rPr>
                <w:rFonts w:ascii="Times New Roman" w:eastAsia="Times New Roman" w:hAnsi="Times New Roman" w:cs="Times New Roman"/>
                <w:color w:val="000000"/>
                <w:sz w:val="18"/>
                <w:szCs w:val="18"/>
              </w:rPr>
            </w:pPr>
            <w:r w:rsidRPr="00DC55DC">
              <w:rPr>
                <w:rFonts w:ascii="Times New Roman" w:eastAsia="Times New Roman" w:hAnsi="Times New Roman" w:cs="Times New Roman"/>
                <w:color w:val="000000"/>
                <w:sz w:val="18"/>
                <w:szCs w:val="18"/>
              </w:rPr>
              <w:t>964 615,40</w:t>
            </w:r>
          </w:p>
        </w:tc>
        <w:tc>
          <w:tcPr>
            <w:tcW w:w="1276" w:type="dxa"/>
            <w:gridSpan w:val="3"/>
            <w:vAlign w:val="center"/>
          </w:tcPr>
          <w:p w:rsidR="004E64D5" w:rsidRPr="00DC55DC" w:rsidRDefault="004E64D5" w:rsidP="00237C80">
            <w:pPr>
              <w:jc w:val="center"/>
              <w:rPr>
                <w:rFonts w:ascii="Times New Roman" w:eastAsia="Times New Roman" w:hAnsi="Times New Roman" w:cs="Times New Roman"/>
                <w:color w:val="000000"/>
                <w:sz w:val="18"/>
                <w:szCs w:val="18"/>
              </w:rPr>
            </w:pPr>
            <w:r w:rsidRPr="00DC55DC">
              <w:rPr>
                <w:rFonts w:ascii="Times New Roman" w:eastAsia="Times New Roman" w:hAnsi="Times New Roman" w:cs="Times New Roman"/>
                <w:color w:val="000000"/>
                <w:sz w:val="18"/>
                <w:szCs w:val="18"/>
              </w:rPr>
              <w:t>964 611,11</w:t>
            </w:r>
          </w:p>
        </w:tc>
        <w:tc>
          <w:tcPr>
            <w:tcW w:w="1418" w:type="dxa"/>
            <w:gridSpan w:val="2"/>
            <w:vAlign w:val="center"/>
          </w:tcPr>
          <w:p w:rsidR="004E64D5" w:rsidRPr="00DC55DC" w:rsidRDefault="004E64D5" w:rsidP="00237C80">
            <w:pPr>
              <w:jc w:val="center"/>
              <w:rPr>
                <w:rFonts w:ascii="Times New Roman" w:eastAsia="Times New Roman" w:hAnsi="Times New Roman" w:cs="Times New Roman"/>
                <w:color w:val="000000"/>
                <w:sz w:val="18"/>
                <w:szCs w:val="18"/>
              </w:rPr>
            </w:pPr>
            <w:r w:rsidRPr="00DC55DC">
              <w:rPr>
                <w:rFonts w:ascii="Times New Roman" w:eastAsia="Times New Roman" w:hAnsi="Times New Roman" w:cs="Times New Roman"/>
                <w:color w:val="000000"/>
                <w:sz w:val="18"/>
                <w:szCs w:val="18"/>
              </w:rPr>
              <w:t>1 071 788,89</w:t>
            </w:r>
          </w:p>
        </w:tc>
        <w:tc>
          <w:tcPr>
            <w:tcW w:w="1392" w:type="dxa"/>
            <w:gridSpan w:val="2"/>
          </w:tcPr>
          <w:p w:rsidR="004E64D5" w:rsidRPr="00092F97" w:rsidRDefault="004E64D5" w:rsidP="004E64D5">
            <w:pPr>
              <w:widowControl/>
              <w:adjustRightInd w:val="0"/>
              <w:jc w:val="center"/>
              <w:rPr>
                <w:rFonts w:ascii="Times New Roman" w:hAnsi="Times New Roman" w:cs="Times New Roman"/>
                <w:sz w:val="18"/>
                <w:lang w:eastAsia="en-US" w:bidi="ar-SA"/>
              </w:rPr>
            </w:pPr>
            <w:r w:rsidRPr="00092F97">
              <w:rPr>
                <w:rFonts w:ascii="Times New Roman" w:hAnsi="Times New Roman" w:cs="Times New Roman"/>
                <w:sz w:val="18"/>
                <w:lang w:eastAsia="en-US" w:bidi="ar-SA"/>
              </w:rPr>
              <w:t>0,00</w:t>
            </w:r>
          </w:p>
        </w:tc>
        <w:tc>
          <w:tcPr>
            <w:tcW w:w="1701" w:type="dxa"/>
          </w:tcPr>
          <w:p w:rsidR="004E64D5" w:rsidRPr="00092F97" w:rsidRDefault="004E64D5" w:rsidP="004E64D5">
            <w:pPr>
              <w:widowControl/>
              <w:adjustRightInd w:val="0"/>
              <w:jc w:val="center"/>
              <w:rPr>
                <w:rFonts w:ascii="Times New Roman" w:hAnsi="Times New Roman" w:cs="Times New Roman"/>
                <w:sz w:val="18"/>
                <w:lang w:eastAsia="en-US" w:bidi="ar-SA"/>
              </w:rPr>
            </w:pPr>
            <w:r w:rsidRPr="00092F97">
              <w:rPr>
                <w:rFonts w:ascii="Times New Roman" w:hAnsi="Times New Roman" w:cs="Times New Roman"/>
                <w:sz w:val="18"/>
                <w:lang w:eastAsia="en-US" w:bidi="ar-SA"/>
              </w:rPr>
              <w:t>0,00</w:t>
            </w:r>
          </w:p>
        </w:tc>
      </w:tr>
      <w:tr w:rsidR="004E64D5" w:rsidRPr="00CA5B4D" w:rsidTr="008C6C21">
        <w:tc>
          <w:tcPr>
            <w:tcW w:w="3402" w:type="dxa"/>
            <w:vMerge/>
          </w:tcPr>
          <w:p w:rsidR="004E64D5" w:rsidRPr="00CA5B4D" w:rsidRDefault="004E64D5" w:rsidP="00CA5B4D">
            <w:pPr>
              <w:widowControl/>
              <w:autoSpaceDE/>
              <w:autoSpaceDN/>
              <w:spacing w:after="200" w:line="276" w:lineRule="auto"/>
              <w:rPr>
                <w:rFonts w:ascii="Times New Roman" w:eastAsia="Calibri" w:hAnsi="Times New Roman" w:cs="Times New Roman"/>
                <w:sz w:val="18"/>
                <w:szCs w:val="18"/>
                <w:lang w:eastAsia="en-US" w:bidi="ar-SA"/>
              </w:rPr>
            </w:pPr>
          </w:p>
        </w:tc>
        <w:tc>
          <w:tcPr>
            <w:tcW w:w="1985" w:type="dxa"/>
            <w:gridSpan w:val="2"/>
          </w:tcPr>
          <w:p w:rsidR="004E64D5" w:rsidRPr="00CA5B4D" w:rsidRDefault="004E64D5" w:rsidP="00CA5B4D">
            <w:pPr>
              <w:jc w:val="both"/>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 xml:space="preserve">иные источники </w:t>
            </w:r>
            <w:r w:rsidRPr="00CA5B4D">
              <w:rPr>
                <w:rFonts w:ascii="Times New Roman" w:eastAsia="Times New Roman" w:hAnsi="Times New Roman" w:cs="Times New Roman"/>
                <w:sz w:val="18"/>
                <w:szCs w:val="18"/>
                <w:lang w:bidi="ar-SA"/>
              </w:rPr>
              <w:lastRenderedPageBreak/>
              <w:t>финансирования</w:t>
            </w:r>
          </w:p>
        </w:tc>
        <w:tc>
          <w:tcPr>
            <w:tcW w:w="1417" w:type="dxa"/>
          </w:tcPr>
          <w:p w:rsidR="004E64D5" w:rsidRDefault="004E64D5" w:rsidP="00237C80">
            <w:pPr>
              <w:widowControl/>
              <w:adjustRightInd w:val="0"/>
              <w:jc w:val="center"/>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lastRenderedPageBreak/>
              <w:t>0,00</w:t>
            </w:r>
          </w:p>
        </w:tc>
        <w:tc>
          <w:tcPr>
            <w:tcW w:w="1301" w:type="dxa"/>
            <w:gridSpan w:val="2"/>
          </w:tcPr>
          <w:p w:rsidR="004E64D5" w:rsidRDefault="004E64D5" w:rsidP="00237C80">
            <w:pPr>
              <w:widowControl/>
              <w:adjustRightInd w:val="0"/>
              <w:jc w:val="center"/>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0,00</w:t>
            </w:r>
          </w:p>
        </w:tc>
        <w:tc>
          <w:tcPr>
            <w:tcW w:w="1276" w:type="dxa"/>
            <w:gridSpan w:val="3"/>
          </w:tcPr>
          <w:p w:rsidR="004E64D5" w:rsidRDefault="004E64D5" w:rsidP="00237C80">
            <w:pPr>
              <w:widowControl/>
              <w:adjustRightInd w:val="0"/>
              <w:jc w:val="center"/>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0,00</w:t>
            </w:r>
          </w:p>
        </w:tc>
        <w:tc>
          <w:tcPr>
            <w:tcW w:w="1418" w:type="dxa"/>
            <w:gridSpan w:val="2"/>
          </w:tcPr>
          <w:p w:rsidR="004E64D5" w:rsidRDefault="004E64D5" w:rsidP="00237C80">
            <w:pPr>
              <w:widowControl/>
              <w:adjustRightInd w:val="0"/>
              <w:jc w:val="center"/>
              <w:rPr>
                <w:rFonts w:ascii="Times New Roman" w:hAnsi="Times New Roman" w:cs="Times New Roman"/>
                <w:sz w:val="18"/>
                <w:szCs w:val="18"/>
                <w:lang w:eastAsia="en-US" w:bidi="ar-SA"/>
              </w:rPr>
            </w:pPr>
            <w:r>
              <w:rPr>
                <w:rFonts w:ascii="Times New Roman" w:hAnsi="Times New Roman" w:cs="Times New Roman"/>
                <w:sz w:val="18"/>
                <w:szCs w:val="18"/>
                <w:lang w:eastAsia="en-US" w:bidi="ar-SA"/>
              </w:rPr>
              <w:t>0,00</w:t>
            </w:r>
          </w:p>
        </w:tc>
        <w:tc>
          <w:tcPr>
            <w:tcW w:w="1392" w:type="dxa"/>
            <w:gridSpan w:val="2"/>
          </w:tcPr>
          <w:p w:rsidR="004E64D5" w:rsidRPr="00092F97" w:rsidRDefault="004E64D5" w:rsidP="004E64D5">
            <w:pPr>
              <w:widowControl/>
              <w:adjustRightInd w:val="0"/>
              <w:jc w:val="center"/>
              <w:rPr>
                <w:rFonts w:ascii="Times New Roman" w:hAnsi="Times New Roman" w:cs="Times New Roman"/>
                <w:sz w:val="18"/>
                <w:lang w:eastAsia="en-US" w:bidi="ar-SA"/>
              </w:rPr>
            </w:pPr>
            <w:r w:rsidRPr="00092F97">
              <w:rPr>
                <w:rFonts w:ascii="Times New Roman" w:hAnsi="Times New Roman" w:cs="Times New Roman"/>
                <w:sz w:val="18"/>
                <w:lang w:eastAsia="en-US" w:bidi="ar-SA"/>
              </w:rPr>
              <w:t>0,00</w:t>
            </w:r>
          </w:p>
        </w:tc>
        <w:tc>
          <w:tcPr>
            <w:tcW w:w="1701" w:type="dxa"/>
          </w:tcPr>
          <w:p w:rsidR="004E64D5" w:rsidRPr="00092F97" w:rsidRDefault="004E64D5" w:rsidP="004E64D5">
            <w:pPr>
              <w:widowControl/>
              <w:adjustRightInd w:val="0"/>
              <w:jc w:val="center"/>
              <w:rPr>
                <w:rFonts w:ascii="Times New Roman" w:hAnsi="Times New Roman" w:cs="Times New Roman"/>
                <w:sz w:val="18"/>
                <w:lang w:eastAsia="en-US" w:bidi="ar-SA"/>
              </w:rPr>
            </w:pPr>
            <w:r w:rsidRPr="00092F97">
              <w:rPr>
                <w:rFonts w:ascii="Times New Roman" w:hAnsi="Times New Roman" w:cs="Times New Roman"/>
                <w:sz w:val="18"/>
                <w:lang w:eastAsia="en-US" w:bidi="ar-SA"/>
              </w:rPr>
              <w:t>0,00</w:t>
            </w:r>
          </w:p>
        </w:tc>
      </w:tr>
      <w:tr w:rsidR="00AA1066" w:rsidRPr="00CA5B4D" w:rsidTr="008C6C21">
        <w:tc>
          <w:tcPr>
            <w:tcW w:w="5387" w:type="dxa"/>
            <w:gridSpan w:val="3"/>
            <w:vMerge w:val="restart"/>
          </w:tcPr>
          <w:p w:rsidR="00AA1066" w:rsidRPr="00CA5B4D" w:rsidRDefault="00AA1066" w:rsidP="00CA5B4D">
            <w:pPr>
              <w:jc w:val="both"/>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lastRenderedPageBreak/>
              <w:t xml:space="preserve">Объем налоговых расходов муниципального образования&lt;11&gt; </w:t>
            </w:r>
          </w:p>
        </w:tc>
        <w:tc>
          <w:tcPr>
            <w:tcW w:w="8505" w:type="dxa"/>
            <w:gridSpan w:val="11"/>
          </w:tcPr>
          <w:p w:rsidR="00AA1066" w:rsidRPr="00CA5B4D" w:rsidRDefault="00AA1066" w:rsidP="00CA5B4D">
            <w:pPr>
              <w:jc w:val="center"/>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Расходы по годам (рублей)</w:t>
            </w:r>
          </w:p>
        </w:tc>
      </w:tr>
      <w:tr w:rsidR="00AA1066" w:rsidRPr="00CA5B4D" w:rsidTr="008C6C21">
        <w:tc>
          <w:tcPr>
            <w:tcW w:w="5387" w:type="dxa"/>
            <w:gridSpan w:val="3"/>
            <w:vMerge/>
          </w:tcPr>
          <w:p w:rsidR="00AA1066" w:rsidRPr="00CA5B4D" w:rsidRDefault="00AA1066" w:rsidP="00CA5B4D">
            <w:pPr>
              <w:widowControl/>
              <w:autoSpaceDE/>
              <w:autoSpaceDN/>
              <w:spacing w:after="200" w:line="276" w:lineRule="auto"/>
              <w:rPr>
                <w:rFonts w:ascii="Times New Roman" w:eastAsia="Calibri" w:hAnsi="Times New Roman" w:cs="Times New Roman"/>
                <w:sz w:val="18"/>
                <w:szCs w:val="18"/>
                <w:lang w:eastAsia="en-US" w:bidi="ar-SA"/>
              </w:rPr>
            </w:pPr>
          </w:p>
        </w:tc>
        <w:tc>
          <w:tcPr>
            <w:tcW w:w="1417" w:type="dxa"/>
          </w:tcPr>
          <w:p w:rsidR="00AA1066" w:rsidRPr="00CA5B4D" w:rsidRDefault="00AA1066" w:rsidP="00CA5B4D">
            <w:pPr>
              <w:jc w:val="center"/>
              <w:rPr>
                <w:rFonts w:ascii="Times New Roman" w:eastAsia="Times New Roman" w:hAnsi="Times New Roman" w:cs="Times New Roman"/>
                <w:sz w:val="18"/>
                <w:szCs w:val="18"/>
                <w:lang w:bidi="ar-SA"/>
              </w:rPr>
            </w:pPr>
            <w:r>
              <w:rPr>
                <w:rFonts w:ascii="Times New Roman" w:eastAsia="Times New Roman" w:hAnsi="Times New Roman" w:cs="Times New Roman"/>
                <w:sz w:val="18"/>
                <w:szCs w:val="18"/>
                <w:lang w:bidi="ar-SA"/>
              </w:rPr>
              <w:t>2019-2030</w:t>
            </w:r>
          </w:p>
        </w:tc>
        <w:tc>
          <w:tcPr>
            <w:tcW w:w="1301" w:type="dxa"/>
            <w:gridSpan w:val="2"/>
          </w:tcPr>
          <w:p w:rsidR="00AA1066" w:rsidRPr="00CA5B4D" w:rsidRDefault="00AA1066" w:rsidP="00CA5B4D">
            <w:pPr>
              <w:jc w:val="center"/>
              <w:rPr>
                <w:rFonts w:ascii="Times New Roman" w:eastAsia="Times New Roman" w:hAnsi="Times New Roman" w:cs="Times New Roman"/>
                <w:sz w:val="18"/>
                <w:szCs w:val="18"/>
                <w:lang w:bidi="ar-SA"/>
              </w:rPr>
            </w:pPr>
            <w:r>
              <w:rPr>
                <w:rFonts w:ascii="Times New Roman" w:eastAsia="Times New Roman" w:hAnsi="Times New Roman" w:cs="Times New Roman"/>
                <w:sz w:val="18"/>
                <w:szCs w:val="18"/>
                <w:lang w:bidi="ar-SA"/>
              </w:rPr>
              <w:t>2022</w:t>
            </w:r>
          </w:p>
        </w:tc>
        <w:tc>
          <w:tcPr>
            <w:tcW w:w="1276" w:type="dxa"/>
            <w:gridSpan w:val="3"/>
          </w:tcPr>
          <w:p w:rsidR="00AA1066" w:rsidRPr="00CA5B4D" w:rsidRDefault="00AA1066" w:rsidP="009C1C26">
            <w:pPr>
              <w:jc w:val="center"/>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20</w:t>
            </w:r>
            <w:r>
              <w:rPr>
                <w:rFonts w:ascii="Times New Roman" w:eastAsia="Times New Roman" w:hAnsi="Times New Roman" w:cs="Times New Roman"/>
                <w:sz w:val="18"/>
                <w:szCs w:val="18"/>
                <w:lang w:bidi="ar-SA"/>
              </w:rPr>
              <w:t>23</w:t>
            </w:r>
          </w:p>
        </w:tc>
        <w:tc>
          <w:tcPr>
            <w:tcW w:w="1418" w:type="dxa"/>
            <w:gridSpan w:val="2"/>
          </w:tcPr>
          <w:p w:rsidR="00AA1066" w:rsidRPr="00CA5B4D" w:rsidRDefault="00AA1066" w:rsidP="00CA5B4D">
            <w:pPr>
              <w:jc w:val="center"/>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20</w:t>
            </w:r>
            <w:r>
              <w:rPr>
                <w:rFonts w:ascii="Times New Roman" w:eastAsia="Times New Roman" w:hAnsi="Times New Roman" w:cs="Times New Roman"/>
                <w:sz w:val="18"/>
                <w:szCs w:val="18"/>
                <w:lang w:bidi="ar-SA"/>
              </w:rPr>
              <w:t>24</w:t>
            </w:r>
          </w:p>
        </w:tc>
        <w:tc>
          <w:tcPr>
            <w:tcW w:w="1392" w:type="dxa"/>
            <w:gridSpan w:val="2"/>
          </w:tcPr>
          <w:p w:rsidR="00AA1066" w:rsidRPr="00CA5B4D" w:rsidRDefault="00AA1066" w:rsidP="00CA5B4D">
            <w:pPr>
              <w:jc w:val="center"/>
              <w:rPr>
                <w:rFonts w:ascii="Times New Roman" w:eastAsia="Times New Roman" w:hAnsi="Times New Roman" w:cs="Times New Roman"/>
                <w:sz w:val="18"/>
                <w:szCs w:val="18"/>
                <w:lang w:bidi="ar-SA"/>
              </w:rPr>
            </w:pPr>
            <w:r>
              <w:rPr>
                <w:rFonts w:ascii="Times New Roman" w:eastAsia="Times New Roman" w:hAnsi="Times New Roman" w:cs="Times New Roman"/>
                <w:sz w:val="18"/>
                <w:szCs w:val="18"/>
                <w:lang w:bidi="ar-SA"/>
              </w:rPr>
              <w:t>2025</w:t>
            </w:r>
          </w:p>
        </w:tc>
        <w:tc>
          <w:tcPr>
            <w:tcW w:w="1701" w:type="dxa"/>
          </w:tcPr>
          <w:p w:rsidR="00AA1066" w:rsidRPr="00CA5B4D" w:rsidRDefault="00AA1066" w:rsidP="009C1C26">
            <w:pPr>
              <w:jc w:val="center"/>
              <w:rPr>
                <w:rFonts w:ascii="Times New Roman" w:eastAsia="Times New Roman" w:hAnsi="Times New Roman" w:cs="Times New Roman"/>
                <w:sz w:val="18"/>
                <w:szCs w:val="18"/>
                <w:lang w:bidi="ar-SA"/>
              </w:rPr>
            </w:pPr>
            <w:r w:rsidRPr="00CA5B4D">
              <w:rPr>
                <w:rFonts w:ascii="Times New Roman" w:eastAsia="Times New Roman" w:hAnsi="Times New Roman" w:cs="Times New Roman"/>
                <w:sz w:val="18"/>
                <w:szCs w:val="18"/>
                <w:lang w:bidi="ar-SA"/>
              </w:rPr>
              <w:t>20</w:t>
            </w:r>
            <w:r>
              <w:rPr>
                <w:rFonts w:ascii="Times New Roman" w:eastAsia="Times New Roman" w:hAnsi="Times New Roman" w:cs="Times New Roman"/>
                <w:sz w:val="18"/>
                <w:szCs w:val="18"/>
                <w:lang w:bidi="ar-SA"/>
              </w:rPr>
              <w:t>26</w:t>
            </w:r>
            <w:r w:rsidRPr="00CA5B4D">
              <w:rPr>
                <w:rFonts w:ascii="Times New Roman" w:eastAsia="Times New Roman" w:hAnsi="Times New Roman" w:cs="Times New Roman"/>
                <w:sz w:val="18"/>
                <w:szCs w:val="18"/>
                <w:lang w:bidi="ar-SA"/>
              </w:rPr>
              <w:t>- 20</w:t>
            </w:r>
            <w:r>
              <w:rPr>
                <w:rFonts w:ascii="Times New Roman" w:eastAsia="Times New Roman" w:hAnsi="Times New Roman" w:cs="Times New Roman"/>
                <w:sz w:val="18"/>
                <w:szCs w:val="18"/>
                <w:lang w:bidi="ar-SA"/>
              </w:rPr>
              <w:t>30</w:t>
            </w:r>
          </w:p>
        </w:tc>
      </w:tr>
      <w:tr w:rsidR="00AA1066" w:rsidRPr="00CA5B4D" w:rsidTr="008C6C21">
        <w:tc>
          <w:tcPr>
            <w:tcW w:w="5387" w:type="dxa"/>
            <w:gridSpan w:val="3"/>
            <w:vMerge/>
          </w:tcPr>
          <w:p w:rsidR="00AA1066" w:rsidRPr="00CA5B4D" w:rsidRDefault="00AA1066" w:rsidP="00CA5B4D">
            <w:pPr>
              <w:widowControl/>
              <w:autoSpaceDE/>
              <w:autoSpaceDN/>
              <w:spacing w:after="200" w:line="276" w:lineRule="auto"/>
              <w:rPr>
                <w:rFonts w:ascii="Times New Roman" w:eastAsia="Calibri" w:hAnsi="Times New Roman" w:cs="Times New Roman"/>
                <w:sz w:val="18"/>
                <w:szCs w:val="18"/>
                <w:lang w:eastAsia="en-US" w:bidi="ar-SA"/>
              </w:rPr>
            </w:pPr>
          </w:p>
        </w:tc>
        <w:tc>
          <w:tcPr>
            <w:tcW w:w="1417" w:type="dxa"/>
          </w:tcPr>
          <w:p w:rsidR="00AA1066" w:rsidRPr="00CA5B4D" w:rsidRDefault="00AA1066" w:rsidP="00CA5B4D">
            <w:pPr>
              <w:jc w:val="center"/>
              <w:rPr>
                <w:rFonts w:ascii="Times New Roman" w:eastAsia="Times New Roman" w:hAnsi="Times New Roman" w:cs="Times New Roman"/>
                <w:sz w:val="18"/>
                <w:szCs w:val="18"/>
                <w:lang w:bidi="ar-SA"/>
              </w:rPr>
            </w:pPr>
            <w:r>
              <w:rPr>
                <w:rFonts w:ascii="Times New Roman" w:eastAsia="Times New Roman" w:hAnsi="Times New Roman" w:cs="Times New Roman"/>
                <w:sz w:val="18"/>
                <w:szCs w:val="18"/>
                <w:lang w:bidi="ar-SA"/>
              </w:rPr>
              <w:t>0,00</w:t>
            </w:r>
          </w:p>
        </w:tc>
        <w:tc>
          <w:tcPr>
            <w:tcW w:w="1301" w:type="dxa"/>
            <w:gridSpan w:val="2"/>
          </w:tcPr>
          <w:p w:rsidR="00AA1066" w:rsidRPr="00CA5B4D" w:rsidRDefault="00AA1066" w:rsidP="00CA5B4D">
            <w:pPr>
              <w:jc w:val="center"/>
              <w:rPr>
                <w:rFonts w:ascii="Times New Roman" w:eastAsia="Times New Roman" w:hAnsi="Times New Roman" w:cs="Times New Roman"/>
                <w:sz w:val="18"/>
                <w:szCs w:val="18"/>
                <w:lang w:bidi="ar-SA"/>
              </w:rPr>
            </w:pPr>
            <w:r>
              <w:rPr>
                <w:rFonts w:ascii="Times New Roman" w:eastAsia="Times New Roman" w:hAnsi="Times New Roman" w:cs="Times New Roman"/>
                <w:sz w:val="18"/>
                <w:szCs w:val="18"/>
                <w:lang w:bidi="ar-SA"/>
              </w:rPr>
              <w:t>0,00</w:t>
            </w:r>
          </w:p>
        </w:tc>
        <w:tc>
          <w:tcPr>
            <w:tcW w:w="1276" w:type="dxa"/>
            <w:gridSpan w:val="3"/>
          </w:tcPr>
          <w:p w:rsidR="00AA1066" w:rsidRPr="00CA5B4D" w:rsidRDefault="00AA1066" w:rsidP="00CA5B4D">
            <w:pPr>
              <w:jc w:val="center"/>
              <w:rPr>
                <w:rFonts w:ascii="Times New Roman" w:eastAsia="Times New Roman" w:hAnsi="Times New Roman" w:cs="Times New Roman"/>
                <w:sz w:val="18"/>
                <w:szCs w:val="18"/>
                <w:lang w:bidi="ar-SA"/>
              </w:rPr>
            </w:pPr>
            <w:r>
              <w:rPr>
                <w:rFonts w:ascii="Times New Roman" w:eastAsia="Times New Roman" w:hAnsi="Times New Roman" w:cs="Times New Roman"/>
                <w:sz w:val="18"/>
                <w:szCs w:val="18"/>
                <w:lang w:bidi="ar-SA"/>
              </w:rPr>
              <w:t>0,00</w:t>
            </w:r>
          </w:p>
        </w:tc>
        <w:tc>
          <w:tcPr>
            <w:tcW w:w="1418" w:type="dxa"/>
            <w:gridSpan w:val="2"/>
          </w:tcPr>
          <w:p w:rsidR="00AA1066" w:rsidRPr="00CA5B4D" w:rsidRDefault="00AA1066" w:rsidP="00CA5B4D">
            <w:pPr>
              <w:jc w:val="center"/>
              <w:rPr>
                <w:rFonts w:ascii="Times New Roman" w:eastAsia="Times New Roman" w:hAnsi="Times New Roman" w:cs="Times New Roman"/>
                <w:sz w:val="18"/>
                <w:szCs w:val="18"/>
                <w:lang w:bidi="ar-SA"/>
              </w:rPr>
            </w:pPr>
            <w:r>
              <w:rPr>
                <w:rFonts w:ascii="Times New Roman" w:eastAsia="Times New Roman" w:hAnsi="Times New Roman" w:cs="Times New Roman"/>
                <w:sz w:val="18"/>
                <w:szCs w:val="18"/>
                <w:lang w:bidi="ar-SA"/>
              </w:rPr>
              <w:t>0,00</w:t>
            </w:r>
          </w:p>
        </w:tc>
        <w:tc>
          <w:tcPr>
            <w:tcW w:w="1392" w:type="dxa"/>
            <w:gridSpan w:val="2"/>
          </w:tcPr>
          <w:p w:rsidR="00AA1066" w:rsidRPr="00CA5B4D" w:rsidRDefault="00AA1066" w:rsidP="00CA5B4D">
            <w:pPr>
              <w:jc w:val="center"/>
              <w:rPr>
                <w:rFonts w:ascii="Times New Roman" w:eastAsia="Times New Roman" w:hAnsi="Times New Roman" w:cs="Times New Roman"/>
                <w:sz w:val="18"/>
                <w:szCs w:val="18"/>
                <w:lang w:bidi="ar-SA"/>
              </w:rPr>
            </w:pPr>
            <w:r>
              <w:rPr>
                <w:rFonts w:ascii="Times New Roman" w:eastAsia="Times New Roman" w:hAnsi="Times New Roman" w:cs="Times New Roman"/>
                <w:sz w:val="18"/>
                <w:szCs w:val="18"/>
                <w:lang w:bidi="ar-SA"/>
              </w:rPr>
              <w:t>0,00</w:t>
            </w:r>
          </w:p>
        </w:tc>
        <w:tc>
          <w:tcPr>
            <w:tcW w:w="1701" w:type="dxa"/>
          </w:tcPr>
          <w:p w:rsidR="00AA1066" w:rsidRPr="00CA5B4D" w:rsidRDefault="00AA1066" w:rsidP="00CA5B4D">
            <w:pPr>
              <w:jc w:val="center"/>
              <w:rPr>
                <w:rFonts w:ascii="Times New Roman" w:eastAsia="Times New Roman" w:hAnsi="Times New Roman" w:cs="Times New Roman"/>
                <w:sz w:val="18"/>
                <w:szCs w:val="18"/>
                <w:lang w:bidi="ar-SA"/>
              </w:rPr>
            </w:pPr>
            <w:r>
              <w:rPr>
                <w:rFonts w:ascii="Times New Roman" w:eastAsia="Times New Roman" w:hAnsi="Times New Roman" w:cs="Times New Roman"/>
                <w:sz w:val="18"/>
                <w:szCs w:val="18"/>
                <w:lang w:bidi="ar-SA"/>
              </w:rPr>
              <w:t>0,00</w:t>
            </w:r>
          </w:p>
        </w:tc>
      </w:tr>
    </w:tbl>
    <w:p w:rsidR="00CA5B4D" w:rsidRPr="00762870" w:rsidRDefault="00CA5B4D">
      <w:pPr>
        <w:pStyle w:val="ConsPlusNormal"/>
        <w:jc w:val="both"/>
        <w:rPr>
          <w:rFonts w:ascii="Times New Roman" w:hAnsi="Times New Roman" w:cs="Times New Roman"/>
          <w:sz w:val="24"/>
          <w:szCs w:val="24"/>
        </w:rPr>
      </w:pPr>
    </w:p>
    <w:p w:rsidR="003B3523" w:rsidRDefault="003B3523">
      <w:pPr>
        <w:pStyle w:val="ConsPlusTitle"/>
        <w:ind w:firstLine="540"/>
        <w:jc w:val="both"/>
        <w:outlineLvl w:val="1"/>
        <w:rPr>
          <w:rFonts w:ascii="Times New Roman" w:hAnsi="Times New Roman" w:cs="Times New Roman"/>
          <w:sz w:val="24"/>
          <w:szCs w:val="24"/>
        </w:rPr>
      </w:pPr>
    </w:p>
    <w:p w:rsidR="003B3523" w:rsidRDefault="003B3523" w:rsidP="007F7D92">
      <w:pPr>
        <w:pStyle w:val="ConsPlusTitle"/>
        <w:jc w:val="both"/>
        <w:outlineLvl w:val="1"/>
        <w:rPr>
          <w:rFonts w:ascii="Times New Roman" w:hAnsi="Times New Roman" w:cs="Times New Roman"/>
          <w:sz w:val="24"/>
          <w:szCs w:val="24"/>
        </w:rPr>
        <w:sectPr w:rsidR="003B3523" w:rsidSect="00CA5B4D">
          <w:pgSz w:w="16838" w:h="11906" w:orient="landscape"/>
          <w:pgMar w:top="1701" w:right="1134" w:bottom="850" w:left="1134" w:header="708" w:footer="708" w:gutter="0"/>
          <w:cols w:space="708"/>
          <w:docGrid w:linePitch="360"/>
        </w:sectPr>
      </w:pPr>
    </w:p>
    <w:p w:rsidR="00762870" w:rsidRPr="00762870" w:rsidRDefault="00762870">
      <w:pPr>
        <w:pStyle w:val="ConsPlusNormal"/>
        <w:jc w:val="right"/>
        <w:outlineLvl w:val="2"/>
        <w:rPr>
          <w:rFonts w:ascii="Times New Roman" w:hAnsi="Times New Roman" w:cs="Times New Roman"/>
          <w:sz w:val="24"/>
          <w:szCs w:val="24"/>
        </w:rPr>
      </w:pPr>
      <w:r w:rsidRPr="00762870">
        <w:rPr>
          <w:rFonts w:ascii="Times New Roman" w:hAnsi="Times New Roman" w:cs="Times New Roman"/>
          <w:sz w:val="24"/>
          <w:szCs w:val="24"/>
        </w:rPr>
        <w:lastRenderedPageBreak/>
        <w:t>Таблица 2</w:t>
      </w:r>
    </w:p>
    <w:p w:rsidR="00762870" w:rsidRPr="00762870" w:rsidRDefault="00762870">
      <w:pPr>
        <w:pStyle w:val="ConsPlusNormal"/>
        <w:jc w:val="both"/>
        <w:rPr>
          <w:rFonts w:ascii="Times New Roman" w:hAnsi="Times New Roman" w:cs="Times New Roman"/>
          <w:sz w:val="24"/>
          <w:szCs w:val="24"/>
        </w:rPr>
      </w:pPr>
    </w:p>
    <w:p w:rsidR="00762870" w:rsidRPr="00762870" w:rsidRDefault="00762870">
      <w:pPr>
        <w:pStyle w:val="ConsPlusTitle"/>
        <w:jc w:val="center"/>
        <w:rPr>
          <w:rFonts w:ascii="Times New Roman" w:hAnsi="Times New Roman" w:cs="Times New Roman"/>
          <w:sz w:val="24"/>
          <w:szCs w:val="24"/>
        </w:rPr>
      </w:pPr>
      <w:bookmarkStart w:id="2" w:name="P351"/>
      <w:bookmarkEnd w:id="2"/>
      <w:r w:rsidRPr="00762870">
        <w:rPr>
          <w:rFonts w:ascii="Times New Roman" w:hAnsi="Times New Roman" w:cs="Times New Roman"/>
          <w:sz w:val="24"/>
          <w:szCs w:val="24"/>
        </w:rPr>
        <w:t>Распределение финансовых ресурсов муниципальной программы</w:t>
      </w:r>
    </w:p>
    <w:p w:rsidR="00762870" w:rsidRPr="00762870" w:rsidRDefault="00FE6020">
      <w:pPr>
        <w:pStyle w:val="ConsPlusTitle"/>
        <w:jc w:val="center"/>
        <w:rPr>
          <w:rFonts w:ascii="Times New Roman" w:hAnsi="Times New Roman" w:cs="Times New Roman"/>
          <w:sz w:val="24"/>
          <w:szCs w:val="24"/>
        </w:rPr>
      </w:pPr>
      <w:r>
        <w:rPr>
          <w:rFonts w:ascii="Times New Roman" w:hAnsi="Times New Roman" w:cs="Times New Roman"/>
          <w:sz w:val="24"/>
          <w:szCs w:val="24"/>
        </w:rPr>
        <w:t>«</w:t>
      </w:r>
      <w:r w:rsidR="00762870" w:rsidRPr="00762870">
        <w:rPr>
          <w:rFonts w:ascii="Times New Roman" w:hAnsi="Times New Roman" w:cs="Times New Roman"/>
          <w:sz w:val="24"/>
          <w:szCs w:val="24"/>
        </w:rPr>
        <w:t xml:space="preserve">Формирование современной городской среды в </w:t>
      </w:r>
      <w:proofErr w:type="gramStart"/>
      <w:r w:rsidR="00762870" w:rsidRPr="00762870">
        <w:rPr>
          <w:rFonts w:ascii="Times New Roman" w:hAnsi="Times New Roman" w:cs="Times New Roman"/>
          <w:sz w:val="24"/>
          <w:szCs w:val="24"/>
        </w:rPr>
        <w:t>муниципальном</w:t>
      </w:r>
      <w:proofErr w:type="gramEnd"/>
    </w:p>
    <w:p w:rsidR="00762870" w:rsidRPr="00762870" w:rsidRDefault="00FE6020">
      <w:pPr>
        <w:pStyle w:val="ConsPlusTitle"/>
        <w:jc w:val="center"/>
        <w:rPr>
          <w:rFonts w:ascii="Times New Roman" w:hAnsi="Times New Roman" w:cs="Times New Roman"/>
          <w:sz w:val="24"/>
          <w:szCs w:val="24"/>
        </w:rPr>
      </w:pPr>
      <w:proofErr w:type="gramStart"/>
      <w:r>
        <w:rPr>
          <w:rFonts w:ascii="Times New Roman" w:hAnsi="Times New Roman" w:cs="Times New Roman"/>
          <w:sz w:val="24"/>
          <w:szCs w:val="24"/>
        </w:rPr>
        <w:t>образовании</w:t>
      </w:r>
      <w:proofErr w:type="gramEnd"/>
      <w:r>
        <w:rPr>
          <w:rFonts w:ascii="Times New Roman" w:hAnsi="Times New Roman" w:cs="Times New Roman"/>
          <w:sz w:val="24"/>
          <w:szCs w:val="24"/>
        </w:rPr>
        <w:t xml:space="preserve"> город Покачи»</w:t>
      </w:r>
    </w:p>
    <w:p w:rsidR="00762870" w:rsidRPr="00762870" w:rsidRDefault="00762870">
      <w:pPr>
        <w:pStyle w:val="ConsPlusNormal"/>
        <w:jc w:val="center"/>
        <w:rPr>
          <w:rFonts w:ascii="Times New Roman" w:hAnsi="Times New Roman" w:cs="Times New Roman"/>
          <w:sz w:val="24"/>
          <w:szCs w:val="24"/>
        </w:rPr>
      </w:pPr>
    </w:p>
    <w:tbl>
      <w:tblPr>
        <w:tblW w:w="15315" w:type="dxa"/>
        <w:tblInd w:w="-318" w:type="dxa"/>
        <w:tblLayout w:type="fixed"/>
        <w:tblLook w:val="04A0" w:firstRow="1" w:lastRow="0" w:firstColumn="1" w:lastColumn="0" w:noHBand="0" w:noVBand="1"/>
      </w:tblPr>
      <w:tblGrid>
        <w:gridCol w:w="707"/>
        <w:gridCol w:w="1124"/>
        <w:gridCol w:w="10"/>
        <w:gridCol w:w="1276"/>
        <w:gridCol w:w="992"/>
        <w:gridCol w:w="984"/>
        <w:gridCol w:w="8"/>
        <w:gridCol w:w="851"/>
        <w:gridCol w:w="992"/>
        <w:gridCol w:w="992"/>
        <w:gridCol w:w="992"/>
        <w:gridCol w:w="851"/>
        <w:gridCol w:w="992"/>
        <w:gridCol w:w="851"/>
        <w:gridCol w:w="851"/>
        <w:gridCol w:w="709"/>
        <w:gridCol w:w="710"/>
        <w:gridCol w:w="709"/>
        <w:gridCol w:w="714"/>
      </w:tblGrid>
      <w:tr w:rsidR="008A1447" w:rsidRPr="00FE6020" w:rsidTr="007C2D40">
        <w:trPr>
          <w:trHeight w:val="315"/>
        </w:trPr>
        <w:tc>
          <w:tcPr>
            <w:tcW w:w="707"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FE6020" w:rsidRPr="00FE6020" w:rsidRDefault="00FE6020" w:rsidP="00FE6020">
            <w:pPr>
              <w:widowControl/>
              <w:autoSpaceDE/>
              <w:autoSpaceDN/>
              <w:jc w:val="center"/>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 основного мероприятия</w:t>
            </w:r>
          </w:p>
        </w:tc>
        <w:tc>
          <w:tcPr>
            <w:tcW w:w="1134" w:type="dxa"/>
            <w:gridSpan w:val="2"/>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FE6020" w:rsidRPr="00FE6020" w:rsidRDefault="00FE6020" w:rsidP="00FE6020">
            <w:pPr>
              <w:widowControl/>
              <w:autoSpaceDE/>
              <w:autoSpaceDN/>
              <w:jc w:val="center"/>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Основное мероприятие муниципальной программы (их связь с целевыми показателями муниципальной программы)</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FE6020" w:rsidRPr="00FE6020" w:rsidRDefault="00FE6020" w:rsidP="00FE6020">
            <w:pPr>
              <w:widowControl/>
              <w:autoSpaceDE/>
              <w:autoSpaceDN/>
              <w:jc w:val="center"/>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Ответственный исполнитель/соисполнитель</w:t>
            </w:r>
          </w:p>
        </w:tc>
        <w:tc>
          <w:tcPr>
            <w:tcW w:w="992"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FE6020" w:rsidRPr="00FE6020" w:rsidRDefault="00FE6020" w:rsidP="00FE6020">
            <w:pPr>
              <w:widowControl/>
              <w:autoSpaceDE/>
              <w:autoSpaceDN/>
              <w:jc w:val="center"/>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Источники финансирования</w:t>
            </w:r>
          </w:p>
        </w:tc>
        <w:tc>
          <w:tcPr>
            <w:tcW w:w="11206" w:type="dxa"/>
            <w:gridSpan w:val="14"/>
            <w:tcBorders>
              <w:top w:val="single" w:sz="8" w:space="0" w:color="auto"/>
              <w:left w:val="nil"/>
              <w:bottom w:val="single" w:sz="8" w:space="0" w:color="auto"/>
              <w:right w:val="nil"/>
            </w:tcBorders>
            <w:shd w:val="clear" w:color="000000" w:fill="FFFFFF"/>
            <w:vAlign w:val="center"/>
            <w:hideMark/>
          </w:tcPr>
          <w:p w:rsidR="00FE6020" w:rsidRPr="00FE6020" w:rsidRDefault="00FE6020" w:rsidP="00FE6020">
            <w:pPr>
              <w:widowControl/>
              <w:autoSpaceDE/>
              <w:autoSpaceDN/>
              <w:jc w:val="center"/>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Финансовые затраты на реализацию (руб.)</w:t>
            </w:r>
          </w:p>
        </w:tc>
      </w:tr>
      <w:tr w:rsidR="008A1447" w:rsidRPr="00FE6020" w:rsidTr="007C2D40">
        <w:trPr>
          <w:trHeight w:val="315"/>
        </w:trPr>
        <w:tc>
          <w:tcPr>
            <w:tcW w:w="707" w:type="dxa"/>
            <w:vMerge/>
            <w:tcBorders>
              <w:top w:val="single" w:sz="8" w:space="0" w:color="auto"/>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134" w:type="dxa"/>
            <w:gridSpan w:val="2"/>
            <w:vMerge/>
            <w:tcBorders>
              <w:top w:val="single" w:sz="8" w:space="0" w:color="auto"/>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gridSpan w:val="2"/>
            <w:vMerge w:val="restart"/>
            <w:tcBorders>
              <w:top w:val="nil"/>
              <w:left w:val="single" w:sz="8" w:space="0" w:color="auto"/>
              <w:bottom w:val="single" w:sz="8" w:space="0" w:color="000000"/>
              <w:right w:val="single" w:sz="8" w:space="0" w:color="auto"/>
            </w:tcBorders>
            <w:shd w:val="clear" w:color="000000" w:fill="FFFFFF"/>
            <w:vAlign w:val="center"/>
            <w:hideMark/>
          </w:tcPr>
          <w:p w:rsidR="00FE6020" w:rsidRPr="00FE6020" w:rsidRDefault="00FE6020" w:rsidP="00FE6020">
            <w:pPr>
              <w:widowControl/>
              <w:autoSpaceDE/>
              <w:autoSpaceDN/>
              <w:jc w:val="center"/>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Всего</w:t>
            </w:r>
          </w:p>
        </w:tc>
        <w:tc>
          <w:tcPr>
            <w:tcW w:w="10214" w:type="dxa"/>
            <w:gridSpan w:val="12"/>
            <w:tcBorders>
              <w:top w:val="single" w:sz="8" w:space="0" w:color="auto"/>
              <w:left w:val="nil"/>
              <w:bottom w:val="single" w:sz="8" w:space="0" w:color="auto"/>
              <w:right w:val="nil"/>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 </w:t>
            </w:r>
          </w:p>
        </w:tc>
      </w:tr>
      <w:tr w:rsidR="008A1447" w:rsidRPr="00FE6020" w:rsidTr="007C2D40">
        <w:trPr>
          <w:trHeight w:val="1605"/>
        </w:trPr>
        <w:tc>
          <w:tcPr>
            <w:tcW w:w="707" w:type="dxa"/>
            <w:vMerge/>
            <w:tcBorders>
              <w:top w:val="single" w:sz="8" w:space="0" w:color="auto"/>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134" w:type="dxa"/>
            <w:gridSpan w:val="2"/>
            <w:vMerge/>
            <w:tcBorders>
              <w:top w:val="single" w:sz="8" w:space="0" w:color="auto"/>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gridSpan w:val="2"/>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center"/>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2019 г.</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ind w:left="-392" w:firstLine="392"/>
              <w:jc w:val="center"/>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2020 г.</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center"/>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2021 г.</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center"/>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2022 г.</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center"/>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2023 г.</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center"/>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2024 г.</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center"/>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2025 г.</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center"/>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2026 г.</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center"/>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2027 г.</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center"/>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2028 г.</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center"/>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2029 г.</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center"/>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2030 г.</w:t>
            </w:r>
          </w:p>
        </w:tc>
      </w:tr>
      <w:tr w:rsidR="008A1447" w:rsidRPr="00FE6020" w:rsidTr="007C2D40">
        <w:trPr>
          <w:trHeight w:val="315"/>
        </w:trPr>
        <w:tc>
          <w:tcPr>
            <w:tcW w:w="707" w:type="dxa"/>
            <w:tcBorders>
              <w:top w:val="nil"/>
              <w:left w:val="single" w:sz="8" w:space="0" w:color="auto"/>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center"/>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1</w:t>
            </w:r>
          </w:p>
        </w:tc>
        <w:tc>
          <w:tcPr>
            <w:tcW w:w="1134" w:type="dxa"/>
            <w:gridSpan w:val="2"/>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center"/>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2</w:t>
            </w:r>
          </w:p>
        </w:tc>
        <w:tc>
          <w:tcPr>
            <w:tcW w:w="1276"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center"/>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3</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center"/>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4</w:t>
            </w:r>
          </w:p>
        </w:tc>
        <w:tc>
          <w:tcPr>
            <w:tcW w:w="992" w:type="dxa"/>
            <w:gridSpan w:val="2"/>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center"/>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5</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center"/>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6</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center"/>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7</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center"/>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8</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center"/>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9</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center"/>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10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center"/>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11</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center"/>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12</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center"/>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13</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center"/>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14</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center"/>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15</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center"/>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16</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center"/>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17</w:t>
            </w:r>
          </w:p>
        </w:tc>
      </w:tr>
      <w:tr w:rsidR="008A1447" w:rsidRPr="00FE6020" w:rsidTr="007C2D40">
        <w:trPr>
          <w:trHeight w:val="315"/>
        </w:trPr>
        <w:tc>
          <w:tcPr>
            <w:tcW w:w="70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FE6020" w:rsidRPr="00FE6020" w:rsidRDefault="00FE6020" w:rsidP="00FE6020">
            <w:pPr>
              <w:widowControl/>
              <w:autoSpaceDE/>
              <w:autoSpaceDN/>
              <w:jc w:val="center"/>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1</w:t>
            </w:r>
          </w:p>
        </w:tc>
        <w:tc>
          <w:tcPr>
            <w:tcW w:w="1134" w:type="dxa"/>
            <w:gridSpan w:val="2"/>
            <w:vMerge w:val="restart"/>
            <w:tcBorders>
              <w:top w:val="nil"/>
              <w:left w:val="single" w:sz="8" w:space="0" w:color="auto"/>
              <w:bottom w:val="single" w:sz="8" w:space="0" w:color="000000"/>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Благоустройство общественных территорий города Покачи &lt;1&gt;</w:t>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FE6020" w:rsidRPr="00FE6020" w:rsidRDefault="00FE6020" w:rsidP="008D0328">
            <w:pPr>
              <w:widowControl/>
              <w:autoSpaceDE/>
              <w:autoSpaceDN/>
              <w:jc w:val="both"/>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Отдел архите</w:t>
            </w:r>
            <w:r w:rsidR="00261E37">
              <w:rPr>
                <w:rFonts w:ascii="Times New Roman" w:eastAsia="Times New Roman" w:hAnsi="Times New Roman" w:cs="Times New Roman"/>
                <w:color w:val="000000"/>
                <w:sz w:val="12"/>
                <w:szCs w:val="12"/>
                <w:lang w:bidi="ar-SA"/>
              </w:rPr>
              <w:t>ктуры и градостроительства, МУ «УКС»</w:t>
            </w:r>
            <w:r w:rsidRPr="00FE6020">
              <w:rPr>
                <w:rFonts w:ascii="Times New Roman" w:eastAsia="Times New Roman" w:hAnsi="Times New Roman" w:cs="Times New Roman"/>
                <w:color w:val="000000"/>
                <w:sz w:val="12"/>
                <w:szCs w:val="12"/>
                <w:lang w:bidi="ar-SA"/>
              </w:rPr>
              <w:t>, Управление жилищно-коммунального хозяйства, Мун</w:t>
            </w:r>
            <w:r w:rsidR="00261E37">
              <w:rPr>
                <w:rFonts w:ascii="Times New Roman" w:eastAsia="Times New Roman" w:hAnsi="Times New Roman" w:cs="Times New Roman"/>
                <w:color w:val="000000"/>
                <w:sz w:val="12"/>
                <w:szCs w:val="12"/>
                <w:lang w:bidi="ar-SA"/>
              </w:rPr>
              <w:t>иципальное казенное учреждение «</w:t>
            </w:r>
            <w:r w:rsidRPr="00FE6020">
              <w:rPr>
                <w:rFonts w:ascii="Times New Roman" w:eastAsia="Times New Roman" w:hAnsi="Times New Roman" w:cs="Times New Roman"/>
                <w:color w:val="000000"/>
                <w:sz w:val="12"/>
                <w:szCs w:val="12"/>
                <w:lang w:bidi="ar-SA"/>
              </w:rPr>
              <w:t>Управление матер</w:t>
            </w:r>
            <w:r w:rsidR="00261E37">
              <w:rPr>
                <w:rFonts w:ascii="Times New Roman" w:eastAsia="Times New Roman" w:hAnsi="Times New Roman" w:cs="Times New Roman"/>
                <w:color w:val="000000"/>
                <w:sz w:val="12"/>
                <w:szCs w:val="12"/>
                <w:lang w:bidi="ar-SA"/>
              </w:rPr>
              <w:t>иально-технического обеспечения»</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всего</w:t>
            </w:r>
          </w:p>
        </w:tc>
        <w:tc>
          <w:tcPr>
            <w:tcW w:w="992" w:type="dxa"/>
            <w:gridSpan w:val="2"/>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188 493 716,89</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2 000 000,00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70 935 391,38</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85 548 171,64</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9 646 153,87</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9 646 111,11</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10 717 888,89</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8A1447" w:rsidRPr="00FE6020" w:rsidTr="007C2D40">
        <w:trPr>
          <w:trHeight w:val="315"/>
        </w:trPr>
        <w:tc>
          <w:tcPr>
            <w:tcW w:w="707"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134" w:type="dxa"/>
            <w:gridSpan w:val="2"/>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76"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федеральный бюджет</w:t>
            </w:r>
          </w:p>
        </w:tc>
        <w:tc>
          <w:tcPr>
            <w:tcW w:w="992" w:type="dxa"/>
            <w:gridSpan w:val="2"/>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67 723 600,00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3 782 900,00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53 407 100,00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3 385 800,00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3 385 800,00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3 762 000,00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8A1447" w:rsidRPr="00FE6020" w:rsidTr="007C2D40">
        <w:trPr>
          <w:trHeight w:val="720"/>
        </w:trPr>
        <w:tc>
          <w:tcPr>
            <w:tcW w:w="707"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134" w:type="dxa"/>
            <w:gridSpan w:val="2"/>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76"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бюджет автономного округа</w:t>
            </w:r>
          </w:p>
        </w:tc>
        <w:tc>
          <w:tcPr>
            <w:tcW w:w="992" w:type="dxa"/>
            <w:gridSpan w:val="2"/>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48 147 035,91</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5 916 843,59</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25 754 653,85</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5 295 738,47</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5 295 700,00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5 884 100,00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8A1447" w:rsidRPr="00FE6020" w:rsidTr="007C2D40">
        <w:trPr>
          <w:trHeight w:val="315"/>
        </w:trPr>
        <w:tc>
          <w:tcPr>
            <w:tcW w:w="707"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134" w:type="dxa"/>
            <w:gridSpan w:val="2"/>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76"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местный бюджет</w:t>
            </w:r>
          </w:p>
        </w:tc>
        <w:tc>
          <w:tcPr>
            <w:tcW w:w="992" w:type="dxa"/>
            <w:gridSpan w:val="2"/>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72 623 080,98</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2 000 000,00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61 235 647,79</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6 386 417,79</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964 615,40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964 611,11</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1 071 788,89</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8A1447" w:rsidRPr="00FE6020" w:rsidTr="007C2D40">
        <w:trPr>
          <w:trHeight w:val="615"/>
        </w:trPr>
        <w:tc>
          <w:tcPr>
            <w:tcW w:w="707"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134" w:type="dxa"/>
            <w:gridSpan w:val="2"/>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76"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иные источники финансирования</w:t>
            </w:r>
          </w:p>
        </w:tc>
        <w:tc>
          <w:tcPr>
            <w:tcW w:w="992" w:type="dxa"/>
            <w:gridSpan w:val="2"/>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8A1447" w:rsidRPr="00FE6020" w:rsidTr="007C2D40">
        <w:trPr>
          <w:trHeight w:val="315"/>
        </w:trPr>
        <w:tc>
          <w:tcPr>
            <w:tcW w:w="70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FE6020" w:rsidRPr="00FE6020" w:rsidRDefault="00FE6020" w:rsidP="00FE6020">
            <w:pPr>
              <w:widowControl/>
              <w:autoSpaceDE/>
              <w:autoSpaceDN/>
              <w:jc w:val="center"/>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 </w:t>
            </w:r>
          </w:p>
        </w:tc>
        <w:tc>
          <w:tcPr>
            <w:tcW w:w="1134" w:type="dxa"/>
            <w:gridSpan w:val="2"/>
            <w:vMerge w:val="restart"/>
            <w:tcBorders>
              <w:top w:val="nil"/>
              <w:left w:val="single" w:sz="8" w:space="0" w:color="auto"/>
              <w:bottom w:val="single" w:sz="8" w:space="0" w:color="000000"/>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Итого по мероприятию I</w:t>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 </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всего</w:t>
            </w:r>
          </w:p>
        </w:tc>
        <w:tc>
          <w:tcPr>
            <w:tcW w:w="992" w:type="dxa"/>
            <w:gridSpan w:val="2"/>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188 493 716,89</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2 000 000,00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70 935 391,38</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85 548 171,64</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9 646 153,87</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9 646 111,11</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10 717 888,89</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8A1447" w:rsidRPr="00FE6020" w:rsidTr="007C2D40">
        <w:trPr>
          <w:trHeight w:val="315"/>
        </w:trPr>
        <w:tc>
          <w:tcPr>
            <w:tcW w:w="707"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134" w:type="dxa"/>
            <w:gridSpan w:val="2"/>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76"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федеральный бюджет</w:t>
            </w:r>
          </w:p>
        </w:tc>
        <w:tc>
          <w:tcPr>
            <w:tcW w:w="992" w:type="dxa"/>
            <w:gridSpan w:val="2"/>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67 723 600,00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3 782 900,00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53 407 100,00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3 385 800,00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3 385 800,00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3 762 000,00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8A1447" w:rsidRPr="00FE6020" w:rsidTr="007C2D40">
        <w:trPr>
          <w:trHeight w:val="315"/>
        </w:trPr>
        <w:tc>
          <w:tcPr>
            <w:tcW w:w="707"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134" w:type="dxa"/>
            <w:gridSpan w:val="2"/>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76"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бюджет автономного округа</w:t>
            </w:r>
          </w:p>
        </w:tc>
        <w:tc>
          <w:tcPr>
            <w:tcW w:w="992" w:type="dxa"/>
            <w:gridSpan w:val="2"/>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48 147 035,91</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5 916 843,59</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25 754 653,85</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5 295 738,47</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5 295 700,00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5 884 100,00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8A1447" w:rsidRPr="00FE6020" w:rsidTr="007C2D40">
        <w:trPr>
          <w:trHeight w:val="315"/>
        </w:trPr>
        <w:tc>
          <w:tcPr>
            <w:tcW w:w="707"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134" w:type="dxa"/>
            <w:gridSpan w:val="2"/>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76"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местный бюджет</w:t>
            </w:r>
          </w:p>
        </w:tc>
        <w:tc>
          <w:tcPr>
            <w:tcW w:w="992" w:type="dxa"/>
            <w:gridSpan w:val="2"/>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72 623 080,98</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2 000 000,00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61 235 647,79</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6 386 417,79</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964 615,40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964 611,11</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1 071 788,89</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8A1447" w:rsidRPr="00FE6020" w:rsidTr="007C2D40">
        <w:trPr>
          <w:trHeight w:val="615"/>
        </w:trPr>
        <w:tc>
          <w:tcPr>
            <w:tcW w:w="707"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134" w:type="dxa"/>
            <w:gridSpan w:val="2"/>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76"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иные источники финансирования</w:t>
            </w:r>
          </w:p>
        </w:tc>
        <w:tc>
          <w:tcPr>
            <w:tcW w:w="992" w:type="dxa"/>
            <w:gridSpan w:val="2"/>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8A1447" w:rsidRPr="00FE6020" w:rsidTr="007C2D40">
        <w:trPr>
          <w:trHeight w:val="315"/>
        </w:trPr>
        <w:tc>
          <w:tcPr>
            <w:tcW w:w="70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FE6020" w:rsidRPr="00FE6020" w:rsidRDefault="00FE6020" w:rsidP="00FE6020">
            <w:pPr>
              <w:widowControl/>
              <w:autoSpaceDE/>
              <w:autoSpaceDN/>
              <w:jc w:val="center"/>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2</w:t>
            </w:r>
          </w:p>
        </w:tc>
        <w:tc>
          <w:tcPr>
            <w:tcW w:w="1134" w:type="dxa"/>
            <w:gridSpan w:val="2"/>
            <w:vMerge w:val="restart"/>
            <w:tcBorders>
              <w:top w:val="nil"/>
              <w:left w:val="single" w:sz="8" w:space="0" w:color="auto"/>
              <w:bottom w:val="single" w:sz="8" w:space="0" w:color="000000"/>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Благоустройство дворовых территорий города Покачи &lt;2&gt;</w:t>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Отдел архите</w:t>
            </w:r>
            <w:r w:rsidR="00261E37">
              <w:rPr>
                <w:rFonts w:ascii="Times New Roman" w:eastAsia="Times New Roman" w:hAnsi="Times New Roman" w:cs="Times New Roman"/>
                <w:color w:val="000000"/>
                <w:sz w:val="12"/>
                <w:szCs w:val="12"/>
                <w:lang w:bidi="ar-SA"/>
              </w:rPr>
              <w:t>ктуры и градостроительства, МУ «УКС»</w:t>
            </w:r>
            <w:r w:rsidRPr="00FE6020">
              <w:rPr>
                <w:rFonts w:ascii="Times New Roman" w:eastAsia="Times New Roman" w:hAnsi="Times New Roman" w:cs="Times New Roman"/>
                <w:color w:val="000000"/>
                <w:sz w:val="12"/>
                <w:szCs w:val="12"/>
                <w:lang w:bidi="ar-SA"/>
              </w:rPr>
              <w:t>, Управление жилищно-коммунального хозяйства</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всего</w:t>
            </w:r>
          </w:p>
        </w:tc>
        <w:tc>
          <w:tcPr>
            <w:tcW w:w="992" w:type="dxa"/>
            <w:gridSpan w:val="2"/>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48 977 630,64</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6 693 378,67</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25 174 217,04</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11 110 034,93</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6 000 000,00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8A1447" w:rsidRPr="00FE6020" w:rsidTr="007C2D40">
        <w:trPr>
          <w:trHeight w:val="315"/>
        </w:trPr>
        <w:tc>
          <w:tcPr>
            <w:tcW w:w="707"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134" w:type="dxa"/>
            <w:gridSpan w:val="2"/>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76"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федеральный бюджет</w:t>
            </w:r>
          </w:p>
        </w:tc>
        <w:tc>
          <w:tcPr>
            <w:tcW w:w="992" w:type="dxa"/>
            <w:gridSpan w:val="2"/>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8A1447" w:rsidRPr="00FE6020" w:rsidTr="007C2D40">
        <w:trPr>
          <w:trHeight w:val="315"/>
        </w:trPr>
        <w:tc>
          <w:tcPr>
            <w:tcW w:w="707"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134" w:type="dxa"/>
            <w:gridSpan w:val="2"/>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76"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бюджет автономного округа</w:t>
            </w:r>
          </w:p>
        </w:tc>
        <w:tc>
          <w:tcPr>
            <w:tcW w:w="992" w:type="dxa"/>
            <w:gridSpan w:val="2"/>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11 804 357,40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2 258 657,40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9 545 700,00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8A1447" w:rsidRPr="00FE6020" w:rsidTr="007C2D40">
        <w:trPr>
          <w:trHeight w:val="315"/>
        </w:trPr>
        <w:tc>
          <w:tcPr>
            <w:tcW w:w="707"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134" w:type="dxa"/>
            <w:gridSpan w:val="2"/>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76"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местный бюджет</w:t>
            </w:r>
          </w:p>
        </w:tc>
        <w:tc>
          <w:tcPr>
            <w:tcW w:w="992" w:type="dxa"/>
            <w:gridSpan w:val="2"/>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37 173 273,24</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4 434 721,27</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25 174 217,04</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1 564 334,93</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6 000 000,00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8A1447" w:rsidRPr="00FE6020" w:rsidTr="007C2D40">
        <w:trPr>
          <w:trHeight w:val="615"/>
        </w:trPr>
        <w:tc>
          <w:tcPr>
            <w:tcW w:w="707"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134" w:type="dxa"/>
            <w:gridSpan w:val="2"/>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76"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иные источники финансирования</w:t>
            </w:r>
          </w:p>
        </w:tc>
        <w:tc>
          <w:tcPr>
            <w:tcW w:w="992" w:type="dxa"/>
            <w:gridSpan w:val="2"/>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8A1447" w:rsidRPr="00FE6020" w:rsidTr="007C2D40">
        <w:trPr>
          <w:trHeight w:val="315"/>
        </w:trPr>
        <w:tc>
          <w:tcPr>
            <w:tcW w:w="70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FE6020" w:rsidRPr="00FE6020" w:rsidRDefault="00FE6020" w:rsidP="00FE6020">
            <w:pPr>
              <w:widowControl/>
              <w:autoSpaceDE/>
              <w:autoSpaceDN/>
              <w:jc w:val="center"/>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 </w:t>
            </w:r>
          </w:p>
        </w:tc>
        <w:tc>
          <w:tcPr>
            <w:tcW w:w="1134" w:type="dxa"/>
            <w:gridSpan w:val="2"/>
            <w:vMerge w:val="restart"/>
            <w:tcBorders>
              <w:top w:val="nil"/>
              <w:left w:val="single" w:sz="8" w:space="0" w:color="auto"/>
              <w:bottom w:val="single" w:sz="8" w:space="0" w:color="000000"/>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Итого по мероприятию II</w:t>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 </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всего</w:t>
            </w:r>
          </w:p>
        </w:tc>
        <w:tc>
          <w:tcPr>
            <w:tcW w:w="992" w:type="dxa"/>
            <w:gridSpan w:val="2"/>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48 977 630,64</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6 693 378,67</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25 174 217,04</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11 110 034,93</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6 000 000,00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8A1447" w:rsidRPr="00FE6020" w:rsidTr="007C2D40">
        <w:trPr>
          <w:trHeight w:val="315"/>
        </w:trPr>
        <w:tc>
          <w:tcPr>
            <w:tcW w:w="707"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134" w:type="dxa"/>
            <w:gridSpan w:val="2"/>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76"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федеральный бюджет</w:t>
            </w:r>
          </w:p>
        </w:tc>
        <w:tc>
          <w:tcPr>
            <w:tcW w:w="992" w:type="dxa"/>
            <w:gridSpan w:val="2"/>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noWrap/>
            <w:vAlign w:val="bottom"/>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noWrap/>
            <w:vAlign w:val="bottom"/>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8A1447" w:rsidRPr="00FE6020" w:rsidTr="007C2D40">
        <w:trPr>
          <w:trHeight w:val="315"/>
        </w:trPr>
        <w:tc>
          <w:tcPr>
            <w:tcW w:w="707"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134" w:type="dxa"/>
            <w:gridSpan w:val="2"/>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76"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бюджет автономного округа</w:t>
            </w:r>
          </w:p>
        </w:tc>
        <w:tc>
          <w:tcPr>
            <w:tcW w:w="992" w:type="dxa"/>
            <w:gridSpan w:val="2"/>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11 804 357,40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2 258 657,40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noWrap/>
            <w:vAlign w:val="bottom"/>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9 545 700,00</w:t>
            </w:r>
          </w:p>
        </w:tc>
        <w:tc>
          <w:tcPr>
            <w:tcW w:w="992" w:type="dxa"/>
            <w:tcBorders>
              <w:top w:val="nil"/>
              <w:left w:val="nil"/>
              <w:bottom w:val="single" w:sz="8" w:space="0" w:color="auto"/>
              <w:right w:val="single" w:sz="8" w:space="0" w:color="auto"/>
            </w:tcBorders>
            <w:shd w:val="clear" w:color="000000" w:fill="FFFFFF"/>
            <w:noWrap/>
            <w:vAlign w:val="bottom"/>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8A1447" w:rsidRPr="00FE6020" w:rsidTr="007C2D40">
        <w:trPr>
          <w:trHeight w:val="315"/>
        </w:trPr>
        <w:tc>
          <w:tcPr>
            <w:tcW w:w="707"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134" w:type="dxa"/>
            <w:gridSpan w:val="2"/>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76"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местный бюджет</w:t>
            </w:r>
          </w:p>
        </w:tc>
        <w:tc>
          <w:tcPr>
            <w:tcW w:w="992" w:type="dxa"/>
            <w:gridSpan w:val="2"/>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37 173 273,24</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4 434 721,27</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25 174 217,04</w:t>
            </w:r>
          </w:p>
        </w:tc>
        <w:tc>
          <w:tcPr>
            <w:tcW w:w="992" w:type="dxa"/>
            <w:tcBorders>
              <w:top w:val="nil"/>
              <w:left w:val="nil"/>
              <w:bottom w:val="single" w:sz="8" w:space="0" w:color="auto"/>
              <w:right w:val="single" w:sz="8" w:space="0" w:color="auto"/>
            </w:tcBorders>
            <w:shd w:val="clear" w:color="000000" w:fill="FFFFFF"/>
            <w:noWrap/>
            <w:vAlign w:val="bottom"/>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1 564 334,93</w:t>
            </w:r>
          </w:p>
        </w:tc>
        <w:tc>
          <w:tcPr>
            <w:tcW w:w="992" w:type="dxa"/>
            <w:tcBorders>
              <w:top w:val="nil"/>
              <w:left w:val="nil"/>
              <w:bottom w:val="single" w:sz="8" w:space="0" w:color="auto"/>
              <w:right w:val="single" w:sz="8" w:space="0" w:color="auto"/>
            </w:tcBorders>
            <w:shd w:val="clear" w:color="000000" w:fill="FFFFFF"/>
            <w:noWrap/>
            <w:vAlign w:val="bottom"/>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6 000 000,00</w:t>
            </w:r>
          </w:p>
        </w:tc>
        <w:tc>
          <w:tcPr>
            <w:tcW w:w="851" w:type="dxa"/>
            <w:tcBorders>
              <w:top w:val="nil"/>
              <w:left w:val="nil"/>
              <w:bottom w:val="single" w:sz="8" w:space="0" w:color="auto"/>
              <w:right w:val="single" w:sz="8" w:space="0" w:color="auto"/>
            </w:tcBorders>
            <w:shd w:val="clear" w:color="000000" w:fill="FFFFFF"/>
            <w:noWrap/>
            <w:vAlign w:val="bottom"/>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8A1447" w:rsidRPr="00FE6020" w:rsidTr="007C2D40">
        <w:trPr>
          <w:trHeight w:val="615"/>
        </w:trPr>
        <w:tc>
          <w:tcPr>
            <w:tcW w:w="707"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134" w:type="dxa"/>
            <w:gridSpan w:val="2"/>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76"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иные источники финансирования</w:t>
            </w:r>
          </w:p>
        </w:tc>
        <w:tc>
          <w:tcPr>
            <w:tcW w:w="992" w:type="dxa"/>
            <w:gridSpan w:val="2"/>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noWrap/>
            <w:vAlign w:val="bottom"/>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noWrap/>
            <w:vAlign w:val="bottom"/>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8A1447" w:rsidRPr="00FE6020" w:rsidTr="007C2D40">
        <w:trPr>
          <w:trHeight w:val="315"/>
        </w:trPr>
        <w:tc>
          <w:tcPr>
            <w:tcW w:w="70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FE6020" w:rsidRPr="00FE6020" w:rsidRDefault="00FE6020" w:rsidP="00FE6020">
            <w:pPr>
              <w:widowControl/>
              <w:autoSpaceDE/>
              <w:autoSpaceDN/>
              <w:jc w:val="center"/>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3</w:t>
            </w:r>
          </w:p>
        </w:tc>
        <w:tc>
          <w:tcPr>
            <w:tcW w:w="1134" w:type="dxa"/>
            <w:gridSpan w:val="2"/>
            <w:vMerge w:val="restart"/>
            <w:tcBorders>
              <w:top w:val="nil"/>
              <w:left w:val="single" w:sz="8" w:space="0" w:color="auto"/>
              <w:bottom w:val="single" w:sz="8" w:space="0" w:color="000000"/>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Реализация проект</w:t>
            </w:r>
            <w:r w:rsidR="00261E37">
              <w:rPr>
                <w:rFonts w:ascii="Times New Roman" w:eastAsia="Times New Roman" w:hAnsi="Times New Roman" w:cs="Times New Roman"/>
                <w:color w:val="000000"/>
                <w:sz w:val="12"/>
                <w:szCs w:val="12"/>
                <w:lang w:bidi="ar-SA"/>
              </w:rPr>
              <w:t>а инициативного бюджетирования «Площадка для выгула собак»</w:t>
            </w:r>
            <w:r w:rsidRPr="00FE6020">
              <w:rPr>
                <w:rFonts w:ascii="Times New Roman" w:eastAsia="Times New Roman" w:hAnsi="Times New Roman" w:cs="Times New Roman"/>
                <w:color w:val="000000"/>
                <w:sz w:val="12"/>
                <w:szCs w:val="12"/>
                <w:lang w:bidi="ar-SA"/>
              </w:rPr>
              <w:t xml:space="preserve"> &lt;3&gt;</w:t>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Отдел архите</w:t>
            </w:r>
            <w:r w:rsidR="00261E37">
              <w:rPr>
                <w:rFonts w:ascii="Times New Roman" w:eastAsia="Times New Roman" w:hAnsi="Times New Roman" w:cs="Times New Roman"/>
                <w:color w:val="000000"/>
                <w:sz w:val="12"/>
                <w:szCs w:val="12"/>
                <w:lang w:bidi="ar-SA"/>
              </w:rPr>
              <w:t>ктуры и градостроительства, МУ «УКС»</w:t>
            </w:r>
            <w:r w:rsidRPr="00FE6020">
              <w:rPr>
                <w:rFonts w:ascii="Times New Roman" w:eastAsia="Times New Roman" w:hAnsi="Times New Roman" w:cs="Times New Roman"/>
                <w:color w:val="000000"/>
                <w:sz w:val="12"/>
                <w:szCs w:val="12"/>
                <w:lang w:bidi="ar-SA"/>
              </w:rPr>
              <w:t>, Управление жилищно-коммунального хозяйства</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всего</w:t>
            </w:r>
          </w:p>
        </w:tc>
        <w:tc>
          <w:tcPr>
            <w:tcW w:w="992" w:type="dxa"/>
            <w:gridSpan w:val="2"/>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500 000,00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500 000,00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8A1447" w:rsidRPr="00FE6020" w:rsidTr="007C2D40">
        <w:trPr>
          <w:trHeight w:val="315"/>
        </w:trPr>
        <w:tc>
          <w:tcPr>
            <w:tcW w:w="707"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134" w:type="dxa"/>
            <w:gridSpan w:val="2"/>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76"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федеральный бюджет</w:t>
            </w:r>
          </w:p>
        </w:tc>
        <w:tc>
          <w:tcPr>
            <w:tcW w:w="992" w:type="dxa"/>
            <w:gridSpan w:val="2"/>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8A1447" w:rsidRPr="00FE6020" w:rsidTr="007C2D40">
        <w:trPr>
          <w:trHeight w:val="315"/>
        </w:trPr>
        <w:tc>
          <w:tcPr>
            <w:tcW w:w="707"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134" w:type="dxa"/>
            <w:gridSpan w:val="2"/>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76"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бюджет автономного округа</w:t>
            </w:r>
          </w:p>
        </w:tc>
        <w:tc>
          <w:tcPr>
            <w:tcW w:w="992" w:type="dxa"/>
            <w:gridSpan w:val="2"/>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8A1447" w:rsidRPr="00FE6020" w:rsidTr="007C2D40">
        <w:trPr>
          <w:trHeight w:val="315"/>
        </w:trPr>
        <w:tc>
          <w:tcPr>
            <w:tcW w:w="707"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134" w:type="dxa"/>
            <w:gridSpan w:val="2"/>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76"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местный бюджет</w:t>
            </w:r>
          </w:p>
        </w:tc>
        <w:tc>
          <w:tcPr>
            <w:tcW w:w="992" w:type="dxa"/>
            <w:gridSpan w:val="2"/>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500 000,00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500 000,00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8A1447" w:rsidRPr="00FE6020" w:rsidTr="007C2D40">
        <w:trPr>
          <w:trHeight w:val="615"/>
        </w:trPr>
        <w:tc>
          <w:tcPr>
            <w:tcW w:w="707"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134" w:type="dxa"/>
            <w:gridSpan w:val="2"/>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76"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иные источники финансирования</w:t>
            </w:r>
          </w:p>
        </w:tc>
        <w:tc>
          <w:tcPr>
            <w:tcW w:w="992" w:type="dxa"/>
            <w:gridSpan w:val="2"/>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8A1447" w:rsidRPr="00FE6020" w:rsidTr="007C2D40">
        <w:trPr>
          <w:trHeight w:val="315"/>
        </w:trPr>
        <w:tc>
          <w:tcPr>
            <w:tcW w:w="70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FE6020" w:rsidRPr="00FE6020" w:rsidRDefault="00FE6020" w:rsidP="00FE6020">
            <w:pPr>
              <w:widowControl/>
              <w:autoSpaceDE/>
              <w:autoSpaceDN/>
              <w:jc w:val="center"/>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 </w:t>
            </w:r>
          </w:p>
        </w:tc>
        <w:tc>
          <w:tcPr>
            <w:tcW w:w="1134" w:type="dxa"/>
            <w:gridSpan w:val="2"/>
            <w:vMerge w:val="restart"/>
            <w:tcBorders>
              <w:top w:val="nil"/>
              <w:left w:val="single" w:sz="8" w:space="0" w:color="auto"/>
              <w:bottom w:val="single" w:sz="8" w:space="0" w:color="000000"/>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Итого по мероприятию III</w:t>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 </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всего</w:t>
            </w:r>
          </w:p>
        </w:tc>
        <w:tc>
          <w:tcPr>
            <w:tcW w:w="992" w:type="dxa"/>
            <w:gridSpan w:val="2"/>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500 000,00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500 000,00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8A1447" w:rsidRPr="00FE6020" w:rsidTr="007C2D40">
        <w:trPr>
          <w:trHeight w:val="315"/>
        </w:trPr>
        <w:tc>
          <w:tcPr>
            <w:tcW w:w="707"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134" w:type="dxa"/>
            <w:gridSpan w:val="2"/>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76"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федеральный бюджет</w:t>
            </w:r>
          </w:p>
        </w:tc>
        <w:tc>
          <w:tcPr>
            <w:tcW w:w="992" w:type="dxa"/>
            <w:gridSpan w:val="2"/>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8A1447" w:rsidRPr="00FE6020" w:rsidTr="007C2D40">
        <w:trPr>
          <w:trHeight w:val="315"/>
        </w:trPr>
        <w:tc>
          <w:tcPr>
            <w:tcW w:w="707"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134" w:type="dxa"/>
            <w:gridSpan w:val="2"/>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76"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бюджет автономного округа</w:t>
            </w:r>
          </w:p>
        </w:tc>
        <w:tc>
          <w:tcPr>
            <w:tcW w:w="992" w:type="dxa"/>
            <w:gridSpan w:val="2"/>
            <w:tcBorders>
              <w:top w:val="nil"/>
              <w:left w:val="nil"/>
              <w:bottom w:val="single" w:sz="8" w:space="0" w:color="auto"/>
              <w:right w:val="single" w:sz="8" w:space="0" w:color="auto"/>
            </w:tcBorders>
            <w:shd w:val="clear" w:color="000000" w:fill="FFFFFF"/>
            <w:noWrap/>
            <w:vAlign w:val="bottom"/>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8A1447" w:rsidRPr="00FE6020" w:rsidTr="007C2D40">
        <w:trPr>
          <w:trHeight w:val="315"/>
        </w:trPr>
        <w:tc>
          <w:tcPr>
            <w:tcW w:w="707"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134" w:type="dxa"/>
            <w:gridSpan w:val="2"/>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76"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местный бюджет</w:t>
            </w:r>
          </w:p>
        </w:tc>
        <w:tc>
          <w:tcPr>
            <w:tcW w:w="992" w:type="dxa"/>
            <w:gridSpan w:val="2"/>
            <w:tcBorders>
              <w:top w:val="nil"/>
              <w:left w:val="nil"/>
              <w:bottom w:val="single" w:sz="8" w:space="0" w:color="auto"/>
              <w:right w:val="single" w:sz="8" w:space="0" w:color="auto"/>
            </w:tcBorders>
            <w:shd w:val="clear" w:color="000000" w:fill="FFFFFF"/>
            <w:noWrap/>
            <w:vAlign w:val="bottom"/>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500 000,00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500 000,00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8A1447" w:rsidRPr="00FE6020" w:rsidTr="007C2D40">
        <w:trPr>
          <w:trHeight w:val="615"/>
        </w:trPr>
        <w:tc>
          <w:tcPr>
            <w:tcW w:w="707"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134" w:type="dxa"/>
            <w:gridSpan w:val="2"/>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76"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иные источники финансирования</w:t>
            </w:r>
          </w:p>
        </w:tc>
        <w:tc>
          <w:tcPr>
            <w:tcW w:w="992" w:type="dxa"/>
            <w:gridSpan w:val="2"/>
            <w:tcBorders>
              <w:top w:val="nil"/>
              <w:left w:val="nil"/>
              <w:bottom w:val="single" w:sz="8" w:space="0" w:color="auto"/>
              <w:right w:val="single" w:sz="8" w:space="0" w:color="auto"/>
            </w:tcBorders>
            <w:shd w:val="clear" w:color="000000" w:fill="FFFFFF"/>
            <w:noWrap/>
            <w:vAlign w:val="bottom"/>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8D0328" w:rsidRPr="00FE6020" w:rsidTr="007C2D40">
        <w:trPr>
          <w:trHeight w:val="315"/>
        </w:trPr>
        <w:tc>
          <w:tcPr>
            <w:tcW w:w="1841" w:type="dxa"/>
            <w:gridSpan w:val="3"/>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Итого по программе:</w:t>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 </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всего</w:t>
            </w:r>
          </w:p>
        </w:tc>
        <w:tc>
          <w:tcPr>
            <w:tcW w:w="992" w:type="dxa"/>
            <w:gridSpan w:val="2"/>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237 971 347,53</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8 693 378,67</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96 609 608,42</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96 658 206,57</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FE6020" w:rsidRPr="004F1EAD" w:rsidRDefault="00FE6020" w:rsidP="00FE6020">
            <w:pPr>
              <w:widowControl/>
              <w:autoSpaceDE/>
              <w:autoSpaceDN/>
              <w:jc w:val="right"/>
              <w:rPr>
                <w:rFonts w:ascii="Times New Roman" w:eastAsia="Times New Roman" w:hAnsi="Times New Roman" w:cs="Times New Roman"/>
                <w:color w:val="000000"/>
                <w:sz w:val="12"/>
                <w:szCs w:val="12"/>
                <w:lang w:bidi="ar-SA"/>
              </w:rPr>
            </w:pPr>
            <w:r w:rsidRPr="004F1EAD">
              <w:rPr>
                <w:rFonts w:ascii="Times New Roman" w:eastAsia="Times New Roman" w:hAnsi="Times New Roman" w:cs="Times New Roman"/>
                <w:color w:val="000000"/>
                <w:sz w:val="12"/>
                <w:szCs w:val="12"/>
                <w:lang w:bidi="ar-SA"/>
              </w:rPr>
              <w:t>15 646 153,87</w:t>
            </w:r>
          </w:p>
        </w:tc>
        <w:tc>
          <w:tcPr>
            <w:tcW w:w="851" w:type="dxa"/>
            <w:tcBorders>
              <w:top w:val="single" w:sz="8" w:space="0" w:color="auto"/>
              <w:left w:val="nil"/>
              <w:bottom w:val="single" w:sz="8" w:space="0" w:color="auto"/>
              <w:right w:val="single" w:sz="8" w:space="0" w:color="auto"/>
            </w:tcBorders>
            <w:shd w:val="clear" w:color="auto" w:fill="auto"/>
            <w:vAlign w:val="center"/>
            <w:hideMark/>
          </w:tcPr>
          <w:p w:rsidR="00FE6020" w:rsidRPr="004F1EAD" w:rsidRDefault="00FE6020" w:rsidP="00FE6020">
            <w:pPr>
              <w:widowControl/>
              <w:autoSpaceDE/>
              <w:autoSpaceDN/>
              <w:jc w:val="right"/>
              <w:rPr>
                <w:rFonts w:ascii="Times New Roman" w:eastAsia="Times New Roman" w:hAnsi="Times New Roman" w:cs="Times New Roman"/>
                <w:color w:val="000000"/>
                <w:sz w:val="12"/>
                <w:szCs w:val="12"/>
                <w:lang w:bidi="ar-SA"/>
              </w:rPr>
            </w:pPr>
            <w:r w:rsidRPr="004F1EAD">
              <w:rPr>
                <w:rFonts w:ascii="Times New Roman" w:eastAsia="Times New Roman" w:hAnsi="Times New Roman" w:cs="Times New Roman"/>
                <w:color w:val="000000"/>
                <w:sz w:val="12"/>
                <w:szCs w:val="12"/>
                <w:lang w:bidi="ar-SA"/>
              </w:rPr>
              <w:t>9 646 111,11</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FE6020" w:rsidRPr="004F1EAD" w:rsidRDefault="00FE6020" w:rsidP="00FE6020">
            <w:pPr>
              <w:widowControl/>
              <w:autoSpaceDE/>
              <w:autoSpaceDN/>
              <w:jc w:val="right"/>
              <w:rPr>
                <w:rFonts w:ascii="Times New Roman" w:eastAsia="Times New Roman" w:hAnsi="Times New Roman" w:cs="Times New Roman"/>
                <w:color w:val="000000"/>
                <w:sz w:val="12"/>
                <w:szCs w:val="12"/>
                <w:lang w:bidi="ar-SA"/>
              </w:rPr>
            </w:pPr>
            <w:r w:rsidRPr="004F1EAD">
              <w:rPr>
                <w:rFonts w:ascii="Times New Roman" w:eastAsia="Times New Roman" w:hAnsi="Times New Roman" w:cs="Times New Roman"/>
                <w:color w:val="000000"/>
                <w:sz w:val="12"/>
                <w:szCs w:val="12"/>
                <w:lang w:bidi="ar-SA"/>
              </w:rPr>
              <w:t>10 717 888,89</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8D0328" w:rsidRPr="00FE6020" w:rsidTr="007C2D40">
        <w:trPr>
          <w:trHeight w:val="315"/>
        </w:trPr>
        <w:tc>
          <w:tcPr>
            <w:tcW w:w="1841" w:type="dxa"/>
            <w:gridSpan w:val="3"/>
            <w:vMerge/>
            <w:tcBorders>
              <w:top w:val="single" w:sz="8" w:space="0" w:color="auto"/>
              <w:left w:val="single" w:sz="8" w:space="0" w:color="auto"/>
              <w:bottom w:val="single" w:sz="8" w:space="0" w:color="000000"/>
              <w:right w:val="single" w:sz="8" w:space="0" w:color="000000"/>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76"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федеральный бюджет</w:t>
            </w:r>
          </w:p>
        </w:tc>
        <w:tc>
          <w:tcPr>
            <w:tcW w:w="992" w:type="dxa"/>
            <w:gridSpan w:val="2"/>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67 723 600,00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3 782 900,00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53 407 100,00</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FE6020" w:rsidRPr="004F1EAD" w:rsidRDefault="00FE6020" w:rsidP="00FE6020">
            <w:pPr>
              <w:widowControl/>
              <w:autoSpaceDE/>
              <w:autoSpaceDN/>
              <w:jc w:val="right"/>
              <w:rPr>
                <w:rFonts w:ascii="Times New Roman" w:eastAsia="Times New Roman" w:hAnsi="Times New Roman" w:cs="Times New Roman"/>
                <w:color w:val="000000"/>
                <w:sz w:val="12"/>
                <w:szCs w:val="12"/>
                <w:lang w:bidi="ar-SA"/>
              </w:rPr>
            </w:pPr>
            <w:r w:rsidRPr="004F1EAD">
              <w:rPr>
                <w:rFonts w:ascii="Times New Roman" w:eastAsia="Times New Roman" w:hAnsi="Times New Roman" w:cs="Times New Roman"/>
                <w:color w:val="000000"/>
                <w:sz w:val="12"/>
                <w:szCs w:val="12"/>
                <w:lang w:bidi="ar-SA"/>
              </w:rPr>
              <w:t>3 385 800,00</w:t>
            </w:r>
          </w:p>
        </w:tc>
        <w:tc>
          <w:tcPr>
            <w:tcW w:w="851" w:type="dxa"/>
            <w:tcBorders>
              <w:top w:val="single" w:sz="8" w:space="0" w:color="auto"/>
              <w:left w:val="nil"/>
              <w:bottom w:val="single" w:sz="8" w:space="0" w:color="auto"/>
              <w:right w:val="single" w:sz="8" w:space="0" w:color="auto"/>
            </w:tcBorders>
            <w:shd w:val="clear" w:color="auto" w:fill="auto"/>
            <w:vAlign w:val="center"/>
            <w:hideMark/>
          </w:tcPr>
          <w:p w:rsidR="00FE6020" w:rsidRPr="004F1EAD" w:rsidRDefault="00FE6020" w:rsidP="00FE6020">
            <w:pPr>
              <w:widowControl/>
              <w:autoSpaceDE/>
              <w:autoSpaceDN/>
              <w:jc w:val="right"/>
              <w:rPr>
                <w:rFonts w:ascii="Times New Roman" w:eastAsia="Times New Roman" w:hAnsi="Times New Roman" w:cs="Times New Roman"/>
                <w:color w:val="000000"/>
                <w:sz w:val="12"/>
                <w:szCs w:val="12"/>
                <w:lang w:bidi="ar-SA"/>
              </w:rPr>
            </w:pPr>
            <w:r w:rsidRPr="004F1EAD">
              <w:rPr>
                <w:rFonts w:ascii="Times New Roman" w:eastAsia="Times New Roman" w:hAnsi="Times New Roman" w:cs="Times New Roman"/>
                <w:color w:val="000000"/>
                <w:sz w:val="12"/>
                <w:szCs w:val="12"/>
                <w:lang w:bidi="ar-SA"/>
              </w:rPr>
              <w:t>3 385 800,00</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FE6020" w:rsidRPr="004F1EAD" w:rsidRDefault="00FE6020" w:rsidP="00FE6020">
            <w:pPr>
              <w:widowControl/>
              <w:autoSpaceDE/>
              <w:autoSpaceDN/>
              <w:jc w:val="right"/>
              <w:rPr>
                <w:rFonts w:ascii="Times New Roman" w:eastAsia="Times New Roman" w:hAnsi="Times New Roman" w:cs="Times New Roman"/>
                <w:color w:val="000000"/>
                <w:sz w:val="12"/>
                <w:szCs w:val="12"/>
                <w:lang w:bidi="ar-SA"/>
              </w:rPr>
            </w:pPr>
            <w:r w:rsidRPr="004F1EAD">
              <w:rPr>
                <w:rFonts w:ascii="Times New Roman" w:eastAsia="Times New Roman" w:hAnsi="Times New Roman" w:cs="Times New Roman"/>
                <w:color w:val="000000"/>
                <w:sz w:val="12"/>
                <w:szCs w:val="12"/>
                <w:lang w:bidi="ar-SA"/>
              </w:rPr>
              <w:t>3 762 000,00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8D0328" w:rsidRPr="00FE6020" w:rsidTr="007C2D40">
        <w:trPr>
          <w:trHeight w:val="315"/>
        </w:trPr>
        <w:tc>
          <w:tcPr>
            <w:tcW w:w="1841" w:type="dxa"/>
            <w:gridSpan w:val="3"/>
            <w:vMerge/>
            <w:tcBorders>
              <w:top w:val="single" w:sz="8" w:space="0" w:color="auto"/>
              <w:left w:val="single" w:sz="8" w:space="0" w:color="auto"/>
              <w:bottom w:val="single" w:sz="8" w:space="0" w:color="000000"/>
              <w:right w:val="single" w:sz="8" w:space="0" w:color="000000"/>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76"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бюджет автономного округа</w:t>
            </w:r>
          </w:p>
        </w:tc>
        <w:tc>
          <w:tcPr>
            <w:tcW w:w="992" w:type="dxa"/>
            <w:gridSpan w:val="2"/>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59 951 393,31</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2 258 657,40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5 916 843,59</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35 300 353,85</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FE6020" w:rsidRPr="004F1EAD" w:rsidRDefault="00FE6020" w:rsidP="00FE6020">
            <w:pPr>
              <w:widowControl/>
              <w:autoSpaceDE/>
              <w:autoSpaceDN/>
              <w:jc w:val="right"/>
              <w:rPr>
                <w:rFonts w:ascii="Times New Roman" w:eastAsia="Times New Roman" w:hAnsi="Times New Roman" w:cs="Times New Roman"/>
                <w:color w:val="000000"/>
                <w:sz w:val="12"/>
                <w:szCs w:val="12"/>
                <w:lang w:bidi="ar-SA"/>
              </w:rPr>
            </w:pPr>
            <w:r w:rsidRPr="004F1EAD">
              <w:rPr>
                <w:rFonts w:ascii="Times New Roman" w:eastAsia="Times New Roman" w:hAnsi="Times New Roman" w:cs="Times New Roman"/>
                <w:color w:val="000000"/>
                <w:sz w:val="12"/>
                <w:szCs w:val="12"/>
                <w:lang w:bidi="ar-SA"/>
              </w:rPr>
              <w:t>5 295 738,47</w:t>
            </w:r>
          </w:p>
        </w:tc>
        <w:tc>
          <w:tcPr>
            <w:tcW w:w="851" w:type="dxa"/>
            <w:tcBorders>
              <w:top w:val="single" w:sz="8" w:space="0" w:color="auto"/>
              <w:left w:val="nil"/>
              <w:bottom w:val="single" w:sz="8" w:space="0" w:color="auto"/>
              <w:right w:val="single" w:sz="8" w:space="0" w:color="auto"/>
            </w:tcBorders>
            <w:shd w:val="clear" w:color="auto" w:fill="auto"/>
            <w:vAlign w:val="center"/>
            <w:hideMark/>
          </w:tcPr>
          <w:p w:rsidR="00FE6020" w:rsidRPr="004F1EAD" w:rsidRDefault="00FE6020" w:rsidP="00FE6020">
            <w:pPr>
              <w:widowControl/>
              <w:autoSpaceDE/>
              <w:autoSpaceDN/>
              <w:jc w:val="right"/>
              <w:rPr>
                <w:rFonts w:ascii="Times New Roman" w:eastAsia="Times New Roman" w:hAnsi="Times New Roman" w:cs="Times New Roman"/>
                <w:color w:val="000000"/>
                <w:sz w:val="12"/>
                <w:szCs w:val="12"/>
                <w:lang w:bidi="ar-SA"/>
              </w:rPr>
            </w:pPr>
            <w:r w:rsidRPr="004F1EAD">
              <w:rPr>
                <w:rFonts w:ascii="Times New Roman" w:eastAsia="Times New Roman" w:hAnsi="Times New Roman" w:cs="Times New Roman"/>
                <w:color w:val="000000"/>
                <w:sz w:val="12"/>
                <w:szCs w:val="12"/>
                <w:lang w:bidi="ar-SA"/>
              </w:rPr>
              <w:t>5 295 700,00</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FE6020" w:rsidRPr="004F1EAD" w:rsidRDefault="00FE6020" w:rsidP="00FE6020">
            <w:pPr>
              <w:widowControl/>
              <w:autoSpaceDE/>
              <w:autoSpaceDN/>
              <w:jc w:val="right"/>
              <w:rPr>
                <w:rFonts w:ascii="Times New Roman" w:eastAsia="Times New Roman" w:hAnsi="Times New Roman" w:cs="Times New Roman"/>
                <w:color w:val="000000"/>
                <w:sz w:val="12"/>
                <w:szCs w:val="12"/>
                <w:lang w:bidi="ar-SA"/>
              </w:rPr>
            </w:pPr>
            <w:r w:rsidRPr="004F1EAD">
              <w:rPr>
                <w:rFonts w:ascii="Times New Roman" w:eastAsia="Times New Roman" w:hAnsi="Times New Roman" w:cs="Times New Roman"/>
                <w:color w:val="000000"/>
                <w:sz w:val="12"/>
                <w:szCs w:val="12"/>
                <w:lang w:bidi="ar-SA"/>
              </w:rPr>
              <w:t>5 884 100,00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8D0328" w:rsidRPr="00FE6020" w:rsidTr="007C2D40">
        <w:trPr>
          <w:trHeight w:val="315"/>
        </w:trPr>
        <w:tc>
          <w:tcPr>
            <w:tcW w:w="1841" w:type="dxa"/>
            <w:gridSpan w:val="3"/>
            <w:vMerge/>
            <w:tcBorders>
              <w:top w:val="single" w:sz="8" w:space="0" w:color="auto"/>
              <w:left w:val="single" w:sz="8" w:space="0" w:color="auto"/>
              <w:bottom w:val="single" w:sz="8" w:space="0" w:color="000000"/>
              <w:right w:val="single" w:sz="8" w:space="0" w:color="000000"/>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76"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местный бюджет</w:t>
            </w:r>
          </w:p>
        </w:tc>
        <w:tc>
          <w:tcPr>
            <w:tcW w:w="992" w:type="dxa"/>
            <w:gridSpan w:val="2"/>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110 296 354,22</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6 434 721,27</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86 909 864,83</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7 950 752,72</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FE6020" w:rsidRPr="004F1EAD" w:rsidRDefault="00FE6020" w:rsidP="00FE6020">
            <w:pPr>
              <w:widowControl/>
              <w:autoSpaceDE/>
              <w:autoSpaceDN/>
              <w:jc w:val="right"/>
              <w:rPr>
                <w:rFonts w:ascii="Times New Roman" w:eastAsia="Times New Roman" w:hAnsi="Times New Roman" w:cs="Times New Roman"/>
                <w:color w:val="000000"/>
                <w:sz w:val="12"/>
                <w:szCs w:val="12"/>
                <w:lang w:bidi="ar-SA"/>
              </w:rPr>
            </w:pPr>
            <w:r w:rsidRPr="004F1EAD">
              <w:rPr>
                <w:rFonts w:ascii="Times New Roman" w:eastAsia="Times New Roman" w:hAnsi="Times New Roman" w:cs="Times New Roman"/>
                <w:color w:val="000000"/>
                <w:sz w:val="12"/>
                <w:szCs w:val="12"/>
                <w:lang w:bidi="ar-SA"/>
              </w:rPr>
              <w:t>6 964 615,40</w:t>
            </w:r>
          </w:p>
        </w:tc>
        <w:tc>
          <w:tcPr>
            <w:tcW w:w="851" w:type="dxa"/>
            <w:tcBorders>
              <w:top w:val="single" w:sz="8" w:space="0" w:color="auto"/>
              <w:left w:val="nil"/>
              <w:bottom w:val="single" w:sz="8" w:space="0" w:color="auto"/>
              <w:right w:val="single" w:sz="8" w:space="0" w:color="auto"/>
            </w:tcBorders>
            <w:shd w:val="clear" w:color="auto" w:fill="auto"/>
            <w:vAlign w:val="center"/>
            <w:hideMark/>
          </w:tcPr>
          <w:p w:rsidR="00FE6020" w:rsidRPr="004F1EAD" w:rsidRDefault="00FE6020" w:rsidP="00FE6020">
            <w:pPr>
              <w:widowControl/>
              <w:autoSpaceDE/>
              <w:autoSpaceDN/>
              <w:jc w:val="right"/>
              <w:rPr>
                <w:rFonts w:ascii="Times New Roman" w:eastAsia="Times New Roman" w:hAnsi="Times New Roman" w:cs="Times New Roman"/>
                <w:color w:val="000000"/>
                <w:sz w:val="12"/>
                <w:szCs w:val="12"/>
                <w:lang w:bidi="ar-SA"/>
              </w:rPr>
            </w:pPr>
            <w:r w:rsidRPr="004F1EAD">
              <w:rPr>
                <w:rFonts w:ascii="Times New Roman" w:eastAsia="Times New Roman" w:hAnsi="Times New Roman" w:cs="Times New Roman"/>
                <w:color w:val="000000"/>
                <w:sz w:val="12"/>
                <w:szCs w:val="12"/>
                <w:lang w:bidi="ar-SA"/>
              </w:rPr>
              <w:t>964 611,11</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FE6020" w:rsidRPr="004F1EAD" w:rsidRDefault="00FE6020" w:rsidP="00FE6020">
            <w:pPr>
              <w:widowControl/>
              <w:autoSpaceDE/>
              <w:autoSpaceDN/>
              <w:jc w:val="right"/>
              <w:rPr>
                <w:rFonts w:ascii="Times New Roman" w:eastAsia="Times New Roman" w:hAnsi="Times New Roman" w:cs="Times New Roman"/>
                <w:color w:val="000000"/>
                <w:sz w:val="12"/>
                <w:szCs w:val="12"/>
                <w:lang w:bidi="ar-SA"/>
              </w:rPr>
            </w:pPr>
            <w:r w:rsidRPr="004F1EAD">
              <w:rPr>
                <w:rFonts w:ascii="Times New Roman" w:eastAsia="Times New Roman" w:hAnsi="Times New Roman" w:cs="Times New Roman"/>
                <w:color w:val="000000"/>
                <w:sz w:val="12"/>
                <w:szCs w:val="12"/>
                <w:lang w:bidi="ar-SA"/>
              </w:rPr>
              <w:t>1 071 788,89</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8D0328" w:rsidRPr="00FE6020" w:rsidTr="007C2D40">
        <w:trPr>
          <w:trHeight w:val="615"/>
        </w:trPr>
        <w:tc>
          <w:tcPr>
            <w:tcW w:w="1841" w:type="dxa"/>
            <w:gridSpan w:val="3"/>
            <w:vMerge/>
            <w:tcBorders>
              <w:top w:val="single" w:sz="8" w:space="0" w:color="auto"/>
              <w:left w:val="single" w:sz="8" w:space="0" w:color="auto"/>
              <w:bottom w:val="single" w:sz="8" w:space="0" w:color="000000"/>
              <w:right w:val="single" w:sz="8" w:space="0" w:color="000000"/>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76"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иные источники финансирования</w:t>
            </w:r>
          </w:p>
        </w:tc>
        <w:tc>
          <w:tcPr>
            <w:tcW w:w="992" w:type="dxa"/>
            <w:gridSpan w:val="2"/>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8D0328" w:rsidRPr="00FE6020" w:rsidTr="007C2D40">
        <w:trPr>
          <w:trHeight w:val="315"/>
        </w:trPr>
        <w:tc>
          <w:tcPr>
            <w:tcW w:w="1841" w:type="dxa"/>
            <w:gridSpan w:val="3"/>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Инвестиции в объекты муниципальной собственности</w:t>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 </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всего</w:t>
            </w:r>
          </w:p>
        </w:tc>
        <w:tc>
          <w:tcPr>
            <w:tcW w:w="992" w:type="dxa"/>
            <w:gridSpan w:val="2"/>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8D0328" w:rsidRPr="00FE6020" w:rsidTr="007C2D40">
        <w:trPr>
          <w:trHeight w:val="315"/>
        </w:trPr>
        <w:tc>
          <w:tcPr>
            <w:tcW w:w="1841" w:type="dxa"/>
            <w:gridSpan w:val="3"/>
            <w:vMerge/>
            <w:tcBorders>
              <w:top w:val="single" w:sz="8" w:space="0" w:color="auto"/>
              <w:left w:val="single" w:sz="8" w:space="0" w:color="auto"/>
              <w:bottom w:val="single" w:sz="8" w:space="0" w:color="000000"/>
              <w:right w:val="single" w:sz="8" w:space="0" w:color="000000"/>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76"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федеральный бюджет</w:t>
            </w:r>
          </w:p>
        </w:tc>
        <w:tc>
          <w:tcPr>
            <w:tcW w:w="992" w:type="dxa"/>
            <w:gridSpan w:val="2"/>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8D0328" w:rsidRPr="00FE6020" w:rsidTr="007C2D40">
        <w:trPr>
          <w:trHeight w:val="315"/>
        </w:trPr>
        <w:tc>
          <w:tcPr>
            <w:tcW w:w="1841" w:type="dxa"/>
            <w:gridSpan w:val="3"/>
            <w:vMerge/>
            <w:tcBorders>
              <w:top w:val="single" w:sz="8" w:space="0" w:color="auto"/>
              <w:left w:val="single" w:sz="8" w:space="0" w:color="auto"/>
              <w:bottom w:val="single" w:sz="8" w:space="0" w:color="000000"/>
              <w:right w:val="single" w:sz="8" w:space="0" w:color="000000"/>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76"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бюджет автономного округа</w:t>
            </w:r>
          </w:p>
        </w:tc>
        <w:tc>
          <w:tcPr>
            <w:tcW w:w="992" w:type="dxa"/>
            <w:gridSpan w:val="2"/>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8D0328" w:rsidRPr="00FE6020" w:rsidTr="007C2D40">
        <w:trPr>
          <w:trHeight w:val="315"/>
        </w:trPr>
        <w:tc>
          <w:tcPr>
            <w:tcW w:w="1841" w:type="dxa"/>
            <w:gridSpan w:val="3"/>
            <w:vMerge/>
            <w:tcBorders>
              <w:top w:val="single" w:sz="8" w:space="0" w:color="auto"/>
              <w:left w:val="single" w:sz="8" w:space="0" w:color="auto"/>
              <w:bottom w:val="single" w:sz="8" w:space="0" w:color="000000"/>
              <w:right w:val="single" w:sz="8" w:space="0" w:color="000000"/>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76"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местный бюджет</w:t>
            </w:r>
          </w:p>
        </w:tc>
        <w:tc>
          <w:tcPr>
            <w:tcW w:w="992" w:type="dxa"/>
            <w:gridSpan w:val="2"/>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8D0328" w:rsidRPr="00FE6020" w:rsidTr="007C2D40">
        <w:trPr>
          <w:trHeight w:val="615"/>
        </w:trPr>
        <w:tc>
          <w:tcPr>
            <w:tcW w:w="1841" w:type="dxa"/>
            <w:gridSpan w:val="3"/>
            <w:vMerge/>
            <w:tcBorders>
              <w:top w:val="single" w:sz="8" w:space="0" w:color="auto"/>
              <w:left w:val="single" w:sz="8" w:space="0" w:color="auto"/>
              <w:bottom w:val="single" w:sz="8" w:space="0" w:color="000000"/>
              <w:right w:val="single" w:sz="8" w:space="0" w:color="000000"/>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76"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иные источники финансирования</w:t>
            </w:r>
          </w:p>
        </w:tc>
        <w:tc>
          <w:tcPr>
            <w:tcW w:w="992" w:type="dxa"/>
            <w:gridSpan w:val="2"/>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8D0328" w:rsidRPr="00FE6020" w:rsidTr="007C2D40">
        <w:trPr>
          <w:trHeight w:val="315"/>
        </w:trPr>
        <w:tc>
          <w:tcPr>
            <w:tcW w:w="1841" w:type="dxa"/>
            <w:gridSpan w:val="3"/>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Прочие расходы</w:t>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 </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всего</w:t>
            </w:r>
          </w:p>
        </w:tc>
        <w:tc>
          <w:tcPr>
            <w:tcW w:w="992" w:type="dxa"/>
            <w:gridSpan w:val="2"/>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237 971 347,53</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8 693 378,67</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96 609 608,42</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96 658 206,57</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15 646 153,87</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9 646 111,11</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10 717 888,89</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8D0328" w:rsidRPr="00FE6020" w:rsidTr="007C2D40">
        <w:trPr>
          <w:trHeight w:val="315"/>
        </w:trPr>
        <w:tc>
          <w:tcPr>
            <w:tcW w:w="1841" w:type="dxa"/>
            <w:gridSpan w:val="3"/>
            <w:vMerge/>
            <w:tcBorders>
              <w:top w:val="single" w:sz="8" w:space="0" w:color="auto"/>
              <w:left w:val="single" w:sz="8" w:space="0" w:color="auto"/>
              <w:bottom w:val="single" w:sz="8" w:space="0" w:color="000000"/>
              <w:right w:val="single" w:sz="8" w:space="0" w:color="000000"/>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76"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федеральный бюджет</w:t>
            </w:r>
          </w:p>
        </w:tc>
        <w:tc>
          <w:tcPr>
            <w:tcW w:w="992" w:type="dxa"/>
            <w:gridSpan w:val="2"/>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67 723 600,00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3 782 900,00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53 407 100,00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3 385 800,00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3 385 800,00</w:t>
            </w:r>
          </w:p>
        </w:tc>
        <w:tc>
          <w:tcPr>
            <w:tcW w:w="992" w:type="dxa"/>
            <w:tcBorders>
              <w:top w:val="nil"/>
              <w:left w:val="nil"/>
              <w:bottom w:val="single" w:sz="8" w:space="0" w:color="auto"/>
              <w:right w:val="single" w:sz="8" w:space="0" w:color="auto"/>
            </w:tcBorders>
            <w:shd w:val="clear" w:color="000000" w:fill="FFFFFF"/>
            <w:noWrap/>
            <w:vAlign w:val="bottom"/>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3 762 000,00</w:t>
            </w:r>
          </w:p>
        </w:tc>
        <w:tc>
          <w:tcPr>
            <w:tcW w:w="851" w:type="dxa"/>
            <w:tcBorders>
              <w:top w:val="nil"/>
              <w:left w:val="nil"/>
              <w:bottom w:val="single" w:sz="8" w:space="0" w:color="auto"/>
              <w:right w:val="single" w:sz="8" w:space="0" w:color="auto"/>
            </w:tcBorders>
            <w:shd w:val="clear" w:color="000000" w:fill="FFFFFF"/>
            <w:noWrap/>
            <w:vAlign w:val="bottom"/>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8D0328" w:rsidRPr="00FE6020" w:rsidTr="007C2D40">
        <w:trPr>
          <w:trHeight w:val="315"/>
        </w:trPr>
        <w:tc>
          <w:tcPr>
            <w:tcW w:w="1841" w:type="dxa"/>
            <w:gridSpan w:val="3"/>
            <w:vMerge/>
            <w:tcBorders>
              <w:top w:val="single" w:sz="8" w:space="0" w:color="auto"/>
              <w:left w:val="single" w:sz="8" w:space="0" w:color="auto"/>
              <w:bottom w:val="single" w:sz="8" w:space="0" w:color="000000"/>
              <w:right w:val="single" w:sz="8" w:space="0" w:color="000000"/>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76"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бюджет автономного округа</w:t>
            </w:r>
          </w:p>
        </w:tc>
        <w:tc>
          <w:tcPr>
            <w:tcW w:w="992" w:type="dxa"/>
            <w:gridSpan w:val="2"/>
            <w:tcBorders>
              <w:top w:val="nil"/>
              <w:left w:val="nil"/>
              <w:bottom w:val="single" w:sz="8" w:space="0" w:color="auto"/>
              <w:right w:val="single" w:sz="8" w:space="0" w:color="auto"/>
            </w:tcBorders>
            <w:shd w:val="clear" w:color="000000" w:fill="FFFFFF"/>
            <w:noWrap/>
            <w:vAlign w:val="bottom"/>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59 951 393,31</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2 258 657,40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5 916 843,59</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35 300 353,85</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5 295 738,47</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5 295 700,00</w:t>
            </w:r>
          </w:p>
        </w:tc>
        <w:tc>
          <w:tcPr>
            <w:tcW w:w="992" w:type="dxa"/>
            <w:tcBorders>
              <w:top w:val="nil"/>
              <w:left w:val="nil"/>
              <w:bottom w:val="single" w:sz="8" w:space="0" w:color="auto"/>
              <w:right w:val="single" w:sz="8" w:space="0" w:color="auto"/>
            </w:tcBorders>
            <w:shd w:val="clear" w:color="000000" w:fill="FFFFFF"/>
            <w:noWrap/>
            <w:vAlign w:val="bottom"/>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5 884 100,00</w:t>
            </w:r>
          </w:p>
        </w:tc>
        <w:tc>
          <w:tcPr>
            <w:tcW w:w="851" w:type="dxa"/>
            <w:tcBorders>
              <w:top w:val="nil"/>
              <w:left w:val="nil"/>
              <w:bottom w:val="single" w:sz="8" w:space="0" w:color="auto"/>
              <w:right w:val="single" w:sz="8" w:space="0" w:color="auto"/>
            </w:tcBorders>
            <w:shd w:val="clear" w:color="000000" w:fill="FFFFFF"/>
            <w:noWrap/>
            <w:vAlign w:val="bottom"/>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8D0328" w:rsidRPr="00FE6020" w:rsidTr="007C2D40">
        <w:trPr>
          <w:trHeight w:val="315"/>
        </w:trPr>
        <w:tc>
          <w:tcPr>
            <w:tcW w:w="1841" w:type="dxa"/>
            <w:gridSpan w:val="3"/>
            <w:vMerge/>
            <w:tcBorders>
              <w:top w:val="single" w:sz="8" w:space="0" w:color="auto"/>
              <w:left w:val="single" w:sz="8" w:space="0" w:color="auto"/>
              <w:bottom w:val="single" w:sz="8" w:space="0" w:color="000000"/>
              <w:right w:val="single" w:sz="8" w:space="0" w:color="000000"/>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76"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местный бюджет</w:t>
            </w:r>
          </w:p>
        </w:tc>
        <w:tc>
          <w:tcPr>
            <w:tcW w:w="992" w:type="dxa"/>
            <w:gridSpan w:val="2"/>
            <w:tcBorders>
              <w:top w:val="nil"/>
              <w:left w:val="nil"/>
              <w:bottom w:val="single" w:sz="8" w:space="0" w:color="auto"/>
              <w:right w:val="single" w:sz="8" w:space="0" w:color="auto"/>
            </w:tcBorders>
            <w:shd w:val="clear" w:color="000000" w:fill="FFFFFF"/>
            <w:noWrap/>
            <w:vAlign w:val="bottom"/>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110 296 354,22</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6 434 721,27</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86 909 864,83</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7 950 752,72</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6 964 615,40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964 611,11</w:t>
            </w:r>
          </w:p>
        </w:tc>
        <w:tc>
          <w:tcPr>
            <w:tcW w:w="992" w:type="dxa"/>
            <w:tcBorders>
              <w:top w:val="nil"/>
              <w:left w:val="nil"/>
              <w:bottom w:val="single" w:sz="8" w:space="0" w:color="auto"/>
              <w:right w:val="single" w:sz="8" w:space="0" w:color="auto"/>
            </w:tcBorders>
            <w:shd w:val="clear" w:color="000000" w:fill="FFFFFF"/>
            <w:noWrap/>
            <w:vAlign w:val="bottom"/>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1 071 788,89</w:t>
            </w:r>
          </w:p>
        </w:tc>
        <w:tc>
          <w:tcPr>
            <w:tcW w:w="851" w:type="dxa"/>
            <w:tcBorders>
              <w:top w:val="nil"/>
              <w:left w:val="nil"/>
              <w:bottom w:val="single" w:sz="8" w:space="0" w:color="auto"/>
              <w:right w:val="single" w:sz="8" w:space="0" w:color="auto"/>
            </w:tcBorders>
            <w:shd w:val="clear" w:color="000000" w:fill="FFFFFF"/>
            <w:noWrap/>
            <w:vAlign w:val="bottom"/>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8D0328" w:rsidRPr="00FE6020" w:rsidTr="007C2D40">
        <w:trPr>
          <w:trHeight w:val="615"/>
        </w:trPr>
        <w:tc>
          <w:tcPr>
            <w:tcW w:w="1841" w:type="dxa"/>
            <w:gridSpan w:val="3"/>
            <w:vMerge/>
            <w:tcBorders>
              <w:top w:val="single" w:sz="8" w:space="0" w:color="auto"/>
              <w:left w:val="single" w:sz="8" w:space="0" w:color="auto"/>
              <w:bottom w:val="single" w:sz="8" w:space="0" w:color="000000"/>
              <w:right w:val="single" w:sz="8" w:space="0" w:color="000000"/>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76" w:type="dxa"/>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иные источники финансирования</w:t>
            </w:r>
          </w:p>
        </w:tc>
        <w:tc>
          <w:tcPr>
            <w:tcW w:w="992" w:type="dxa"/>
            <w:gridSpan w:val="2"/>
            <w:tcBorders>
              <w:top w:val="nil"/>
              <w:left w:val="nil"/>
              <w:bottom w:val="single" w:sz="8" w:space="0" w:color="auto"/>
              <w:right w:val="single" w:sz="8" w:space="0" w:color="auto"/>
            </w:tcBorders>
            <w:shd w:val="clear" w:color="000000" w:fill="FFFFFF"/>
            <w:noWrap/>
            <w:vAlign w:val="bottom"/>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noWrap/>
            <w:vAlign w:val="bottom"/>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noWrap/>
            <w:vAlign w:val="bottom"/>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FE6020" w:rsidRPr="00FE6020" w:rsidTr="008D0328">
        <w:trPr>
          <w:trHeight w:val="315"/>
        </w:trPr>
        <w:tc>
          <w:tcPr>
            <w:tcW w:w="15315" w:type="dxa"/>
            <w:gridSpan w:val="19"/>
            <w:tcBorders>
              <w:top w:val="single" w:sz="8" w:space="0" w:color="auto"/>
              <w:left w:val="single" w:sz="8" w:space="0" w:color="auto"/>
              <w:bottom w:val="single" w:sz="8" w:space="0" w:color="auto"/>
              <w:right w:val="nil"/>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В том числе:</w:t>
            </w:r>
          </w:p>
        </w:tc>
      </w:tr>
      <w:tr w:rsidR="00FE6020" w:rsidRPr="00FE6020" w:rsidTr="007C2D40">
        <w:trPr>
          <w:trHeight w:val="315"/>
        </w:trPr>
        <w:tc>
          <w:tcPr>
            <w:tcW w:w="1831"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E6020" w:rsidRPr="00FE6020" w:rsidRDefault="00261E37" w:rsidP="00FE6020">
            <w:pPr>
              <w:widowControl/>
              <w:autoSpaceDE/>
              <w:autoSpaceDN/>
              <w:rPr>
                <w:rFonts w:ascii="Times New Roman" w:eastAsia="Times New Roman" w:hAnsi="Times New Roman" w:cs="Times New Roman"/>
                <w:color w:val="000000"/>
                <w:sz w:val="12"/>
                <w:szCs w:val="12"/>
                <w:lang w:bidi="ar-SA"/>
              </w:rPr>
            </w:pPr>
            <w:r>
              <w:rPr>
                <w:rFonts w:ascii="Times New Roman" w:eastAsia="Times New Roman" w:hAnsi="Times New Roman" w:cs="Times New Roman"/>
                <w:color w:val="000000"/>
                <w:sz w:val="12"/>
                <w:szCs w:val="12"/>
                <w:lang w:bidi="ar-SA"/>
              </w:rPr>
              <w:t>Ответственный исполнитель «</w:t>
            </w:r>
            <w:r w:rsidR="00FE6020" w:rsidRPr="00FE6020">
              <w:rPr>
                <w:rFonts w:ascii="Times New Roman" w:eastAsia="Times New Roman" w:hAnsi="Times New Roman" w:cs="Times New Roman"/>
                <w:color w:val="000000"/>
                <w:sz w:val="12"/>
                <w:szCs w:val="12"/>
                <w:lang w:bidi="ar-SA"/>
              </w:rPr>
              <w:t>Отдел архитектуры и градостроительс</w:t>
            </w:r>
            <w:r>
              <w:rPr>
                <w:rFonts w:ascii="Times New Roman" w:eastAsia="Times New Roman" w:hAnsi="Times New Roman" w:cs="Times New Roman"/>
                <w:color w:val="000000"/>
                <w:sz w:val="12"/>
                <w:szCs w:val="12"/>
                <w:lang w:bidi="ar-SA"/>
              </w:rPr>
              <w:t>тва администрации города Покачи»</w:t>
            </w:r>
          </w:p>
        </w:tc>
        <w:tc>
          <w:tcPr>
            <w:tcW w:w="1286"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 </w:t>
            </w: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всего</w:t>
            </w:r>
          </w:p>
        </w:tc>
        <w:tc>
          <w:tcPr>
            <w:tcW w:w="984"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2 000 000,00</w:t>
            </w:r>
          </w:p>
        </w:tc>
        <w:tc>
          <w:tcPr>
            <w:tcW w:w="859" w:type="dxa"/>
            <w:gridSpan w:val="2"/>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2 000 000,00</w:t>
            </w: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FE6020" w:rsidRPr="00FE6020" w:rsidTr="007C2D40">
        <w:trPr>
          <w:trHeight w:val="315"/>
        </w:trPr>
        <w:tc>
          <w:tcPr>
            <w:tcW w:w="1831" w:type="dxa"/>
            <w:gridSpan w:val="2"/>
            <w:vMerge/>
            <w:tcBorders>
              <w:top w:val="single" w:sz="8" w:space="0" w:color="auto"/>
              <w:left w:val="single" w:sz="8" w:space="0" w:color="auto"/>
              <w:bottom w:val="single" w:sz="8" w:space="0" w:color="000000"/>
              <w:right w:val="single" w:sz="8" w:space="0" w:color="000000"/>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86" w:type="dxa"/>
            <w:gridSpan w:val="2"/>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федеральный бюджет</w:t>
            </w:r>
          </w:p>
        </w:tc>
        <w:tc>
          <w:tcPr>
            <w:tcW w:w="984"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9" w:type="dxa"/>
            <w:gridSpan w:val="2"/>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FE6020" w:rsidRPr="00FE6020" w:rsidTr="007C2D40">
        <w:trPr>
          <w:trHeight w:val="315"/>
        </w:trPr>
        <w:tc>
          <w:tcPr>
            <w:tcW w:w="1831" w:type="dxa"/>
            <w:gridSpan w:val="2"/>
            <w:vMerge/>
            <w:tcBorders>
              <w:top w:val="single" w:sz="8" w:space="0" w:color="auto"/>
              <w:left w:val="single" w:sz="8" w:space="0" w:color="auto"/>
              <w:bottom w:val="single" w:sz="8" w:space="0" w:color="000000"/>
              <w:right w:val="single" w:sz="8" w:space="0" w:color="000000"/>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86" w:type="dxa"/>
            <w:gridSpan w:val="2"/>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бюджет автономного округа</w:t>
            </w:r>
          </w:p>
        </w:tc>
        <w:tc>
          <w:tcPr>
            <w:tcW w:w="984"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9" w:type="dxa"/>
            <w:gridSpan w:val="2"/>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FE6020" w:rsidRPr="00FE6020" w:rsidTr="007C2D40">
        <w:trPr>
          <w:trHeight w:val="315"/>
        </w:trPr>
        <w:tc>
          <w:tcPr>
            <w:tcW w:w="1831" w:type="dxa"/>
            <w:gridSpan w:val="2"/>
            <w:vMerge/>
            <w:tcBorders>
              <w:top w:val="single" w:sz="8" w:space="0" w:color="auto"/>
              <w:left w:val="single" w:sz="8" w:space="0" w:color="auto"/>
              <w:bottom w:val="single" w:sz="8" w:space="0" w:color="000000"/>
              <w:right w:val="single" w:sz="8" w:space="0" w:color="000000"/>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86" w:type="dxa"/>
            <w:gridSpan w:val="2"/>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местный бюджет</w:t>
            </w:r>
          </w:p>
        </w:tc>
        <w:tc>
          <w:tcPr>
            <w:tcW w:w="984"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2 000 000,00</w:t>
            </w:r>
          </w:p>
        </w:tc>
        <w:tc>
          <w:tcPr>
            <w:tcW w:w="859" w:type="dxa"/>
            <w:gridSpan w:val="2"/>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2 000 000,00</w:t>
            </w: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FE6020" w:rsidRPr="00FE6020" w:rsidTr="007C2D40">
        <w:trPr>
          <w:trHeight w:val="615"/>
        </w:trPr>
        <w:tc>
          <w:tcPr>
            <w:tcW w:w="1831" w:type="dxa"/>
            <w:gridSpan w:val="2"/>
            <w:vMerge/>
            <w:tcBorders>
              <w:top w:val="single" w:sz="8" w:space="0" w:color="auto"/>
              <w:left w:val="single" w:sz="8" w:space="0" w:color="auto"/>
              <w:bottom w:val="single" w:sz="8" w:space="0" w:color="000000"/>
              <w:right w:val="single" w:sz="8" w:space="0" w:color="000000"/>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86" w:type="dxa"/>
            <w:gridSpan w:val="2"/>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иные источники финансирования</w:t>
            </w:r>
          </w:p>
        </w:tc>
        <w:tc>
          <w:tcPr>
            <w:tcW w:w="984"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9" w:type="dxa"/>
            <w:gridSpan w:val="2"/>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FE6020" w:rsidRPr="00FE6020" w:rsidTr="007C2D40">
        <w:trPr>
          <w:trHeight w:val="315"/>
        </w:trPr>
        <w:tc>
          <w:tcPr>
            <w:tcW w:w="1831" w:type="dxa"/>
            <w:gridSpan w:val="2"/>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rsidR="00FE6020" w:rsidRPr="00FE6020" w:rsidRDefault="00FE6020" w:rsidP="00261E37">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 xml:space="preserve">Соисполнитель 1 МУ </w:t>
            </w:r>
            <w:r w:rsidR="00261E37">
              <w:rPr>
                <w:rFonts w:ascii="Times New Roman" w:eastAsia="Times New Roman" w:hAnsi="Times New Roman" w:cs="Times New Roman"/>
                <w:color w:val="000000"/>
                <w:sz w:val="12"/>
                <w:szCs w:val="12"/>
                <w:lang w:bidi="ar-SA"/>
              </w:rPr>
              <w:t>«УКС»</w:t>
            </w:r>
            <w:r w:rsidRPr="00FE6020">
              <w:rPr>
                <w:rFonts w:ascii="Times New Roman" w:eastAsia="Times New Roman" w:hAnsi="Times New Roman" w:cs="Times New Roman"/>
                <w:color w:val="000000"/>
                <w:sz w:val="12"/>
                <w:szCs w:val="12"/>
                <w:lang w:bidi="ar-SA"/>
              </w:rPr>
              <w:t xml:space="preserve"> администрации города Покачи</w:t>
            </w:r>
          </w:p>
        </w:tc>
        <w:tc>
          <w:tcPr>
            <w:tcW w:w="1286" w:type="dxa"/>
            <w:gridSpan w:val="2"/>
            <w:vMerge w:val="restart"/>
            <w:tcBorders>
              <w:top w:val="nil"/>
              <w:left w:val="single" w:sz="8" w:space="0" w:color="auto"/>
              <w:bottom w:val="single" w:sz="8" w:space="0" w:color="000000"/>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 </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всего</w:t>
            </w:r>
          </w:p>
        </w:tc>
        <w:tc>
          <w:tcPr>
            <w:tcW w:w="98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237 971 347,53</w:t>
            </w:r>
          </w:p>
        </w:tc>
        <w:tc>
          <w:tcPr>
            <w:tcW w:w="859" w:type="dxa"/>
            <w:gridSpan w:val="2"/>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8 693 378,67</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96 609 608,42</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96 658 206,57</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15 646 153,87</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9 646 111,11</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10 717 888,89</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FE6020" w:rsidRPr="00FE6020" w:rsidTr="007C2D40">
        <w:trPr>
          <w:trHeight w:val="315"/>
        </w:trPr>
        <w:tc>
          <w:tcPr>
            <w:tcW w:w="1831" w:type="dxa"/>
            <w:gridSpan w:val="2"/>
            <w:vMerge/>
            <w:tcBorders>
              <w:top w:val="single" w:sz="8" w:space="0" w:color="auto"/>
              <w:left w:val="single" w:sz="8" w:space="0" w:color="auto"/>
              <w:bottom w:val="single" w:sz="8" w:space="0" w:color="000000"/>
              <w:right w:val="single" w:sz="8" w:space="0" w:color="000000"/>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86" w:type="dxa"/>
            <w:gridSpan w:val="2"/>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федеральный бюджет</w:t>
            </w:r>
          </w:p>
        </w:tc>
        <w:tc>
          <w:tcPr>
            <w:tcW w:w="98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67 723 600,00</w:t>
            </w:r>
          </w:p>
        </w:tc>
        <w:tc>
          <w:tcPr>
            <w:tcW w:w="859" w:type="dxa"/>
            <w:gridSpan w:val="2"/>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3 782 900,00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53 407 100,00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3 385 800,00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3 385 800,00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3 762 000,00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FE6020" w:rsidRPr="00FE6020" w:rsidTr="007C2D40">
        <w:trPr>
          <w:trHeight w:val="315"/>
        </w:trPr>
        <w:tc>
          <w:tcPr>
            <w:tcW w:w="1831" w:type="dxa"/>
            <w:gridSpan w:val="2"/>
            <w:vMerge/>
            <w:tcBorders>
              <w:top w:val="single" w:sz="8" w:space="0" w:color="auto"/>
              <w:left w:val="single" w:sz="8" w:space="0" w:color="auto"/>
              <w:bottom w:val="single" w:sz="8" w:space="0" w:color="000000"/>
              <w:right w:val="single" w:sz="8" w:space="0" w:color="000000"/>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86" w:type="dxa"/>
            <w:gridSpan w:val="2"/>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бюджет автономного округа</w:t>
            </w:r>
          </w:p>
        </w:tc>
        <w:tc>
          <w:tcPr>
            <w:tcW w:w="98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59 951 393,31</w:t>
            </w:r>
          </w:p>
        </w:tc>
        <w:tc>
          <w:tcPr>
            <w:tcW w:w="859" w:type="dxa"/>
            <w:gridSpan w:val="2"/>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2 258 657,40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5 916 843,59</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35 300 353,85</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5 295 738,47</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5 295 700,00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5 884 100,00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FE6020" w:rsidRPr="00FE6020" w:rsidTr="007C2D40">
        <w:trPr>
          <w:trHeight w:val="315"/>
        </w:trPr>
        <w:tc>
          <w:tcPr>
            <w:tcW w:w="1831" w:type="dxa"/>
            <w:gridSpan w:val="2"/>
            <w:vMerge/>
            <w:tcBorders>
              <w:top w:val="single" w:sz="8" w:space="0" w:color="auto"/>
              <w:left w:val="single" w:sz="8" w:space="0" w:color="auto"/>
              <w:bottom w:val="single" w:sz="8" w:space="0" w:color="000000"/>
              <w:right w:val="single" w:sz="8" w:space="0" w:color="000000"/>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86" w:type="dxa"/>
            <w:gridSpan w:val="2"/>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местный бюджет</w:t>
            </w:r>
          </w:p>
        </w:tc>
        <w:tc>
          <w:tcPr>
            <w:tcW w:w="98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4E64D5">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1</w:t>
            </w:r>
            <w:r w:rsidR="004E64D5">
              <w:rPr>
                <w:rFonts w:ascii="Times New Roman" w:eastAsia="Times New Roman" w:hAnsi="Times New Roman" w:cs="Times New Roman"/>
                <w:color w:val="000000"/>
                <w:sz w:val="12"/>
                <w:szCs w:val="12"/>
                <w:lang w:bidi="ar-SA"/>
              </w:rPr>
              <w:t>08</w:t>
            </w:r>
            <w:r w:rsidRPr="00FE6020">
              <w:rPr>
                <w:rFonts w:ascii="Times New Roman" w:eastAsia="Times New Roman" w:hAnsi="Times New Roman" w:cs="Times New Roman"/>
                <w:color w:val="000000"/>
                <w:sz w:val="12"/>
                <w:szCs w:val="12"/>
                <w:lang w:bidi="ar-SA"/>
              </w:rPr>
              <w:t xml:space="preserve"> 296 354,22</w:t>
            </w:r>
          </w:p>
        </w:tc>
        <w:tc>
          <w:tcPr>
            <w:tcW w:w="859" w:type="dxa"/>
            <w:gridSpan w:val="2"/>
            <w:tcBorders>
              <w:top w:val="nil"/>
              <w:left w:val="nil"/>
              <w:bottom w:val="single" w:sz="8" w:space="0" w:color="auto"/>
              <w:right w:val="single" w:sz="8" w:space="0" w:color="auto"/>
            </w:tcBorders>
            <w:shd w:val="clear" w:color="000000" w:fill="FFFFFF"/>
            <w:vAlign w:val="center"/>
            <w:hideMark/>
          </w:tcPr>
          <w:p w:rsidR="00FE6020" w:rsidRPr="00FE6020" w:rsidRDefault="004E64D5" w:rsidP="00FE6020">
            <w:pPr>
              <w:widowControl/>
              <w:autoSpaceDE/>
              <w:autoSpaceDN/>
              <w:jc w:val="right"/>
              <w:rPr>
                <w:rFonts w:ascii="Times New Roman" w:eastAsia="Times New Roman" w:hAnsi="Times New Roman" w:cs="Times New Roman"/>
                <w:color w:val="000000"/>
                <w:sz w:val="12"/>
                <w:szCs w:val="12"/>
                <w:lang w:bidi="ar-SA"/>
              </w:rPr>
            </w:pPr>
            <w:r>
              <w:rPr>
                <w:rFonts w:ascii="Times New Roman" w:eastAsia="Times New Roman" w:hAnsi="Times New Roman" w:cs="Times New Roman"/>
                <w:color w:val="000000"/>
                <w:sz w:val="12"/>
                <w:szCs w:val="12"/>
                <w:lang w:bidi="ar-SA"/>
              </w:rPr>
              <w:t>4</w:t>
            </w:r>
            <w:r w:rsidR="00FE6020" w:rsidRPr="00FE6020">
              <w:rPr>
                <w:rFonts w:ascii="Times New Roman" w:eastAsia="Times New Roman" w:hAnsi="Times New Roman" w:cs="Times New Roman"/>
                <w:color w:val="000000"/>
                <w:sz w:val="12"/>
                <w:szCs w:val="12"/>
                <w:lang w:bidi="ar-SA"/>
              </w:rPr>
              <w:t xml:space="preserve"> 434 721,27</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86 909 864,83</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7 950 752,72</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6 964 615,40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964 611,11</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1 071 788,89</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FE6020" w:rsidRPr="00FE6020" w:rsidTr="007C2D40">
        <w:trPr>
          <w:trHeight w:val="615"/>
        </w:trPr>
        <w:tc>
          <w:tcPr>
            <w:tcW w:w="1831" w:type="dxa"/>
            <w:gridSpan w:val="2"/>
            <w:vMerge/>
            <w:tcBorders>
              <w:top w:val="single" w:sz="8" w:space="0" w:color="auto"/>
              <w:left w:val="single" w:sz="8" w:space="0" w:color="auto"/>
              <w:bottom w:val="single" w:sz="8" w:space="0" w:color="000000"/>
              <w:right w:val="single" w:sz="8" w:space="0" w:color="000000"/>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86" w:type="dxa"/>
            <w:gridSpan w:val="2"/>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иные источники финансирования</w:t>
            </w:r>
          </w:p>
        </w:tc>
        <w:tc>
          <w:tcPr>
            <w:tcW w:w="98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9" w:type="dxa"/>
            <w:gridSpan w:val="2"/>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000000" w:fill="FFFFFF"/>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FE6020" w:rsidRPr="00FE6020" w:rsidTr="007C2D40">
        <w:trPr>
          <w:trHeight w:val="315"/>
        </w:trPr>
        <w:tc>
          <w:tcPr>
            <w:tcW w:w="1831"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Соисполнитель 2 Управление жилищно-коммунального хозяйства администрации города Покачи</w:t>
            </w:r>
          </w:p>
        </w:tc>
        <w:tc>
          <w:tcPr>
            <w:tcW w:w="1286"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 </w:t>
            </w: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всего</w:t>
            </w:r>
          </w:p>
        </w:tc>
        <w:tc>
          <w:tcPr>
            <w:tcW w:w="984"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9" w:type="dxa"/>
            <w:gridSpan w:val="2"/>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FE6020" w:rsidRPr="00FE6020" w:rsidTr="007C2D40">
        <w:trPr>
          <w:trHeight w:val="315"/>
        </w:trPr>
        <w:tc>
          <w:tcPr>
            <w:tcW w:w="1831" w:type="dxa"/>
            <w:gridSpan w:val="2"/>
            <w:vMerge/>
            <w:tcBorders>
              <w:top w:val="single" w:sz="8" w:space="0" w:color="auto"/>
              <w:left w:val="single" w:sz="8" w:space="0" w:color="auto"/>
              <w:bottom w:val="single" w:sz="8" w:space="0" w:color="000000"/>
              <w:right w:val="single" w:sz="8" w:space="0" w:color="000000"/>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86" w:type="dxa"/>
            <w:gridSpan w:val="2"/>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федеральный бюджет</w:t>
            </w:r>
          </w:p>
        </w:tc>
        <w:tc>
          <w:tcPr>
            <w:tcW w:w="984"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9" w:type="dxa"/>
            <w:gridSpan w:val="2"/>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FE6020" w:rsidRPr="00FE6020" w:rsidTr="007C2D40">
        <w:trPr>
          <w:trHeight w:val="315"/>
        </w:trPr>
        <w:tc>
          <w:tcPr>
            <w:tcW w:w="1831" w:type="dxa"/>
            <w:gridSpan w:val="2"/>
            <w:vMerge/>
            <w:tcBorders>
              <w:top w:val="single" w:sz="8" w:space="0" w:color="auto"/>
              <w:left w:val="single" w:sz="8" w:space="0" w:color="auto"/>
              <w:bottom w:val="single" w:sz="8" w:space="0" w:color="000000"/>
              <w:right w:val="single" w:sz="8" w:space="0" w:color="000000"/>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86" w:type="dxa"/>
            <w:gridSpan w:val="2"/>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бюджет автономного округа</w:t>
            </w:r>
          </w:p>
        </w:tc>
        <w:tc>
          <w:tcPr>
            <w:tcW w:w="984"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9" w:type="dxa"/>
            <w:gridSpan w:val="2"/>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FE6020" w:rsidRPr="00FE6020" w:rsidTr="007C2D40">
        <w:trPr>
          <w:trHeight w:val="315"/>
        </w:trPr>
        <w:tc>
          <w:tcPr>
            <w:tcW w:w="1831" w:type="dxa"/>
            <w:gridSpan w:val="2"/>
            <w:vMerge/>
            <w:tcBorders>
              <w:top w:val="single" w:sz="8" w:space="0" w:color="auto"/>
              <w:left w:val="single" w:sz="8" w:space="0" w:color="auto"/>
              <w:bottom w:val="single" w:sz="8" w:space="0" w:color="000000"/>
              <w:right w:val="single" w:sz="8" w:space="0" w:color="000000"/>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86" w:type="dxa"/>
            <w:gridSpan w:val="2"/>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местный бюджет</w:t>
            </w:r>
          </w:p>
        </w:tc>
        <w:tc>
          <w:tcPr>
            <w:tcW w:w="984"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9" w:type="dxa"/>
            <w:gridSpan w:val="2"/>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r w:rsidR="00FE6020" w:rsidRPr="00FE6020" w:rsidTr="007C2D40">
        <w:trPr>
          <w:trHeight w:val="615"/>
        </w:trPr>
        <w:tc>
          <w:tcPr>
            <w:tcW w:w="1831" w:type="dxa"/>
            <w:gridSpan w:val="2"/>
            <w:vMerge/>
            <w:tcBorders>
              <w:top w:val="single" w:sz="8" w:space="0" w:color="auto"/>
              <w:left w:val="single" w:sz="8" w:space="0" w:color="auto"/>
              <w:bottom w:val="single" w:sz="8" w:space="0" w:color="000000"/>
              <w:right w:val="single" w:sz="8" w:space="0" w:color="000000"/>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1286" w:type="dxa"/>
            <w:gridSpan w:val="2"/>
            <w:vMerge/>
            <w:tcBorders>
              <w:top w:val="nil"/>
              <w:left w:val="single" w:sz="8" w:space="0" w:color="auto"/>
              <w:bottom w:val="single" w:sz="8" w:space="0" w:color="000000"/>
              <w:right w:val="single" w:sz="8" w:space="0" w:color="auto"/>
            </w:tcBorders>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иные источники финансирования</w:t>
            </w:r>
          </w:p>
        </w:tc>
        <w:tc>
          <w:tcPr>
            <w:tcW w:w="984"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9" w:type="dxa"/>
            <w:gridSpan w:val="2"/>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992"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851"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0"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09"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c>
          <w:tcPr>
            <w:tcW w:w="714" w:type="dxa"/>
            <w:tcBorders>
              <w:top w:val="nil"/>
              <w:left w:val="nil"/>
              <w:bottom w:val="single" w:sz="8" w:space="0" w:color="auto"/>
              <w:right w:val="single" w:sz="8" w:space="0" w:color="auto"/>
            </w:tcBorders>
            <w:shd w:val="clear" w:color="auto" w:fill="auto"/>
            <w:vAlign w:val="center"/>
            <w:hideMark/>
          </w:tcPr>
          <w:p w:rsidR="00FE6020" w:rsidRPr="00FE6020" w:rsidRDefault="00FE6020" w:rsidP="00FE6020">
            <w:pPr>
              <w:widowControl/>
              <w:autoSpaceDE/>
              <w:autoSpaceDN/>
              <w:jc w:val="right"/>
              <w:rPr>
                <w:rFonts w:ascii="Times New Roman" w:eastAsia="Times New Roman" w:hAnsi="Times New Roman" w:cs="Times New Roman"/>
                <w:color w:val="000000"/>
                <w:sz w:val="12"/>
                <w:szCs w:val="12"/>
                <w:lang w:bidi="ar-SA"/>
              </w:rPr>
            </w:pPr>
            <w:r w:rsidRPr="00FE6020">
              <w:rPr>
                <w:rFonts w:ascii="Times New Roman" w:eastAsia="Times New Roman" w:hAnsi="Times New Roman" w:cs="Times New Roman"/>
                <w:color w:val="000000"/>
                <w:sz w:val="12"/>
                <w:szCs w:val="12"/>
                <w:lang w:bidi="ar-SA"/>
              </w:rPr>
              <w:t>0,00</w:t>
            </w:r>
          </w:p>
        </w:tc>
      </w:tr>
    </w:tbl>
    <w:p w:rsidR="00FE6020" w:rsidRPr="00FE6020" w:rsidRDefault="00FE6020" w:rsidP="00FE6020">
      <w:pPr>
        <w:widowControl/>
        <w:autoSpaceDE/>
        <w:autoSpaceDN/>
        <w:spacing w:after="200" w:line="276" w:lineRule="auto"/>
        <w:rPr>
          <w:rFonts w:ascii="Calibri" w:eastAsia="Calibri" w:hAnsi="Calibri" w:cs="Times New Roman"/>
          <w:lang w:eastAsia="en-US" w:bidi="ar-SA"/>
        </w:rPr>
      </w:pPr>
    </w:p>
    <w:p w:rsidR="00762870" w:rsidRPr="00762870" w:rsidRDefault="00762870">
      <w:pPr>
        <w:rPr>
          <w:rFonts w:ascii="Times New Roman" w:hAnsi="Times New Roman" w:cs="Times New Roman"/>
          <w:sz w:val="24"/>
          <w:szCs w:val="24"/>
        </w:rPr>
        <w:sectPr w:rsidR="00762870" w:rsidRPr="00762870" w:rsidSect="002D65E6">
          <w:pgSz w:w="16838" w:h="11906" w:orient="landscape"/>
          <w:pgMar w:top="1133" w:right="1440" w:bottom="566" w:left="1440" w:header="0" w:footer="0" w:gutter="0"/>
          <w:cols w:space="720"/>
          <w:docGrid w:linePitch="299"/>
        </w:sectPr>
      </w:pPr>
    </w:p>
    <w:p w:rsidR="001025DB" w:rsidRPr="00762870" w:rsidRDefault="001025DB" w:rsidP="001025DB">
      <w:pPr>
        <w:pStyle w:val="ConsPlusNormal"/>
        <w:jc w:val="right"/>
        <w:outlineLvl w:val="2"/>
        <w:rPr>
          <w:rFonts w:ascii="Times New Roman" w:hAnsi="Times New Roman" w:cs="Times New Roman"/>
          <w:sz w:val="24"/>
          <w:szCs w:val="24"/>
        </w:rPr>
      </w:pPr>
      <w:r w:rsidRPr="00762870">
        <w:rPr>
          <w:rFonts w:ascii="Times New Roman" w:hAnsi="Times New Roman" w:cs="Times New Roman"/>
          <w:sz w:val="24"/>
          <w:szCs w:val="24"/>
        </w:rPr>
        <w:lastRenderedPageBreak/>
        <w:t>Таблица 3</w:t>
      </w:r>
    </w:p>
    <w:p w:rsidR="00762870" w:rsidRPr="00762870" w:rsidRDefault="00762870">
      <w:pPr>
        <w:pStyle w:val="ConsPlusNormal"/>
        <w:jc w:val="both"/>
        <w:rPr>
          <w:rFonts w:ascii="Times New Roman" w:hAnsi="Times New Roman" w:cs="Times New Roman"/>
          <w:sz w:val="24"/>
          <w:szCs w:val="24"/>
        </w:rPr>
      </w:pPr>
    </w:p>
    <w:p w:rsidR="001025DB" w:rsidRPr="001025DB" w:rsidRDefault="001025DB" w:rsidP="001025DB">
      <w:pPr>
        <w:widowControl/>
        <w:adjustRightInd w:val="0"/>
        <w:jc w:val="center"/>
        <w:rPr>
          <w:rFonts w:ascii="Times New Roman" w:eastAsia="Calibri" w:hAnsi="Times New Roman" w:cs="Times New Roman"/>
          <w:b/>
          <w:sz w:val="24"/>
          <w:szCs w:val="24"/>
          <w:lang w:eastAsia="en-US" w:bidi="ar-SA"/>
        </w:rPr>
      </w:pPr>
      <w:r w:rsidRPr="001025DB">
        <w:rPr>
          <w:rFonts w:ascii="Times New Roman" w:eastAsia="Calibri" w:hAnsi="Times New Roman" w:cs="Times New Roman"/>
          <w:b/>
          <w:sz w:val="24"/>
          <w:szCs w:val="24"/>
          <w:lang w:eastAsia="en-US" w:bidi="ar-SA"/>
        </w:rPr>
        <w:t>Перечень структурных элементов (основных мероприятий) муниципальной программы</w:t>
      </w:r>
    </w:p>
    <w:p w:rsidR="001025DB" w:rsidRPr="001025DB" w:rsidRDefault="001025DB" w:rsidP="001025DB">
      <w:pPr>
        <w:widowControl/>
        <w:adjustRightInd w:val="0"/>
        <w:ind w:left="142"/>
        <w:jc w:val="right"/>
        <w:rPr>
          <w:rFonts w:ascii="Times New Roman" w:eastAsia="Calibri" w:hAnsi="Times New Roman" w:cs="Times New Roman"/>
          <w:sz w:val="24"/>
          <w:szCs w:val="24"/>
          <w:lang w:eastAsia="en-US" w:bidi="ar-SA"/>
        </w:rPr>
      </w:pPr>
      <w:r w:rsidRPr="001025DB">
        <w:rPr>
          <w:rFonts w:ascii="Times New Roman" w:eastAsia="Calibri" w:hAnsi="Times New Roman" w:cs="Times New Roman"/>
          <w:sz w:val="24"/>
          <w:szCs w:val="24"/>
          <w:lang w:eastAsia="en-US" w:bidi="ar-SA"/>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39"/>
        <w:gridCol w:w="2688"/>
        <w:gridCol w:w="3001"/>
        <w:gridCol w:w="2595"/>
      </w:tblGrid>
      <w:tr w:rsidR="001025DB" w:rsidRPr="001025DB" w:rsidTr="00977F79">
        <w:tc>
          <w:tcPr>
            <w:tcW w:w="2139" w:type="dxa"/>
            <w:shd w:val="clear" w:color="auto" w:fill="auto"/>
          </w:tcPr>
          <w:p w:rsidR="001025DB" w:rsidRPr="00200342" w:rsidRDefault="001025DB" w:rsidP="001025DB">
            <w:pPr>
              <w:widowControl/>
              <w:adjustRightInd w:val="0"/>
              <w:jc w:val="center"/>
              <w:rPr>
                <w:rFonts w:ascii="Times New Roman" w:eastAsia="Calibri" w:hAnsi="Times New Roman" w:cs="Times New Roman"/>
                <w:sz w:val="18"/>
                <w:szCs w:val="18"/>
                <w:lang w:eastAsia="en-US" w:bidi="ar-SA"/>
              </w:rPr>
            </w:pPr>
            <w:r w:rsidRPr="00200342">
              <w:rPr>
                <w:rFonts w:ascii="Times New Roman" w:eastAsia="Calibri" w:hAnsi="Times New Roman" w:cs="Times New Roman"/>
                <w:sz w:val="18"/>
                <w:szCs w:val="18"/>
                <w:lang w:eastAsia="en-US" w:bidi="ar-SA"/>
              </w:rPr>
              <w:t xml:space="preserve">№ структурного элемента </w:t>
            </w:r>
          </w:p>
          <w:p w:rsidR="001025DB" w:rsidRPr="00200342" w:rsidRDefault="001025DB" w:rsidP="001025DB">
            <w:pPr>
              <w:widowControl/>
              <w:adjustRightInd w:val="0"/>
              <w:jc w:val="center"/>
              <w:rPr>
                <w:rFonts w:ascii="Times New Roman" w:eastAsia="Calibri" w:hAnsi="Times New Roman" w:cs="Times New Roman"/>
                <w:sz w:val="18"/>
                <w:szCs w:val="18"/>
                <w:lang w:eastAsia="en-US" w:bidi="ar-SA"/>
              </w:rPr>
            </w:pPr>
            <w:r w:rsidRPr="00200342">
              <w:rPr>
                <w:rFonts w:ascii="Times New Roman" w:eastAsia="Calibri" w:hAnsi="Times New Roman" w:cs="Times New Roman"/>
                <w:sz w:val="18"/>
                <w:szCs w:val="18"/>
                <w:lang w:eastAsia="en-US" w:bidi="ar-SA"/>
              </w:rPr>
              <w:t>(основного мероприятия) &lt;1&gt;</w:t>
            </w:r>
          </w:p>
          <w:p w:rsidR="00E90726" w:rsidRPr="00200342" w:rsidRDefault="00E90726" w:rsidP="00977F79">
            <w:pPr>
              <w:widowControl/>
              <w:adjustRightInd w:val="0"/>
              <w:rPr>
                <w:rFonts w:ascii="Times New Roman" w:eastAsia="Calibri" w:hAnsi="Times New Roman" w:cs="Times New Roman"/>
                <w:sz w:val="18"/>
                <w:szCs w:val="18"/>
                <w:lang w:eastAsia="en-US" w:bidi="ar-SA"/>
              </w:rPr>
            </w:pPr>
          </w:p>
        </w:tc>
        <w:tc>
          <w:tcPr>
            <w:tcW w:w="2688" w:type="dxa"/>
            <w:shd w:val="clear" w:color="auto" w:fill="auto"/>
          </w:tcPr>
          <w:p w:rsidR="001025DB" w:rsidRPr="00200342" w:rsidRDefault="001025DB" w:rsidP="001025DB">
            <w:pPr>
              <w:widowControl/>
              <w:adjustRightInd w:val="0"/>
              <w:jc w:val="center"/>
              <w:rPr>
                <w:rFonts w:ascii="Times New Roman" w:eastAsia="Calibri" w:hAnsi="Times New Roman" w:cs="Times New Roman"/>
                <w:sz w:val="18"/>
                <w:szCs w:val="18"/>
                <w:lang w:eastAsia="en-US" w:bidi="ar-SA"/>
              </w:rPr>
            </w:pPr>
            <w:r w:rsidRPr="00200342">
              <w:rPr>
                <w:rFonts w:ascii="Times New Roman" w:eastAsia="Calibri" w:hAnsi="Times New Roman" w:cs="Times New Roman"/>
                <w:sz w:val="18"/>
                <w:szCs w:val="18"/>
                <w:lang w:eastAsia="en-US" w:bidi="ar-SA"/>
              </w:rPr>
              <w:t>Наименование структурного элемента</w:t>
            </w:r>
          </w:p>
          <w:p w:rsidR="001025DB" w:rsidRPr="00200342" w:rsidRDefault="001025DB" w:rsidP="001025DB">
            <w:pPr>
              <w:widowControl/>
              <w:adjustRightInd w:val="0"/>
              <w:jc w:val="center"/>
              <w:rPr>
                <w:rFonts w:ascii="Times New Roman" w:eastAsia="Calibri" w:hAnsi="Times New Roman" w:cs="Times New Roman"/>
                <w:sz w:val="18"/>
                <w:szCs w:val="18"/>
                <w:lang w:eastAsia="en-US" w:bidi="ar-SA"/>
              </w:rPr>
            </w:pPr>
            <w:r w:rsidRPr="00200342">
              <w:rPr>
                <w:rFonts w:ascii="Times New Roman" w:eastAsia="Calibri" w:hAnsi="Times New Roman" w:cs="Times New Roman"/>
                <w:sz w:val="18"/>
                <w:szCs w:val="18"/>
                <w:lang w:eastAsia="en-US" w:bidi="ar-SA"/>
              </w:rPr>
              <w:t>(основного мероприятия)</w:t>
            </w:r>
          </w:p>
          <w:p w:rsidR="00E90726" w:rsidRPr="00200342" w:rsidRDefault="00E90726" w:rsidP="00977F79">
            <w:pPr>
              <w:widowControl/>
              <w:adjustRightInd w:val="0"/>
              <w:rPr>
                <w:rFonts w:ascii="Times New Roman" w:eastAsia="Calibri" w:hAnsi="Times New Roman" w:cs="Times New Roman"/>
                <w:sz w:val="18"/>
                <w:szCs w:val="18"/>
                <w:lang w:eastAsia="en-US" w:bidi="ar-SA"/>
              </w:rPr>
            </w:pPr>
          </w:p>
        </w:tc>
        <w:tc>
          <w:tcPr>
            <w:tcW w:w="3001" w:type="dxa"/>
            <w:shd w:val="clear" w:color="auto" w:fill="auto"/>
          </w:tcPr>
          <w:p w:rsidR="001025DB" w:rsidRPr="00200342" w:rsidRDefault="001025DB" w:rsidP="001025DB">
            <w:pPr>
              <w:widowControl/>
              <w:adjustRightInd w:val="0"/>
              <w:jc w:val="center"/>
              <w:rPr>
                <w:rFonts w:ascii="Times New Roman" w:eastAsia="Calibri" w:hAnsi="Times New Roman" w:cs="Times New Roman"/>
                <w:sz w:val="18"/>
                <w:szCs w:val="18"/>
                <w:lang w:eastAsia="en-US" w:bidi="ar-SA"/>
              </w:rPr>
            </w:pPr>
            <w:r w:rsidRPr="00200342">
              <w:rPr>
                <w:rFonts w:ascii="Times New Roman" w:eastAsia="Calibri" w:hAnsi="Times New Roman" w:cs="Times New Roman"/>
                <w:sz w:val="18"/>
                <w:szCs w:val="18"/>
                <w:lang w:eastAsia="en-US" w:bidi="ar-SA"/>
              </w:rPr>
              <w:t>Направление расходов структурного элемента (основного мероприятия)</w:t>
            </w:r>
          </w:p>
        </w:tc>
        <w:tc>
          <w:tcPr>
            <w:tcW w:w="2595" w:type="dxa"/>
            <w:shd w:val="clear" w:color="auto" w:fill="auto"/>
          </w:tcPr>
          <w:p w:rsidR="001025DB" w:rsidRPr="00200342" w:rsidRDefault="001025DB" w:rsidP="001025DB">
            <w:pPr>
              <w:widowControl/>
              <w:adjustRightInd w:val="0"/>
              <w:jc w:val="center"/>
              <w:rPr>
                <w:rFonts w:ascii="Times New Roman" w:eastAsia="Calibri" w:hAnsi="Times New Roman" w:cs="Times New Roman"/>
                <w:sz w:val="18"/>
                <w:szCs w:val="18"/>
                <w:lang w:eastAsia="en-US" w:bidi="ar-SA"/>
              </w:rPr>
            </w:pPr>
            <w:r w:rsidRPr="00200342">
              <w:rPr>
                <w:rFonts w:ascii="Times New Roman" w:eastAsia="Calibri" w:hAnsi="Times New Roman" w:cs="Times New Roman"/>
                <w:sz w:val="18"/>
                <w:szCs w:val="18"/>
                <w:lang w:eastAsia="en-US" w:bidi="ar-SA"/>
              </w:rPr>
              <w:t>Наименование порядка, номер приложения (при наличии)</w:t>
            </w:r>
          </w:p>
        </w:tc>
      </w:tr>
      <w:tr w:rsidR="001025DB" w:rsidRPr="001025DB" w:rsidTr="00977F79">
        <w:tc>
          <w:tcPr>
            <w:tcW w:w="2139" w:type="dxa"/>
            <w:shd w:val="clear" w:color="auto" w:fill="auto"/>
          </w:tcPr>
          <w:p w:rsidR="001025DB" w:rsidRPr="00200342" w:rsidRDefault="001025DB" w:rsidP="001025DB">
            <w:pPr>
              <w:widowControl/>
              <w:adjustRightInd w:val="0"/>
              <w:jc w:val="center"/>
              <w:rPr>
                <w:rFonts w:ascii="Times New Roman" w:eastAsia="Calibri" w:hAnsi="Times New Roman" w:cs="Times New Roman"/>
                <w:sz w:val="18"/>
                <w:szCs w:val="18"/>
                <w:lang w:eastAsia="en-US" w:bidi="ar-SA"/>
              </w:rPr>
            </w:pPr>
            <w:r w:rsidRPr="00200342">
              <w:rPr>
                <w:rFonts w:ascii="Times New Roman" w:eastAsia="Calibri" w:hAnsi="Times New Roman" w:cs="Times New Roman"/>
                <w:sz w:val="18"/>
                <w:szCs w:val="18"/>
                <w:lang w:eastAsia="en-US" w:bidi="ar-SA"/>
              </w:rPr>
              <w:t>1</w:t>
            </w:r>
          </w:p>
        </w:tc>
        <w:tc>
          <w:tcPr>
            <w:tcW w:w="2688" w:type="dxa"/>
            <w:shd w:val="clear" w:color="auto" w:fill="auto"/>
          </w:tcPr>
          <w:p w:rsidR="001025DB" w:rsidRPr="00200342" w:rsidRDefault="001025DB" w:rsidP="001025DB">
            <w:pPr>
              <w:widowControl/>
              <w:adjustRightInd w:val="0"/>
              <w:jc w:val="center"/>
              <w:rPr>
                <w:rFonts w:ascii="Times New Roman" w:eastAsia="Calibri" w:hAnsi="Times New Roman" w:cs="Times New Roman"/>
                <w:sz w:val="18"/>
                <w:szCs w:val="18"/>
                <w:lang w:eastAsia="en-US" w:bidi="ar-SA"/>
              </w:rPr>
            </w:pPr>
            <w:r w:rsidRPr="00200342">
              <w:rPr>
                <w:rFonts w:ascii="Times New Roman" w:eastAsia="Calibri" w:hAnsi="Times New Roman" w:cs="Times New Roman"/>
                <w:sz w:val="18"/>
                <w:szCs w:val="18"/>
                <w:lang w:eastAsia="en-US" w:bidi="ar-SA"/>
              </w:rPr>
              <w:t>2</w:t>
            </w:r>
          </w:p>
        </w:tc>
        <w:tc>
          <w:tcPr>
            <w:tcW w:w="3001" w:type="dxa"/>
            <w:shd w:val="clear" w:color="auto" w:fill="auto"/>
          </w:tcPr>
          <w:p w:rsidR="001025DB" w:rsidRPr="00200342" w:rsidRDefault="001025DB" w:rsidP="001025DB">
            <w:pPr>
              <w:widowControl/>
              <w:adjustRightInd w:val="0"/>
              <w:jc w:val="center"/>
              <w:rPr>
                <w:rFonts w:ascii="Times New Roman" w:eastAsia="Calibri" w:hAnsi="Times New Roman" w:cs="Times New Roman"/>
                <w:sz w:val="18"/>
                <w:szCs w:val="18"/>
                <w:lang w:eastAsia="en-US" w:bidi="ar-SA"/>
              </w:rPr>
            </w:pPr>
            <w:r w:rsidRPr="00200342">
              <w:rPr>
                <w:rFonts w:ascii="Times New Roman" w:eastAsia="Calibri" w:hAnsi="Times New Roman" w:cs="Times New Roman"/>
                <w:sz w:val="18"/>
                <w:szCs w:val="18"/>
                <w:lang w:eastAsia="en-US" w:bidi="ar-SA"/>
              </w:rPr>
              <w:t>3</w:t>
            </w:r>
          </w:p>
        </w:tc>
        <w:tc>
          <w:tcPr>
            <w:tcW w:w="2595" w:type="dxa"/>
            <w:shd w:val="clear" w:color="auto" w:fill="auto"/>
          </w:tcPr>
          <w:p w:rsidR="001025DB" w:rsidRPr="00200342" w:rsidRDefault="001025DB" w:rsidP="001025DB">
            <w:pPr>
              <w:widowControl/>
              <w:adjustRightInd w:val="0"/>
              <w:jc w:val="center"/>
              <w:rPr>
                <w:rFonts w:ascii="Times New Roman" w:eastAsia="Calibri" w:hAnsi="Times New Roman" w:cs="Times New Roman"/>
                <w:sz w:val="18"/>
                <w:szCs w:val="18"/>
                <w:lang w:eastAsia="en-US" w:bidi="ar-SA"/>
              </w:rPr>
            </w:pPr>
            <w:r w:rsidRPr="00200342">
              <w:rPr>
                <w:rFonts w:ascii="Times New Roman" w:eastAsia="Calibri" w:hAnsi="Times New Roman" w:cs="Times New Roman"/>
                <w:sz w:val="18"/>
                <w:szCs w:val="18"/>
                <w:lang w:eastAsia="en-US" w:bidi="ar-SA"/>
              </w:rPr>
              <w:t>4</w:t>
            </w:r>
          </w:p>
        </w:tc>
      </w:tr>
      <w:tr w:rsidR="001025DB" w:rsidRPr="001025DB" w:rsidTr="00977F79">
        <w:tc>
          <w:tcPr>
            <w:tcW w:w="10423" w:type="dxa"/>
            <w:gridSpan w:val="4"/>
            <w:shd w:val="clear" w:color="auto" w:fill="auto"/>
          </w:tcPr>
          <w:p w:rsidR="0084784E" w:rsidRPr="00200342" w:rsidRDefault="001025DB" w:rsidP="0084784E">
            <w:pPr>
              <w:widowControl/>
              <w:adjustRightInd w:val="0"/>
              <w:jc w:val="center"/>
              <w:rPr>
                <w:rFonts w:ascii="Times New Roman" w:eastAsia="Calibri" w:hAnsi="Times New Roman" w:cs="Times New Roman"/>
                <w:sz w:val="18"/>
                <w:szCs w:val="18"/>
                <w:lang w:eastAsia="en-US" w:bidi="ar-SA"/>
              </w:rPr>
            </w:pPr>
            <w:r w:rsidRPr="00200342">
              <w:rPr>
                <w:rFonts w:ascii="Times New Roman" w:eastAsia="Calibri" w:hAnsi="Times New Roman" w:cs="Times New Roman"/>
                <w:sz w:val="18"/>
                <w:szCs w:val="18"/>
                <w:lang w:eastAsia="en-US" w:bidi="ar-SA"/>
              </w:rPr>
              <w:t>Цель &lt;2&gt;</w:t>
            </w:r>
          </w:p>
          <w:p w:rsidR="0084784E" w:rsidRPr="00200342" w:rsidRDefault="0084784E" w:rsidP="0084784E">
            <w:pPr>
              <w:widowControl/>
              <w:adjustRightInd w:val="0"/>
              <w:jc w:val="center"/>
              <w:rPr>
                <w:rFonts w:ascii="Times New Roman" w:eastAsia="Calibri" w:hAnsi="Times New Roman" w:cs="Times New Roman"/>
                <w:sz w:val="18"/>
                <w:szCs w:val="18"/>
                <w:lang w:eastAsia="en-US" w:bidi="ar-SA"/>
              </w:rPr>
            </w:pPr>
            <w:r w:rsidRPr="00200342">
              <w:rPr>
                <w:rFonts w:ascii="Times New Roman" w:eastAsia="Calibri" w:hAnsi="Times New Roman" w:cs="Times New Roman"/>
                <w:sz w:val="18"/>
                <w:szCs w:val="18"/>
                <w:lang w:eastAsia="en-US" w:bidi="ar-SA"/>
              </w:rPr>
              <w:t>Создание условий для системного повышения качества и комфорта городской среды на территории города Покачи путем реализации комплекса первоочередных мероприятий</w:t>
            </w:r>
          </w:p>
          <w:p w:rsidR="001025DB" w:rsidRPr="00200342" w:rsidRDefault="001025DB" w:rsidP="0084784E">
            <w:pPr>
              <w:widowControl/>
              <w:adjustRightInd w:val="0"/>
              <w:jc w:val="center"/>
              <w:rPr>
                <w:rFonts w:ascii="Times New Roman" w:eastAsia="Calibri" w:hAnsi="Times New Roman" w:cs="Times New Roman"/>
                <w:sz w:val="18"/>
                <w:szCs w:val="18"/>
                <w:lang w:eastAsia="en-US" w:bidi="ar-SA"/>
              </w:rPr>
            </w:pPr>
          </w:p>
        </w:tc>
      </w:tr>
      <w:tr w:rsidR="001025DB" w:rsidRPr="001025DB" w:rsidTr="00977F79">
        <w:tc>
          <w:tcPr>
            <w:tcW w:w="10423" w:type="dxa"/>
            <w:gridSpan w:val="4"/>
            <w:shd w:val="clear" w:color="auto" w:fill="auto"/>
          </w:tcPr>
          <w:p w:rsidR="0084784E" w:rsidRPr="00200342" w:rsidRDefault="001025DB" w:rsidP="0084784E">
            <w:pPr>
              <w:widowControl/>
              <w:adjustRightInd w:val="0"/>
              <w:jc w:val="center"/>
              <w:rPr>
                <w:rFonts w:ascii="Times New Roman" w:eastAsia="Calibri" w:hAnsi="Times New Roman" w:cs="Times New Roman"/>
                <w:sz w:val="18"/>
                <w:szCs w:val="18"/>
                <w:lang w:eastAsia="en-US" w:bidi="ar-SA"/>
              </w:rPr>
            </w:pPr>
            <w:r w:rsidRPr="00200342">
              <w:rPr>
                <w:rFonts w:ascii="Times New Roman" w:eastAsia="Calibri" w:hAnsi="Times New Roman" w:cs="Times New Roman"/>
                <w:sz w:val="18"/>
                <w:szCs w:val="18"/>
                <w:lang w:eastAsia="en-US" w:bidi="ar-SA"/>
              </w:rPr>
              <w:t>Задача &lt;2&gt;</w:t>
            </w:r>
          </w:p>
          <w:p w:rsidR="0084784E" w:rsidRPr="00200342" w:rsidRDefault="0084784E" w:rsidP="0084784E">
            <w:pPr>
              <w:widowControl/>
              <w:adjustRightInd w:val="0"/>
              <w:jc w:val="center"/>
              <w:rPr>
                <w:rFonts w:ascii="Times New Roman" w:eastAsia="Calibri" w:hAnsi="Times New Roman" w:cs="Times New Roman"/>
                <w:sz w:val="18"/>
                <w:szCs w:val="18"/>
                <w:lang w:eastAsia="en-US" w:bidi="ar-SA"/>
              </w:rPr>
            </w:pPr>
            <w:r w:rsidRPr="00200342">
              <w:rPr>
                <w:rFonts w:ascii="Times New Roman" w:eastAsia="Calibri" w:hAnsi="Times New Roman" w:cs="Times New Roman"/>
                <w:sz w:val="18"/>
                <w:szCs w:val="18"/>
                <w:lang w:eastAsia="en-US" w:bidi="ar-SA"/>
              </w:rPr>
              <w:t>1. Повышение уровня благоустройства общественных территорий муниципального образования.</w:t>
            </w:r>
          </w:p>
          <w:p w:rsidR="0084784E" w:rsidRPr="00200342" w:rsidRDefault="0084784E" w:rsidP="0084784E">
            <w:pPr>
              <w:widowControl/>
              <w:adjustRightInd w:val="0"/>
              <w:jc w:val="center"/>
              <w:rPr>
                <w:rFonts w:ascii="Times New Roman" w:eastAsia="Calibri" w:hAnsi="Times New Roman" w:cs="Times New Roman"/>
                <w:sz w:val="18"/>
                <w:szCs w:val="18"/>
                <w:lang w:eastAsia="en-US" w:bidi="ar-SA"/>
              </w:rPr>
            </w:pPr>
            <w:r w:rsidRPr="00200342">
              <w:rPr>
                <w:rFonts w:ascii="Times New Roman" w:eastAsia="Calibri" w:hAnsi="Times New Roman" w:cs="Times New Roman"/>
                <w:sz w:val="18"/>
                <w:szCs w:val="18"/>
                <w:lang w:eastAsia="en-US" w:bidi="ar-SA"/>
              </w:rPr>
              <w:t>2. Повышение уровня благоустройства дворовых территорий муниципального образования.</w:t>
            </w:r>
          </w:p>
          <w:p w:rsidR="001025DB" w:rsidRPr="00200342" w:rsidRDefault="0084784E" w:rsidP="0084784E">
            <w:pPr>
              <w:widowControl/>
              <w:adjustRightInd w:val="0"/>
              <w:jc w:val="center"/>
              <w:rPr>
                <w:rFonts w:ascii="Times New Roman" w:eastAsia="Calibri" w:hAnsi="Times New Roman" w:cs="Times New Roman"/>
                <w:sz w:val="18"/>
                <w:szCs w:val="18"/>
                <w:lang w:eastAsia="en-US" w:bidi="ar-SA"/>
              </w:rPr>
            </w:pPr>
            <w:r w:rsidRPr="00200342">
              <w:rPr>
                <w:rFonts w:ascii="Times New Roman" w:eastAsia="Calibri" w:hAnsi="Times New Roman" w:cs="Times New Roman"/>
                <w:sz w:val="18"/>
                <w:szCs w:val="18"/>
                <w:lang w:eastAsia="en-US" w:bidi="ar-SA"/>
              </w:rPr>
              <w:t>3. Повышение уровня вовлечения населения в процесс развития территории муниципального образования, реализации проектов инициативного бюджетирования на территории муниципального образования.</w:t>
            </w:r>
          </w:p>
        </w:tc>
      </w:tr>
      <w:tr w:rsidR="001025DB" w:rsidRPr="001025DB" w:rsidTr="00977F79">
        <w:tc>
          <w:tcPr>
            <w:tcW w:w="10423" w:type="dxa"/>
            <w:gridSpan w:val="4"/>
            <w:shd w:val="clear" w:color="auto" w:fill="auto"/>
          </w:tcPr>
          <w:p w:rsidR="001025DB" w:rsidRPr="00200342" w:rsidRDefault="001025DB" w:rsidP="001025DB">
            <w:pPr>
              <w:widowControl/>
              <w:adjustRightInd w:val="0"/>
              <w:jc w:val="center"/>
              <w:rPr>
                <w:rFonts w:ascii="Times New Roman" w:eastAsia="Calibri" w:hAnsi="Times New Roman" w:cs="Times New Roman"/>
                <w:sz w:val="18"/>
                <w:szCs w:val="18"/>
                <w:lang w:eastAsia="en-US" w:bidi="ar-SA"/>
              </w:rPr>
            </w:pPr>
            <w:r w:rsidRPr="00200342">
              <w:rPr>
                <w:rFonts w:ascii="Times New Roman" w:eastAsia="Calibri" w:hAnsi="Times New Roman" w:cs="Times New Roman"/>
                <w:sz w:val="18"/>
                <w:szCs w:val="18"/>
                <w:lang w:eastAsia="en-US" w:bidi="ar-SA"/>
              </w:rPr>
              <w:t>Подпрограмма 1 &lt;2&gt;</w:t>
            </w:r>
          </w:p>
        </w:tc>
      </w:tr>
      <w:tr w:rsidR="001025DB" w:rsidRPr="001025DB" w:rsidTr="00977F79">
        <w:tc>
          <w:tcPr>
            <w:tcW w:w="2139" w:type="dxa"/>
            <w:shd w:val="clear" w:color="auto" w:fill="auto"/>
          </w:tcPr>
          <w:p w:rsidR="00977F79" w:rsidRPr="00200342" w:rsidRDefault="00977F79" w:rsidP="00977F79">
            <w:pPr>
              <w:widowControl/>
              <w:adjustRightInd w:val="0"/>
              <w:jc w:val="center"/>
              <w:rPr>
                <w:rFonts w:ascii="Times New Roman" w:hAnsi="Times New Roman" w:cs="Times New Roman"/>
                <w:sz w:val="18"/>
                <w:szCs w:val="18"/>
                <w:lang w:eastAsia="en-US" w:bidi="ar-SA"/>
              </w:rPr>
            </w:pPr>
            <w:r w:rsidRPr="00200342">
              <w:rPr>
                <w:rFonts w:ascii="Times New Roman" w:hAnsi="Times New Roman" w:cs="Times New Roman"/>
                <w:sz w:val="18"/>
                <w:szCs w:val="18"/>
                <w:lang w:eastAsia="en-US" w:bidi="ar-SA"/>
              </w:rPr>
              <w:t>1.</w:t>
            </w:r>
          </w:p>
          <w:p w:rsidR="001025DB" w:rsidRPr="00200342" w:rsidRDefault="001025DB" w:rsidP="00977F79">
            <w:pPr>
              <w:widowControl/>
              <w:adjustRightInd w:val="0"/>
              <w:jc w:val="center"/>
              <w:rPr>
                <w:rFonts w:ascii="Times New Roman" w:eastAsia="Calibri" w:hAnsi="Times New Roman" w:cs="Times New Roman"/>
                <w:sz w:val="18"/>
                <w:szCs w:val="18"/>
                <w:lang w:eastAsia="en-US" w:bidi="ar-SA"/>
              </w:rPr>
            </w:pPr>
          </w:p>
        </w:tc>
        <w:tc>
          <w:tcPr>
            <w:tcW w:w="2688" w:type="dxa"/>
            <w:shd w:val="clear" w:color="auto" w:fill="auto"/>
          </w:tcPr>
          <w:p w:rsidR="001025DB" w:rsidRPr="00200342" w:rsidRDefault="00977F79" w:rsidP="00977F79">
            <w:pPr>
              <w:widowControl/>
              <w:adjustRightInd w:val="0"/>
              <w:jc w:val="center"/>
              <w:rPr>
                <w:rFonts w:ascii="Times New Roman" w:hAnsi="Times New Roman" w:cs="Times New Roman"/>
                <w:sz w:val="18"/>
                <w:szCs w:val="18"/>
                <w:lang w:eastAsia="en-US" w:bidi="ar-SA"/>
              </w:rPr>
            </w:pPr>
            <w:r w:rsidRPr="00200342">
              <w:rPr>
                <w:rFonts w:ascii="Times New Roman" w:hAnsi="Times New Roman" w:cs="Times New Roman"/>
                <w:sz w:val="18"/>
                <w:szCs w:val="18"/>
                <w:lang w:eastAsia="en-US" w:bidi="ar-SA"/>
              </w:rPr>
              <w:t>Благоустройство общественных территорий города Покачи</w:t>
            </w:r>
          </w:p>
        </w:tc>
        <w:tc>
          <w:tcPr>
            <w:tcW w:w="3001" w:type="dxa"/>
            <w:shd w:val="clear" w:color="auto" w:fill="auto"/>
          </w:tcPr>
          <w:p w:rsidR="001025DB" w:rsidRPr="00200342" w:rsidRDefault="005847BD" w:rsidP="00A807F7">
            <w:pPr>
              <w:widowControl/>
              <w:adjustRightInd w:val="0"/>
              <w:jc w:val="center"/>
              <w:rPr>
                <w:rFonts w:ascii="Times New Roman" w:eastAsia="Calibri" w:hAnsi="Times New Roman" w:cs="Times New Roman"/>
                <w:sz w:val="18"/>
                <w:szCs w:val="18"/>
                <w:lang w:eastAsia="en-US" w:bidi="ar-SA"/>
              </w:rPr>
            </w:pPr>
            <w:proofErr w:type="gramStart"/>
            <w:r w:rsidRPr="00200342">
              <w:rPr>
                <w:rFonts w:ascii="Times New Roman" w:hAnsi="Times New Roman" w:cs="Times New Roman"/>
                <w:sz w:val="18"/>
                <w:szCs w:val="18"/>
              </w:rPr>
              <w:t>О</w:t>
            </w:r>
            <w:r w:rsidR="00A807F7" w:rsidRPr="00200342">
              <w:rPr>
                <w:rFonts w:ascii="Times New Roman" w:hAnsi="Times New Roman" w:cs="Times New Roman"/>
                <w:sz w:val="18"/>
                <w:szCs w:val="18"/>
              </w:rPr>
              <w:t>бустройство общественных территорий (парков, скверов, площадей, улиц, пешеходных зон, внутриквартальных проездов, зон отдыха</w:t>
            </w:r>
            <w:proofErr w:type="gramEnd"/>
          </w:p>
        </w:tc>
        <w:tc>
          <w:tcPr>
            <w:tcW w:w="2595" w:type="dxa"/>
            <w:shd w:val="clear" w:color="auto" w:fill="auto"/>
          </w:tcPr>
          <w:p w:rsidR="001025DB" w:rsidRPr="00200342" w:rsidRDefault="009C1C26" w:rsidP="00977F79">
            <w:pPr>
              <w:widowControl/>
              <w:adjustRightInd w:val="0"/>
              <w:jc w:val="center"/>
              <w:rPr>
                <w:rFonts w:ascii="Times New Roman" w:eastAsia="Calibri" w:hAnsi="Times New Roman" w:cs="Times New Roman"/>
                <w:sz w:val="18"/>
                <w:szCs w:val="18"/>
                <w:lang w:eastAsia="en-US" w:bidi="ar-SA"/>
              </w:rPr>
            </w:pPr>
            <w:r>
              <w:rPr>
                <w:rFonts w:ascii="Times New Roman" w:eastAsia="Calibri" w:hAnsi="Times New Roman" w:cs="Times New Roman"/>
                <w:sz w:val="18"/>
                <w:szCs w:val="18"/>
                <w:lang w:eastAsia="en-US" w:bidi="ar-SA"/>
              </w:rPr>
              <w:t xml:space="preserve"> -</w:t>
            </w:r>
          </w:p>
        </w:tc>
      </w:tr>
      <w:tr w:rsidR="001025DB" w:rsidRPr="001025DB" w:rsidTr="00977F79">
        <w:tc>
          <w:tcPr>
            <w:tcW w:w="2139" w:type="dxa"/>
            <w:shd w:val="clear" w:color="auto" w:fill="auto"/>
          </w:tcPr>
          <w:p w:rsidR="001025DB" w:rsidRPr="00200342" w:rsidRDefault="00977F79" w:rsidP="00977F79">
            <w:pPr>
              <w:widowControl/>
              <w:adjustRightInd w:val="0"/>
              <w:jc w:val="center"/>
              <w:rPr>
                <w:rFonts w:ascii="Times New Roman" w:eastAsia="Calibri" w:hAnsi="Times New Roman" w:cs="Times New Roman"/>
                <w:sz w:val="18"/>
                <w:szCs w:val="18"/>
                <w:lang w:eastAsia="en-US" w:bidi="ar-SA"/>
              </w:rPr>
            </w:pPr>
            <w:r w:rsidRPr="00200342">
              <w:rPr>
                <w:rFonts w:ascii="Times New Roman" w:eastAsia="Calibri" w:hAnsi="Times New Roman" w:cs="Times New Roman"/>
                <w:sz w:val="18"/>
                <w:szCs w:val="18"/>
                <w:lang w:eastAsia="en-US" w:bidi="ar-SA"/>
              </w:rPr>
              <w:t>2.</w:t>
            </w:r>
          </w:p>
        </w:tc>
        <w:tc>
          <w:tcPr>
            <w:tcW w:w="2688" w:type="dxa"/>
            <w:shd w:val="clear" w:color="auto" w:fill="auto"/>
          </w:tcPr>
          <w:p w:rsidR="001025DB" w:rsidRPr="00200342" w:rsidRDefault="00977F79" w:rsidP="00977F79">
            <w:pPr>
              <w:widowControl/>
              <w:adjustRightInd w:val="0"/>
              <w:jc w:val="center"/>
              <w:rPr>
                <w:rFonts w:ascii="Times New Roman" w:hAnsi="Times New Roman" w:cs="Times New Roman"/>
                <w:sz w:val="18"/>
                <w:szCs w:val="18"/>
                <w:lang w:eastAsia="en-US" w:bidi="ar-SA"/>
              </w:rPr>
            </w:pPr>
            <w:r w:rsidRPr="00200342">
              <w:rPr>
                <w:rFonts w:ascii="Times New Roman" w:hAnsi="Times New Roman" w:cs="Times New Roman"/>
                <w:sz w:val="18"/>
                <w:szCs w:val="18"/>
                <w:lang w:eastAsia="en-US" w:bidi="ar-SA"/>
              </w:rPr>
              <w:t>Благоустройство дворовых территорий города Покачи</w:t>
            </w:r>
          </w:p>
        </w:tc>
        <w:tc>
          <w:tcPr>
            <w:tcW w:w="3001" w:type="dxa"/>
            <w:shd w:val="clear" w:color="auto" w:fill="auto"/>
          </w:tcPr>
          <w:p w:rsidR="001025DB" w:rsidRPr="00200342" w:rsidRDefault="005847BD" w:rsidP="005847BD">
            <w:pPr>
              <w:widowControl/>
              <w:adjustRightInd w:val="0"/>
              <w:jc w:val="center"/>
              <w:rPr>
                <w:rFonts w:ascii="Times New Roman" w:eastAsia="Calibri" w:hAnsi="Times New Roman" w:cs="Times New Roman"/>
                <w:sz w:val="18"/>
                <w:szCs w:val="18"/>
                <w:lang w:eastAsia="en-US" w:bidi="ar-SA"/>
              </w:rPr>
            </w:pPr>
            <w:r w:rsidRPr="00200342">
              <w:rPr>
                <w:rFonts w:ascii="Times New Roman" w:hAnsi="Times New Roman" w:cs="Times New Roman"/>
                <w:sz w:val="18"/>
                <w:szCs w:val="18"/>
              </w:rPr>
              <w:t>Обустройств</w:t>
            </w:r>
            <w:r w:rsidR="00BE0D81" w:rsidRPr="00200342">
              <w:rPr>
                <w:rFonts w:ascii="Times New Roman" w:hAnsi="Times New Roman" w:cs="Times New Roman"/>
                <w:sz w:val="18"/>
                <w:szCs w:val="18"/>
              </w:rPr>
              <w:t>о</w:t>
            </w:r>
            <w:r w:rsidRPr="00200342">
              <w:rPr>
                <w:rFonts w:ascii="Times New Roman" w:hAnsi="Times New Roman" w:cs="Times New Roman"/>
                <w:sz w:val="18"/>
                <w:szCs w:val="18"/>
              </w:rPr>
              <w:t xml:space="preserve"> дворовых территорий, обеспеченных мероприятиями, определенными минимальными обязательными перечнями работ</w:t>
            </w:r>
          </w:p>
        </w:tc>
        <w:tc>
          <w:tcPr>
            <w:tcW w:w="2595" w:type="dxa"/>
            <w:shd w:val="clear" w:color="auto" w:fill="auto"/>
          </w:tcPr>
          <w:p w:rsidR="001025DB" w:rsidRPr="00200342" w:rsidRDefault="009C1C26" w:rsidP="00977F79">
            <w:pPr>
              <w:widowControl/>
              <w:adjustRightInd w:val="0"/>
              <w:jc w:val="center"/>
              <w:rPr>
                <w:rFonts w:ascii="Times New Roman" w:eastAsia="Calibri" w:hAnsi="Times New Roman" w:cs="Times New Roman"/>
                <w:sz w:val="18"/>
                <w:szCs w:val="18"/>
                <w:lang w:eastAsia="en-US" w:bidi="ar-SA"/>
              </w:rPr>
            </w:pPr>
            <w:r>
              <w:rPr>
                <w:rFonts w:ascii="Times New Roman" w:eastAsia="Calibri" w:hAnsi="Times New Roman" w:cs="Times New Roman"/>
                <w:sz w:val="18"/>
                <w:szCs w:val="18"/>
                <w:lang w:eastAsia="en-US" w:bidi="ar-SA"/>
              </w:rPr>
              <w:t xml:space="preserve"> -</w:t>
            </w:r>
          </w:p>
        </w:tc>
      </w:tr>
      <w:tr w:rsidR="00977F79" w:rsidRPr="001025DB" w:rsidTr="00977F79">
        <w:tc>
          <w:tcPr>
            <w:tcW w:w="2139" w:type="dxa"/>
            <w:shd w:val="clear" w:color="auto" w:fill="auto"/>
          </w:tcPr>
          <w:p w:rsidR="00977F79" w:rsidRPr="00200342" w:rsidRDefault="00977F79" w:rsidP="00977F79">
            <w:pPr>
              <w:widowControl/>
              <w:adjustRightInd w:val="0"/>
              <w:jc w:val="center"/>
              <w:rPr>
                <w:rFonts w:ascii="Times New Roman" w:eastAsia="Calibri" w:hAnsi="Times New Roman" w:cs="Times New Roman"/>
                <w:sz w:val="18"/>
                <w:szCs w:val="18"/>
                <w:lang w:eastAsia="en-US" w:bidi="ar-SA"/>
              </w:rPr>
            </w:pPr>
            <w:r w:rsidRPr="00200342">
              <w:rPr>
                <w:rFonts w:ascii="Times New Roman" w:eastAsia="Calibri" w:hAnsi="Times New Roman" w:cs="Times New Roman"/>
                <w:sz w:val="18"/>
                <w:szCs w:val="18"/>
                <w:lang w:eastAsia="en-US" w:bidi="ar-SA"/>
              </w:rPr>
              <w:t>3</w:t>
            </w:r>
          </w:p>
        </w:tc>
        <w:tc>
          <w:tcPr>
            <w:tcW w:w="2688" w:type="dxa"/>
            <w:shd w:val="clear" w:color="auto" w:fill="auto"/>
          </w:tcPr>
          <w:p w:rsidR="00977F79" w:rsidRPr="00200342" w:rsidRDefault="00977F79" w:rsidP="00977F79">
            <w:pPr>
              <w:widowControl/>
              <w:adjustRightInd w:val="0"/>
              <w:jc w:val="center"/>
              <w:rPr>
                <w:rFonts w:ascii="Times New Roman" w:hAnsi="Times New Roman" w:cs="Times New Roman"/>
                <w:sz w:val="18"/>
                <w:szCs w:val="18"/>
                <w:lang w:eastAsia="en-US" w:bidi="ar-SA"/>
              </w:rPr>
            </w:pPr>
            <w:r w:rsidRPr="00200342">
              <w:rPr>
                <w:rFonts w:ascii="Times New Roman" w:hAnsi="Times New Roman" w:cs="Times New Roman"/>
                <w:sz w:val="18"/>
                <w:szCs w:val="18"/>
                <w:lang w:eastAsia="en-US" w:bidi="ar-SA"/>
              </w:rPr>
              <w:t>Реализация проекта инициативного бюджетирования «Площадка для выгула собак»</w:t>
            </w:r>
          </w:p>
        </w:tc>
        <w:tc>
          <w:tcPr>
            <w:tcW w:w="3001" w:type="dxa"/>
            <w:shd w:val="clear" w:color="auto" w:fill="auto"/>
          </w:tcPr>
          <w:p w:rsidR="00977F79" w:rsidRPr="00200342" w:rsidRDefault="00BE0D81" w:rsidP="00BE0D81">
            <w:pPr>
              <w:widowControl/>
              <w:adjustRightInd w:val="0"/>
              <w:jc w:val="center"/>
              <w:rPr>
                <w:rFonts w:ascii="Times New Roman" w:eastAsia="Calibri" w:hAnsi="Times New Roman" w:cs="Times New Roman"/>
                <w:sz w:val="18"/>
                <w:szCs w:val="18"/>
                <w:lang w:eastAsia="en-US" w:bidi="ar-SA"/>
              </w:rPr>
            </w:pPr>
            <w:r w:rsidRPr="00200342">
              <w:rPr>
                <w:rFonts w:ascii="Times New Roman" w:hAnsi="Times New Roman" w:cs="Times New Roman"/>
                <w:sz w:val="18"/>
                <w:szCs w:val="18"/>
              </w:rPr>
              <w:t>Обустройство д</w:t>
            </w:r>
            <w:r w:rsidR="00704A56">
              <w:rPr>
                <w:rFonts w:ascii="Times New Roman" w:hAnsi="Times New Roman" w:cs="Times New Roman"/>
                <w:sz w:val="18"/>
                <w:szCs w:val="18"/>
              </w:rPr>
              <w:t>воровых территорий по методике «</w:t>
            </w:r>
            <w:r w:rsidRPr="00200342">
              <w:rPr>
                <w:rFonts w:ascii="Times New Roman" w:hAnsi="Times New Roman" w:cs="Times New Roman"/>
                <w:sz w:val="18"/>
                <w:szCs w:val="18"/>
              </w:rPr>
              <w:t>комфортная городская ср</w:t>
            </w:r>
            <w:r w:rsidR="00704A56">
              <w:rPr>
                <w:rFonts w:ascii="Times New Roman" w:hAnsi="Times New Roman" w:cs="Times New Roman"/>
                <w:sz w:val="18"/>
                <w:szCs w:val="18"/>
              </w:rPr>
              <w:t>еда»</w:t>
            </w:r>
          </w:p>
        </w:tc>
        <w:tc>
          <w:tcPr>
            <w:tcW w:w="2595" w:type="dxa"/>
            <w:shd w:val="clear" w:color="auto" w:fill="auto"/>
          </w:tcPr>
          <w:p w:rsidR="00977F79" w:rsidRPr="00200342" w:rsidRDefault="009C1C26" w:rsidP="00977F79">
            <w:pPr>
              <w:widowControl/>
              <w:adjustRightInd w:val="0"/>
              <w:jc w:val="center"/>
              <w:rPr>
                <w:rFonts w:ascii="Times New Roman" w:eastAsia="Calibri" w:hAnsi="Times New Roman" w:cs="Times New Roman"/>
                <w:sz w:val="18"/>
                <w:szCs w:val="18"/>
                <w:lang w:eastAsia="en-US" w:bidi="ar-SA"/>
              </w:rPr>
            </w:pPr>
            <w:r>
              <w:rPr>
                <w:rFonts w:ascii="Times New Roman" w:eastAsia="Calibri" w:hAnsi="Times New Roman" w:cs="Times New Roman"/>
                <w:sz w:val="18"/>
                <w:szCs w:val="18"/>
                <w:lang w:eastAsia="en-US" w:bidi="ar-SA"/>
              </w:rPr>
              <w:t xml:space="preserve"> -</w:t>
            </w:r>
          </w:p>
        </w:tc>
      </w:tr>
    </w:tbl>
    <w:p w:rsidR="001025DB" w:rsidRPr="001025DB" w:rsidRDefault="001025DB" w:rsidP="001025DB">
      <w:pPr>
        <w:widowControl/>
        <w:adjustRightInd w:val="0"/>
        <w:rPr>
          <w:rFonts w:ascii="Times New Roman" w:eastAsia="Calibri" w:hAnsi="Times New Roman" w:cs="Times New Roman"/>
          <w:sz w:val="24"/>
          <w:szCs w:val="24"/>
          <w:lang w:eastAsia="en-US" w:bidi="ar-SA"/>
        </w:rPr>
      </w:pPr>
    </w:p>
    <w:p w:rsidR="001025DB" w:rsidRDefault="001025DB">
      <w:pPr>
        <w:pStyle w:val="ConsPlusNormal"/>
        <w:jc w:val="right"/>
        <w:outlineLvl w:val="2"/>
        <w:rPr>
          <w:rFonts w:ascii="Times New Roman" w:hAnsi="Times New Roman" w:cs="Times New Roman"/>
          <w:sz w:val="24"/>
          <w:szCs w:val="24"/>
        </w:rPr>
      </w:pPr>
    </w:p>
    <w:p w:rsidR="00762870" w:rsidRPr="00762870" w:rsidRDefault="00762870">
      <w:pPr>
        <w:pStyle w:val="ConsPlusNormal"/>
        <w:jc w:val="both"/>
        <w:rPr>
          <w:rFonts w:ascii="Times New Roman" w:hAnsi="Times New Roman" w:cs="Times New Roman"/>
          <w:sz w:val="24"/>
          <w:szCs w:val="24"/>
        </w:rPr>
      </w:pPr>
    </w:p>
    <w:p w:rsidR="00201822" w:rsidRDefault="00201822">
      <w:pPr>
        <w:pStyle w:val="ConsPlusNormal"/>
        <w:jc w:val="right"/>
        <w:outlineLvl w:val="2"/>
        <w:rPr>
          <w:rFonts w:ascii="Times New Roman" w:hAnsi="Times New Roman" w:cs="Times New Roman"/>
          <w:sz w:val="24"/>
          <w:szCs w:val="24"/>
        </w:rPr>
        <w:sectPr w:rsidR="00201822" w:rsidSect="00FE5004">
          <w:pgSz w:w="11906" w:h="16838"/>
          <w:pgMar w:top="567" w:right="566" w:bottom="1440" w:left="1133" w:header="0" w:footer="0" w:gutter="0"/>
          <w:cols w:space="720"/>
        </w:sectPr>
      </w:pPr>
    </w:p>
    <w:p w:rsidR="00762870" w:rsidRPr="00762870" w:rsidRDefault="00762870">
      <w:pPr>
        <w:pStyle w:val="ConsPlusNormal"/>
        <w:jc w:val="right"/>
        <w:outlineLvl w:val="2"/>
        <w:rPr>
          <w:rFonts w:ascii="Times New Roman" w:hAnsi="Times New Roman" w:cs="Times New Roman"/>
          <w:sz w:val="24"/>
          <w:szCs w:val="24"/>
        </w:rPr>
      </w:pPr>
      <w:r w:rsidRPr="00762870">
        <w:rPr>
          <w:rFonts w:ascii="Times New Roman" w:hAnsi="Times New Roman" w:cs="Times New Roman"/>
          <w:sz w:val="24"/>
          <w:szCs w:val="24"/>
        </w:rPr>
        <w:lastRenderedPageBreak/>
        <w:t>Таблица 4</w:t>
      </w:r>
    </w:p>
    <w:p w:rsidR="00762870" w:rsidRPr="00762870" w:rsidRDefault="00762870">
      <w:pPr>
        <w:pStyle w:val="ConsPlusNormal"/>
        <w:jc w:val="both"/>
        <w:rPr>
          <w:rFonts w:ascii="Times New Roman" w:hAnsi="Times New Roman" w:cs="Times New Roman"/>
          <w:sz w:val="24"/>
          <w:szCs w:val="24"/>
        </w:rPr>
      </w:pPr>
    </w:p>
    <w:p w:rsidR="00201822" w:rsidRPr="00201822" w:rsidRDefault="00201822" w:rsidP="00201822">
      <w:pPr>
        <w:widowControl/>
        <w:adjustRightInd w:val="0"/>
        <w:jc w:val="center"/>
        <w:rPr>
          <w:rFonts w:ascii="Times New Roman" w:eastAsia="Calibri" w:hAnsi="Times New Roman" w:cs="Times New Roman"/>
          <w:b/>
          <w:sz w:val="24"/>
          <w:szCs w:val="24"/>
          <w:lang w:eastAsia="en-US" w:bidi="ar-SA"/>
        </w:rPr>
      </w:pPr>
      <w:r w:rsidRPr="00201822">
        <w:rPr>
          <w:rFonts w:ascii="Times New Roman" w:eastAsia="Calibri" w:hAnsi="Times New Roman" w:cs="Times New Roman"/>
          <w:b/>
          <w:sz w:val="24"/>
          <w:szCs w:val="24"/>
          <w:lang w:eastAsia="en-US" w:bidi="ar-SA"/>
        </w:rPr>
        <w:t>Перечень</w:t>
      </w:r>
    </w:p>
    <w:p w:rsidR="00201822" w:rsidRPr="00201822" w:rsidRDefault="00201822" w:rsidP="00201822">
      <w:pPr>
        <w:widowControl/>
        <w:adjustRightInd w:val="0"/>
        <w:jc w:val="center"/>
        <w:rPr>
          <w:rFonts w:ascii="Times New Roman" w:eastAsia="Calibri" w:hAnsi="Times New Roman" w:cs="Times New Roman"/>
          <w:b/>
          <w:sz w:val="24"/>
          <w:szCs w:val="24"/>
          <w:lang w:eastAsia="en-US" w:bidi="ar-SA"/>
        </w:rPr>
      </w:pPr>
      <w:r w:rsidRPr="00201822">
        <w:rPr>
          <w:rFonts w:ascii="Times New Roman" w:eastAsia="Calibri" w:hAnsi="Times New Roman" w:cs="Times New Roman"/>
          <w:b/>
          <w:sz w:val="24"/>
          <w:szCs w:val="24"/>
          <w:lang w:eastAsia="en-US" w:bidi="ar-SA"/>
        </w:rPr>
        <w:t>реализуемых объектов на 20</w:t>
      </w:r>
      <w:r w:rsidR="00525652">
        <w:rPr>
          <w:rFonts w:ascii="Times New Roman" w:eastAsia="Calibri" w:hAnsi="Times New Roman" w:cs="Times New Roman"/>
          <w:b/>
          <w:sz w:val="24"/>
          <w:szCs w:val="24"/>
          <w:lang w:eastAsia="en-US" w:bidi="ar-SA"/>
        </w:rPr>
        <w:t xml:space="preserve">22 </w:t>
      </w:r>
      <w:r w:rsidRPr="00201822">
        <w:rPr>
          <w:rFonts w:ascii="Times New Roman" w:eastAsia="Calibri" w:hAnsi="Times New Roman" w:cs="Times New Roman"/>
          <w:b/>
          <w:sz w:val="24"/>
          <w:szCs w:val="24"/>
          <w:lang w:eastAsia="en-US" w:bidi="ar-SA"/>
        </w:rPr>
        <w:t>год и на плановый период 20</w:t>
      </w:r>
      <w:r w:rsidR="00525652">
        <w:rPr>
          <w:rFonts w:ascii="Times New Roman" w:eastAsia="Calibri" w:hAnsi="Times New Roman" w:cs="Times New Roman"/>
          <w:b/>
          <w:sz w:val="24"/>
          <w:szCs w:val="24"/>
          <w:lang w:eastAsia="en-US" w:bidi="ar-SA"/>
        </w:rPr>
        <w:t>23</w:t>
      </w:r>
      <w:r w:rsidRPr="00201822">
        <w:rPr>
          <w:rFonts w:ascii="Times New Roman" w:eastAsia="Calibri" w:hAnsi="Times New Roman" w:cs="Times New Roman"/>
          <w:b/>
          <w:sz w:val="24"/>
          <w:szCs w:val="24"/>
          <w:lang w:eastAsia="en-US" w:bidi="ar-SA"/>
        </w:rPr>
        <w:t xml:space="preserve"> и 20</w:t>
      </w:r>
      <w:r w:rsidR="00525652">
        <w:rPr>
          <w:rFonts w:ascii="Times New Roman" w:eastAsia="Calibri" w:hAnsi="Times New Roman" w:cs="Times New Roman"/>
          <w:b/>
          <w:sz w:val="24"/>
          <w:szCs w:val="24"/>
          <w:lang w:eastAsia="en-US" w:bidi="ar-SA"/>
        </w:rPr>
        <w:t xml:space="preserve">24 </w:t>
      </w:r>
      <w:r w:rsidRPr="00201822">
        <w:rPr>
          <w:rFonts w:ascii="Times New Roman" w:eastAsia="Calibri" w:hAnsi="Times New Roman" w:cs="Times New Roman"/>
          <w:b/>
          <w:sz w:val="24"/>
          <w:szCs w:val="24"/>
          <w:lang w:eastAsia="en-US" w:bidi="ar-SA"/>
        </w:rPr>
        <w:t>годов, включая приобретение объектов недвижимого имущества, объектов, создаваемых в соответствии с соглашениями о государственно-частном партнерстве, муниципально-частном партнерстве и концессионными соглашениями</w:t>
      </w:r>
    </w:p>
    <w:p w:rsidR="00201822" w:rsidRPr="00201822" w:rsidRDefault="00201822" w:rsidP="00201822">
      <w:pPr>
        <w:widowControl/>
        <w:adjustRightInd w:val="0"/>
        <w:jc w:val="center"/>
        <w:rPr>
          <w:rFonts w:ascii="Times New Roman" w:eastAsia="Calibri" w:hAnsi="Times New Roman" w:cs="Times New Roman"/>
          <w:sz w:val="24"/>
          <w:szCs w:val="24"/>
          <w:lang w:eastAsia="en-US" w:bidi="ar-SA"/>
        </w:rPr>
      </w:pPr>
    </w:p>
    <w:tbl>
      <w:tblPr>
        <w:tblW w:w="15857" w:type="dxa"/>
        <w:tblInd w:w="-7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7"/>
        <w:gridCol w:w="1195"/>
        <w:gridCol w:w="709"/>
        <w:gridCol w:w="851"/>
        <w:gridCol w:w="1134"/>
        <w:gridCol w:w="992"/>
        <w:gridCol w:w="709"/>
        <w:gridCol w:w="567"/>
        <w:gridCol w:w="567"/>
        <w:gridCol w:w="567"/>
        <w:gridCol w:w="567"/>
        <w:gridCol w:w="708"/>
        <w:gridCol w:w="567"/>
        <w:gridCol w:w="567"/>
        <w:gridCol w:w="567"/>
        <w:gridCol w:w="567"/>
        <w:gridCol w:w="567"/>
        <w:gridCol w:w="567"/>
        <w:gridCol w:w="567"/>
        <w:gridCol w:w="567"/>
        <w:gridCol w:w="567"/>
        <w:gridCol w:w="851"/>
        <w:gridCol w:w="850"/>
      </w:tblGrid>
      <w:tr w:rsidR="00201822" w:rsidRPr="00201822" w:rsidTr="000B2E69">
        <w:trPr>
          <w:trHeight w:val="414"/>
        </w:trPr>
        <w:tc>
          <w:tcPr>
            <w:tcW w:w="487" w:type="dxa"/>
            <w:vMerge w:val="restart"/>
            <w:tcBorders>
              <w:right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 xml:space="preserve">№  </w:t>
            </w:r>
            <w:proofErr w:type="gramStart"/>
            <w:r w:rsidRPr="00201822">
              <w:rPr>
                <w:rFonts w:ascii="Times New Roman" w:eastAsia="Calibri" w:hAnsi="Times New Roman" w:cs="Times New Roman"/>
                <w:sz w:val="16"/>
                <w:szCs w:val="16"/>
                <w:lang w:eastAsia="en-US" w:bidi="ar-SA"/>
              </w:rPr>
              <w:t>п</w:t>
            </w:r>
            <w:proofErr w:type="gramEnd"/>
            <w:r w:rsidRPr="00201822">
              <w:rPr>
                <w:rFonts w:ascii="Times New Roman" w:eastAsia="Calibri" w:hAnsi="Times New Roman" w:cs="Times New Roman"/>
                <w:sz w:val="16"/>
                <w:szCs w:val="16"/>
                <w:lang w:eastAsia="en-US" w:bidi="ar-SA"/>
              </w:rPr>
              <w:t>/п</w:t>
            </w:r>
          </w:p>
        </w:tc>
        <w:tc>
          <w:tcPr>
            <w:tcW w:w="1195" w:type="dxa"/>
            <w:vMerge w:val="restart"/>
            <w:tcBorders>
              <w:right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Наименование объекта</w:t>
            </w:r>
          </w:p>
        </w:tc>
        <w:tc>
          <w:tcPr>
            <w:tcW w:w="709" w:type="dxa"/>
            <w:vMerge w:val="restart"/>
            <w:tcBorders>
              <w:left w:val="single" w:sz="4" w:space="0" w:color="auto"/>
              <w:right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Мощность</w:t>
            </w:r>
          </w:p>
        </w:tc>
        <w:tc>
          <w:tcPr>
            <w:tcW w:w="851" w:type="dxa"/>
            <w:vMerge w:val="restart"/>
            <w:tcBorders>
              <w:left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Срок строительства, проектирования (характер работ)</w:t>
            </w:r>
          </w:p>
        </w:tc>
        <w:tc>
          <w:tcPr>
            <w:tcW w:w="1134" w:type="dxa"/>
            <w:vMerge w:val="restart"/>
            <w:tcBorders>
              <w:right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Расчетная стоимость объекта в ценах соответствующих лет с учетом периода реализации проекта</w:t>
            </w:r>
          </w:p>
        </w:tc>
        <w:tc>
          <w:tcPr>
            <w:tcW w:w="992" w:type="dxa"/>
            <w:vMerge w:val="restart"/>
            <w:tcBorders>
              <w:left w:val="single" w:sz="4" w:space="0" w:color="auto"/>
            </w:tcBorders>
            <w:shd w:val="clear" w:color="auto" w:fill="auto"/>
          </w:tcPr>
          <w:p w:rsidR="00201822" w:rsidRPr="00201822" w:rsidRDefault="00201822" w:rsidP="00045DF0">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Остаток стоимости на 01.01.20</w:t>
            </w:r>
            <w:r w:rsidR="00045DF0">
              <w:rPr>
                <w:rFonts w:ascii="Times New Roman" w:eastAsia="Calibri" w:hAnsi="Times New Roman" w:cs="Times New Roman"/>
                <w:sz w:val="16"/>
                <w:szCs w:val="16"/>
                <w:lang w:eastAsia="en-US" w:bidi="ar-SA"/>
              </w:rPr>
              <w:t>22</w:t>
            </w:r>
          </w:p>
        </w:tc>
        <w:tc>
          <w:tcPr>
            <w:tcW w:w="2977" w:type="dxa"/>
            <w:gridSpan w:val="5"/>
            <w:tcBorders>
              <w:bottom w:val="single" w:sz="4" w:space="0" w:color="auto"/>
              <w:right w:val="single" w:sz="4" w:space="0" w:color="auto"/>
            </w:tcBorders>
            <w:shd w:val="clear" w:color="auto" w:fill="auto"/>
          </w:tcPr>
          <w:p w:rsidR="00201822" w:rsidRPr="00201822" w:rsidRDefault="00201822" w:rsidP="00045DF0">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Инвестиции на 20</w:t>
            </w:r>
            <w:r w:rsidR="00045DF0">
              <w:rPr>
                <w:rFonts w:ascii="Times New Roman" w:eastAsia="Calibri" w:hAnsi="Times New Roman" w:cs="Times New Roman"/>
                <w:sz w:val="16"/>
                <w:szCs w:val="16"/>
                <w:lang w:eastAsia="en-US" w:bidi="ar-SA"/>
              </w:rPr>
              <w:t>22</w:t>
            </w:r>
            <w:r w:rsidRPr="00201822">
              <w:rPr>
                <w:rFonts w:ascii="Times New Roman" w:eastAsia="Calibri" w:hAnsi="Times New Roman" w:cs="Times New Roman"/>
                <w:sz w:val="16"/>
                <w:szCs w:val="16"/>
                <w:lang w:eastAsia="en-US" w:bidi="ar-SA"/>
              </w:rPr>
              <w:t>год</w:t>
            </w:r>
          </w:p>
        </w:tc>
        <w:tc>
          <w:tcPr>
            <w:tcW w:w="2976" w:type="dxa"/>
            <w:gridSpan w:val="5"/>
            <w:tcBorders>
              <w:left w:val="single" w:sz="4" w:space="0" w:color="auto"/>
              <w:bottom w:val="single" w:sz="4" w:space="0" w:color="auto"/>
            </w:tcBorders>
            <w:shd w:val="clear" w:color="auto" w:fill="auto"/>
          </w:tcPr>
          <w:p w:rsidR="00201822" w:rsidRPr="00201822" w:rsidRDefault="00201822" w:rsidP="00045DF0">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Инвестиции на 20</w:t>
            </w:r>
            <w:r w:rsidR="00045DF0">
              <w:rPr>
                <w:rFonts w:ascii="Times New Roman" w:eastAsia="Calibri" w:hAnsi="Times New Roman" w:cs="Times New Roman"/>
                <w:sz w:val="16"/>
                <w:szCs w:val="16"/>
                <w:lang w:eastAsia="en-US" w:bidi="ar-SA"/>
              </w:rPr>
              <w:t>23</w:t>
            </w:r>
            <w:r w:rsidRPr="00201822">
              <w:rPr>
                <w:rFonts w:ascii="Times New Roman" w:eastAsia="Calibri" w:hAnsi="Times New Roman" w:cs="Times New Roman"/>
                <w:sz w:val="16"/>
                <w:szCs w:val="16"/>
                <w:lang w:eastAsia="en-US" w:bidi="ar-SA"/>
              </w:rPr>
              <w:t>год</w:t>
            </w:r>
          </w:p>
        </w:tc>
        <w:tc>
          <w:tcPr>
            <w:tcW w:w="2835" w:type="dxa"/>
            <w:gridSpan w:val="5"/>
            <w:tcBorders>
              <w:bottom w:val="single" w:sz="4" w:space="0" w:color="auto"/>
              <w:right w:val="single" w:sz="4" w:space="0" w:color="auto"/>
            </w:tcBorders>
            <w:shd w:val="clear" w:color="auto" w:fill="auto"/>
          </w:tcPr>
          <w:p w:rsidR="00201822" w:rsidRPr="00201822" w:rsidRDefault="00201822" w:rsidP="00045DF0">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Инвестиции на 20</w:t>
            </w:r>
            <w:r w:rsidR="00045DF0">
              <w:rPr>
                <w:rFonts w:ascii="Times New Roman" w:eastAsia="Calibri" w:hAnsi="Times New Roman" w:cs="Times New Roman"/>
                <w:sz w:val="16"/>
                <w:szCs w:val="16"/>
                <w:lang w:eastAsia="en-US" w:bidi="ar-SA"/>
              </w:rPr>
              <w:t>24</w:t>
            </w:r>
            <w:r w:rsidRPr="00201822">
              <w:rPr>
                <w:rFonts w:ascii="Times New Roman" w:eastAsia="Calibri" w:hAnsi="Times New Roman" w:cs="Times New Roman"/>
                <w:sz w:val="16"/>
                <w:szCs w:val="16"/>
                <w:lang w:eastAsia="en-US" w:bidi="ar-SA"/>
              </w:rPr>
              <w:t>год</w:t>
            </w:r>
          </w:p>
        </w:tc>
        <w:tc>
          <w:tcPr>
            <w:tcW w:w="851" w:type="dxa"/>
            <w:vMerge w:val="restart"/>
            <w:tcBorders>
              <w:right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Механизм реализации</w:t>
            </w:r>
          </w:p>
        </w:tc>
        <w:tc>
          <w:tcPr>
            <w:tcW w:w="850" w:type="dxa"/>
            <w:vMerge w:val="restart"/>
            <w:tcBorders>
              <w:left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Заказчик по строительству (приобретению)</w:t>
            </w:r>
          </w:p>
        </w:tc>
      </w:tr>
      <w:tr w:rsidR="00201822" w:rsidRPr="00201822" w:rsidTr="000B2E69">
        <w:trPr>
          <w:trHeight w:val="1412"/>
        </w:trPr>
        <w:tc>
          <w:tcPr>
            <w:tcW w:w="487" w:type="dxa"/>
            <w:vMerge/>
            <w:tcBorders>
              <w:right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p>
        </w:tc>
        <w:tc>
          <w:tcPr>
            <w:tcW w:w="1195" w:type="dxa"/>
            <w:vMerge/>
            <w:tcBorders>
              <w:right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p>
        </w:tc>
        <w:tc>
          <w:tcPr>
            <w:tcW w:w="709" w:type="dxa"/>
            <w:vMerge/>
            <w:tcBorders>
              <w:left w:val="single" w:sz="4" w:space="0" w:color="auto"/>
              <w:right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p>
        </w:tc>
        <w:tc>
          <w:tcPr>
            <w:tcW w:w="851" w:type="dxa"/>
            <w:vMerge/>
            <w:tcBorders>
              <w:left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p>
        </w:tc>
        <w:tc>
          <w:tcPr>
            <w:tcW w:w="1134" w:type="dxa"/>
            <w:vMerge/>
            <w:tcBorders>
              <w:right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p>
        </w:tc>
        <w:tc>
          <w:tcPr>
            <w:tcW w:w="992" w:type="dxa"/>
            <w:vMerge/>
            <w:tcBorders>
              <w:left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p>
        </w:tc>
        <w:tc>
          <w:tcPr>
            <w:tcW w:w="709" w:type="dxa"/>
            <w:tcBorders>
              <w:top w:val="single" w:sz="4" w:space="0" w:color="auto"/>
              <w:bottom w:val="single" w:sz="4" w:space="0" w:color="auto"/>
              <w:right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всего</w:t>
            </w:r>
          </w:p>
        </w:tc>
        <w:tc>
          <w:tcPr>
            <w:tcW w:w="567" w:type="dxa"/>
            <w:tcBorders>
              <w:top w:val="single" w:sz="4" w:space="0" w:color="auto"/>
              <w:left w:val="single" w:sz="4" w:space="0" w:color="auto"/>
              <w:bottom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федеральный бюджет</w:t>
            </w:r>
          </w:p>
        </w:tc>
        <w:tc>
          <w:tcPr>
            <w:tcW w:w="567" w:type="dxa"/>
            <w:tcBorders>
              <w:top w:val="single" w:sz="4" w:space="0" w:color="auto"/>
              <w:bottom w:val="single" w:sz="4" w:space="0" w:color="auto"/>
              <w:right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бюджет автономного округа</w:t>
            </w:r>
          </w:p>
        </w:tc>
        <w:tc>
          <w:tcPr>
            <w:tcW w:w="567" w:type="dxa"/>
            <w:tcBorders>
              <w:top w:val="single" w:sz="4" w:space="0" w:color="auto"/>
              <w:left w:val="single" w:sz="4" w:space="0" w:color="auto"/>
              <w:bottom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местный бюджет</w:t>
            </w:r>
          </w:p>
        </w:tc>
        <w:tc>
          <w:tcPr>
            <w:tcW w:w="567" w:type="dxa"/>
            <w:tcBorders>
              <w:top w:val="single" w:sz="4" w:space="0" w:color="auto"/>
              <w:bottom w:val="single" w:sz="4" w:space="0" w:color="auto"/>
              <w:right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иные средства</w:t>
            </w:r>
          </w:p>
        </w:tc>
        <w:tc>
          <w:tcPr>
            <w:tcW w:w="708" w:type="dxa"/>
            <w:tcBorders>
              <w:top w:val="single" w:sz="4" w:space="0" w:color="auto"/>
              <w:left w:val="single" w:sz="4" w:space="0" w:color="auto"/>
              <w:bottom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всего</w:t>
            </w:r>
          </w:p>
        </w:tc>
        <w:tc>
          <w:tcPr>
            <w:tcW w:w="567" w:type="dxa"/>
            <w:tcBorders>
              <w:top w:val="single" w:sz="4" w:space="0" w:color="auto"/>
              <w:bottom w:val="single" w:sz="4" w:space="0" w:color="auto"/>
              <w:right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федеральный бюджет</w:t>
            </w:r>
          </w:p>
        </w:tc>
        <w:tc>
          <w:tcPr>
            <w:tcW w:w="567" w:type="dxa"/>
            <w:tcBorders>
              <w:top w:val="single" w:sz="4" w:space="0" w:color="auto"/>
              <w:left w:val="single" w:sz="4" w:space="0" w:color="auto"/>
              <w:bottom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бюджет автономного округа</w:t>
            </w:r>
          </w:p>
        </w:tc>
        <w:tc>
          <w:tcPr>
            <w:tcW w:w="567" w:type="dxa"/>
            <w:tcBorders>
              <w:top w:val="single" w:sz="4" w:space="0" w:color="auto"/>
              <w:bottom w:val="single" w:sz="4" w:space="0" w:color="auto"/>
              <w:right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местный бюджет</w:t>
            </w:r>
          </w:p>
        </w:tc>
        <w:tc>
          <w:tcPr>
            <w:tcW w:w="567" w:type="dxa"/>
            <w:tcBorders>
              <w:top w:val="single" w:sz="4" w:space="0" w:color="auto"/>
              <w:left w:val="single" w:sz="4" w:space="0" w:color="auto"/>
              <w:bottom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иные средства</w:t>
            </w:r>
          </w:p>
        </w:tc>
        <w:tc>
          <w:tcPr>
            <w:tcW w:w="567" w:type="dxa"/>
            <w:tcBorders>
              <w:top w:val="single" w:sz="4" w:space="0" w:color="auto"/>
              <w:bottom w:val="single" w:sz="4" w:space="0" w:color="auto"/>
              <w:right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всего</w:t>
            </w:r>
          </w:p>
        </w:tc>
        <w:tc>
          <w:tcPr>
            <w:tcW w:w="567" w:type="dxa"/>
            <w:tcBorders>
              <w:top w:val="single" w:sz="4" w:space="0" w:color="auto"/>
              <w:left w:val="single" w:sz="4" w:space="0" w:color="auto"/>
              <w:bottom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федеральный бюджет</w:t>
            </w:r>
          </w:p>
        </w:tc>
        <w:tc>
          <w:tcPr>
            <w:tcW w:w="567" w:type="dxa"/>
            <w:tcBorders>
              <w:top w:val="single" w:sz="4" w:space="0" w:color="auto"/>
              <w:bottom w:val="single" w:sz="4" w:space="0" w:color="auto"/>
              <w:right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бюджет автономного округа</w:t>
            </w:r>
          </w:p>
        </w:tc>
        <w:tc>
          <w:tcPr>
            <w:tcW w:w="567" w:type="dxa"/>
            <w:tcBorders>
              <w:top w:val="single" w:sz="4" w:space="0" w:color="auto"/>
              <w:left w:val="single" w:sz="4" w:space="0" w:color="auto"/>
              <w:bottom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местный бюджет</w:t>
            </w:r>
          </w:p>
        </w:tc>
        <w:tc>
          <w:tcPr>
            <w:tcW w:w="567" w:type="dxa"/>
            <w:tcBorders>
              <w:top w:val="single" w:sz="4" w:space="0" w:color="auto"/>
              <w:bottom w:val="single" w:sz="4" w:space="0" w:color="auto"/>
              <w:right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иные средства</w:t>
            </w:r>
          </w:p>
        </w:tc>
        <w:tc>
          <w:tcPr>
            <w:tcW w:w="851" w:type="dxa"/>
            <w:vMerge/>
            <w:tcBorders>
              <w:right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p>
        </w:tc>
        <w:tc>
          <w:tcPr>
            <w:tcW w:w="850" w:type="dxa"/>
            <w:vMerge/>
            <w:tcBorders>
              <w:left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p>
        </w:tc>
      </w:tr>
      <w:tr w:rsidR="00201822" w:rsidRPr="00201822" w:rsidTr="000B2E69">
        <w:trPr>
          <w:trHeight w:val="389"/>
        </w:trPr>
        <w:tc>
          <w:tcPr>
            <w:tcW w:w="487" w:type="dxa"/>
            <w:tcBorders>
              <w:right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1</w:t>
            </w:r>
          </w:p>
        </w:tc>
        <w:tc>
          <w:tcPr>
            <w:tcW w:w="1195" w:type="dxa"/>
            <w:tcBorders>
              <w:right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2</w:t>
            </w:r>
          </w:p>
        </w:tc>
        <w:tc>
          <w:tcPr>
            <w:tcW w:w="709" w:type="dxa"/>
            <w:tcBorders>
              <w:left w:val="single" w:sz="4" w:space="0" w:color="auto"/>
              <w:right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3</w:t>
            </w:r>
          </w:p>
        </w:tc>
        <w:tc>
          <w:tcPr>
            <w:tcW w:w="851" w:type="dxa"/>
            <w:tcBorders>
              <w:left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4</w:t>
            </w:r>
          </w:p>
        </w:tc>
        <w:tc>
          <w:tcPr>
            <w:tcW w:w="1134" w:type="dxa"/>
            <w:tcBorders>
              <w:right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5</w:t>
            </w:r>
          </w:p>
        </w:tc>
        <w:tc>
          <w:tcPr>
            <w:tcW w:w="992" w:type="dxa"/>
            <w:tcBorders>
              <w:left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6</w:t>
            </w:r>
          </w:p>
        </w:tc>
        <w:tc>
          <w:tcPr>
            <w:tcW w:w="709" w:type="dxa"/>
            <w:tcBorders>
              <w:top w:val="single" w:sz="4" w:space="0" w:color="auto"/>
              <w:bottom w:val="single" w:sz="4" w:space="0" w:color="auto"/>
              <w:right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7</w:t>
            </w:r>
          </w:p>
        </w:tc>
        <w:tc>
          <w:tcPr>
            <w:tcW w:w="567" w:type="dxa"/>
            <w:tcBorders>
              <w:top w:val="single" w:sz="4" w:space="0" w:color="auto"/>
              <w:left w:val="single" w:sz="4" w:space="0" w:color="auto"/>
              <w:bottom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8</w:t>
            </w:r>
          </w:p>
        </w:tc>
        <w:tc>
          <w:tcPr>
            <w:tcW w:w="567" w:type="dxa"/>
            <w:tcBorders>
              <w:top w:val="single" w:sz="4" w:space="0" w:color="auto"/>
              <w:bottom w:val="single" w:sz="4" w:space="0" w:color="auto"/>
              <w:right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9</w:t>
            </w:r>
          </w:p>
        </w:tc>
        <w:tc>
          <w:tcPr>
            <w:tcW w:w="567" w:type="dxa"/>
            <w:tcBorders>
              <w:top w:val="single" w:sz="4" w:space="0" w:color="auto"/>
              <w:left w:val="single" w:sz="4" w:space="0" w:color="auto"/>
              <w:bottom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10</w:t>
            </w:r>
          </w:p>
        </w:tc>
        <w:tc>
          <w:tcPr>
            <w:tcW w:w="567" w:type="dxa"/>
            <w:tcBorders>
              <w:top w:val="single" w:sz="4" w:space="0" w:color="auto"/>
              <w:bottom w:val="single" w:sz="4" w:space="0" w:color="auto"/>
              <w:right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11</w:t>
            </w:r>
          </w:p>
        </w:tc>
        <w:tc>
          <w:tcPr>
            <w:tcW w:w="708" w:type="dxa"/>
            <w:tcBorders>
              <w:top w:val="single" w:sz="4" w:space="0" w:color="auto"/>
              <w:left w:val="single" w:sz="4" w:space="0" w:color="auto"/>
              <w:bottom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12</w:t>
            </w:r>
          </w:p>
        </w:tc>
        <w:tc>
          <w:tcPr>
            <w:tcW w:w="567" w:type="dxa"/>
            <w:tcBorders>
              <w:top w:val="single" w:sz="4" w:space="0" w:color="auto"/>
              <w:bottom w:val="single" w:sz="4" w:space="0" w:color="auto"/>
              <w:right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13</w:t>
            </w:r>
          </w:p>
        </w:tc>
        <w:tc>
          <w:tcPr>
            <w:tcW w:w="567" w:type="dxa"/>
            <w:tcBorders>
              <w:top w:val="single" w:sz="4" w:space="0" w:color="auto"/>
              <w:left w:val="single" w:sz="4" w:space="0" w:color="auto"/>
              <w:bottom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14</w:t>
            </w:r>
          </w:p>
        </w:tc>
        <w:tc>
          <w:tcPr>
            <w:tcW w:w="567" w:type="dxa"/>
            <w:tcBorders>
              <w:top w:val="single" w:sz="4" w:space="0" w:color="auto"/>
              <w:bottom w:val="single" w:sz="4" w:space="0" w:color="auto"/>
              <w:right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15</w:t>
            </w:r>
          </w:p>
        </w:tc>
        <w:tc>
          <w:tcPr>
            <w:tcW w:w="567" w:type="dxa"/>
            <w:tcBorders>
              <w:top w:val="single" w:sz="4" w:space="0" w:color="auto"/>
              <w:left w:val="single" w:sz="4" w:space="0" w:color="auto"/>
              <w:bottom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16</w:t>
            </w:r>
          </w:p>
        </w:tc>
        <w:tc>
          <w:tcPr>
            <w:tcW w:w="567" w:type="dxa"/>
            <w:tcBorders>
              <w:top w:val="single" w:sz="4" w:space="0" w:color="auto"/>
              <w:bottom w:val="single" w:sz="4" w:space="0" w:color="auto"/>
              <w:right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17</w:t>
            </w:r>
          </w:p>
        </w:tc>
        <w:tc>
          <w:tcPr>
            <w:tcW w:w="567" w:type="dxa"/>
            <w:tcBorders>
              <w:top w:val="single" w:sz="4" w:space="0" w:color="auto"/>
              <w:left w:val="single" w:sz="4" w:space="0" w:color="auto"/>
              <w:bottom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18</w:t>
            </w:r>
          </w:p>
        </w:tc>
        <w:tc>
          <w:tcPr>
            <w:tcW w:w="567" w:type="dxa"/>
            <w:tcBorders>
              <w:top w:val="single" w:sz="4" w:space="0" w:color="auto"/>
              <w:bottom w:val="single" w:sz="4" w:space="0" w:color="auto"/>
              <w:right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19</w:t>
            </w:r>
          </w:p>
        </w:tc>
        <w:tc>
          <w:tcPr>
            <w:tcW w:w="567" w:type="dxa"/>
            <w:tcBorders>
              <w:top w:val="single" w:sz="4" w:space="0" w:color="auto"/>
              <w:left w:val="single" w:sz="4" w:space="0" w:color="auto"/>
              <w:bottom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20</w:t>
            </w:r>
          </w:p>
        </w:tc>
        <w:tc>
          <w:tcPr>
            <w:tcW w:w="567" w:type="dxa"/>
            <w:tcBorders>
              <w:top w:val="single" w:sz="4" w:space="0" w:color="auto"/>
              <w:bottom w:val="single" w:sz="4" w:space="0" w:color="auto"/>
              <w:right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21</w:t>
            </w:r>
          </w:p>
        </w:tc>
        <w:tc>
          <w:tcPr>
            <w:tcW w:w="851" w:type="dxa"/>
            <w:tcBorders>
              <w:right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22</w:t>
            </w:r>
          </w:p>
        </w:tc>
        <w:tc>
          <w:tcPr>
            <w:tcW w:w="850" w:type="dxa"/>
            <w:tcBorders>
              <w:left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23</w:t>
            </w:r>
          </w:p>
        </w:tc>
      </w:tr>
      <w:tr w:rsidR="00201822" w:rsidRPr="00201822" w:rsidTr="000B2E69">
        <w:trPr>
          <w:trHeight w:val="693"/>
        </w:trPr>
        <w:tc>
          <w:tcPr>
            <w:tcW w:w="4376" w:type="dxa"/>
            <w:gridSpan w:val="5"/>
            <w:tcBorders>
              <w:right w:val="single" w:sz="4" w:space="0" w:color="auto"/>
            </w:tcBorders>
            <w:shd w:val="clear" w:color="auto" w:fill="auto"/>
          </w:tcPr>
          <w:p w:rsidR="00201822" w:rsidRPr="00201822" w:rsidRDefault="00201822" w:rsidP="00201822">
            <w:pPr>
              <w:widowControl/>
              <w:adjustRightInd w:val="0"/>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Всего в том числе:</w:t>
            </w:r>
          </w:p>
        </w:tc>
        <w:tc>
          <w:tcPr>
            <w:tcW w:w="992" w:type="dxa"/>
            <w:tcBorders>
              <w:left w:val="single" w:sz="4" w:space="0" w:color="auto"/>
            </w:tcBorders>
            <w:shd w:val="clear" w:color="auto" w:fill="auto"/>
          </w:tcPr>
          <w:p w:rsidR="00201822" w:rsidRPr="00201822" w:rsidRDefault="007A3FE6" w:rsidP="00201822">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 xml:space="preserve"> -</w:t>
            </w:r>
          </w:p>
        </w:tc>
        <w:tc>
          <w:tcPr>
            <w:tcW w:w="709" w:type="dxa"/>
            <w:tcBorders>
              <w:top w:val="single" w:sz="4" w:space="0" w:color="auto"/>
              <w:bottom w:val="single" w:sz="4" w:space="0" w:color="auto"/>
              <w:right w:val="single" w:sz="4" w:space="0" w:color="auto"/>
            </w:tcBorders>
            <w:shd w:val="clear" w:color="auto" w:fill="auto"/>
          </w:tcPr>
          <w:p w:rsidR="00201822" w:rsidRPr="00201822" w:rsidRDefault="007A3FE6" w:rsidP="00201822">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 xml:space="preserve"> -</w:t>
            </w:r>
          </w:p>
        </w:tc>
        <w:tc>
          <w:tcPr>
            <w:tcW w:w="567" w:type="dxa"/>
            <w:tcBorders>
              <w:top w:val="single" w:sz="4" w:space="0" w:color="auto"/>
              <w:left w:val="single" w:sz="4" w:space="0" w:color="auto"/>
              <w:bottom w:val="single" w:sz="4" w:space="0" w:color="auto"/>
            </w:tcBorders>
            <w:shd w:val="clear" w:color="auto" w:fill="auto"/>
          </w:tcPr>
          <w:p w:rsidR="00201822" w:rsidRPr="00201822" w:rsidRDefault="007A3FE6" w:rsidP="00201822">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 xml:space="preserve"> -</w:t>
            </w:r>
          </w:p>
        </w:tc>
        <w:tc>
          <w:tcPr>
            <w:tcW w:w="567" w:type="dxa"/>
            <w:tcBorders>
              <w:top w:val="single" w:sz="4" w:space="0" w:color="auto"/>
              <w:bottom w:val="single" w:sz="4" w:space="0" w:color="auto"/>
              <w:right w:val="single" w:sz="4" w:space="0" w:color="auto"/>
            </w:tcBorders>
            <w:shd w:val="clear" w:color="auto" w:fill="auto"/>
          </w:tcPr>
          <w:p w:rsidR="00201822" w:rsidRPr="00201822" w:rsidRDefault="007A3FE6" w:rsidP="00201822">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 xml:space="preserve"> -</w:t>
            </w:r>
          </w:p>
        </w:tc>
        <w:tc>
          <w:tcPr>
            <w:tcW w:w="567" w:type="dxa"/>
            <w:tcBorders>
              <w:top w:val="single" w:sz="4" w:space="0" w:color="auto"/>
              <w:left w:val="single" w:sz="4" w:space="0" w:color="auto"/>
              <w:bottom w:val="single" w:sz="4" w:space="0" w:color="auto"/>
            </w:tcBorders>
            <w:shd w:val="clear" w:color="auto" w:fill="auto"/>
          </w:tcPr>
          <w:p w:rsidR="00201822" w:rsidRPr="00201822" w:rsidRDefault="007A3FE6" w:rsidP="00201822">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 xml:space="preserve"> -</w:t>
            </w:r>
          </w:p>
        </w:tc>
        <w:tc>
          <w:tcPr>
            <w:tcW w:w="567" w:type="dxa"/>
            <w:tcBorders>
              <w:top w:val="single" w:sz="4" w:space="0" w:color="auto"/>
              <w:bottom w:val="single" w:sz="4" w:space="0" w:color="auto"/>
              <w:right w:val="single" w:sz="4" w:space="0" w:color="auto"/>
            </w:tcBorders>
            <w:shd w:val="clear" w:color="auto" w:fill="auto"/>
          </w:tcPr>
          <w:p w:rsidR="00201822" w:rsidRPr="00201822" w:rsidRDefault="007A3FE6" w:rsidP="00201822">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 xml:space="preserve"> -</w:t>
            </w:r>
          </w:p>
        </w:tc>
        <w:tc>
          <w:tcPr>
            <w:tcW w:w="708" w:type="dxa"/>
            <w:tcBorders>
              <w:top w:val="single" w:sz="4" w:space="0" w:color="auto"/>
              <w:left w:val="single" w:sz="4" w:space="0" w:color="auto"/>
              <w:bottom w:val="single" w:sz="4" w:space="0" w:color="auto"/>
            </w:tcBorders>
            <w:shd w:val="clear" w:color="auto" w:fill="auto"/>
          </w:tcPr>
          <w:p w:rsidR="00201822" w:rsidRPr="00201822" w:rsidRDefault="007A3FE6" w:rsidP="00201822">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 xml:space="preserve"> -</w:t>
            </w:r>
          </w:p>
        </w:tc>
        <w:tc>
          <w:tcPr>
            <w:tcW w:w="567" w:type="dxa"/>
            <w:tcBorders>
              <w:top w:val="single" w:sz="4" w:space="0" w:color="auto"/>
              <w:bottom w:val="single" w:sz="4" w:space="0" w:color="auto"/>
              <w:right w:val="single" w:sz="4" w:space="0" w:color="auto"/>
            </w:tcBorders>
            <w:shd w:val="clear" w:color="auto" w:fill="auto"/>
          </w:tcPr>
          <w:p w:rsidR="00201822" w:rsidRPr="00201822" w:rsidRDefault="007A3FE6" w:rsidP="00201822">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 xml:space="preserve"> -</w:t>
            </w:r>
          </w:p>
        </w:tc>
        <w:tc>
          <w:tcPr>
            <w:tcW w:w="567" w:type="dxa"/>
            <w:tcBorders>
              <w:top w:val="single" w:sz="4" w:space="0" w:color="auto"/>
              <w:left w:val="single" w:sz="4" w:space="0" w:color="auto"/>
              <w:bottom w:val="single" w:sz="4" w:space="0" w:color="auto"/>
            </w:tcBorders>
            <w:shd w:val="clear" w:color="auto" w:fill="auto"/>
          </w:tcPr>
          <w:p w:rsidR="00201822" w:rsidRPr="00201822" w:rsidRDefault="007A3FE6" w:rsidP="00201822">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 xml:space="preserve"> -</w:t>
            </w:r>
          </w:p>
        </w:tc>
        <w:tc>
          <w:tcPr>
            <w:tcW w:w="567" w:type="dxa"/>
            <w:tcBorders>
              <w:top w:val="single" w:sz="4" w:space="0" w:color="auto"/>
              <w:bottom w:val="single" w:sz="4" w:space="0" w:color="auto"/>
              <w:right w:val="single" w:sz="4" w:space="0" w:color="auto"/>
            </w:tcBorders>
            <w:shd w:val="clear" w:color="auto" w:fill="auto"/>
          </w:tcPr>
          <w:p w:rsidR="00201822" w:rsidRPr="00201822" w:rsidRDefault="007A3FE6" w:rsidP="00201822">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 xml:space="preserve"> -</w:t>
            </w:r>
          </w:p>
        </w:tc>
        <w:tc>
          <w:tcPr>
            <w:tcW w:w="567" w:type="dxa"/>
            <w:tcBorders>
              <w:top w:val="single" w:sz="4" w:space="0" w:color="auto"/>
              <w:left w:val="single" w:sz="4" w:space="0" w:color="auto"/>
              <w:bottom w:val="single" w:sz="4" w:space="0" w:color="auto"/>
            </w:tcBorders>
            <w:shd w:val="clear" w:color="auto" w:fill="auto"/>
          </w:tcPr>
          <w:p w:rsidR="00201822" w:rsidRPr="00201822" w:rsidRDefault="007A3FE6" w:rsidP="00201822">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 xml:space="preserve"> -</w:t>
            </w:r>
          </w:p>
        </w:tc>
        <w:tc>
          <w:tcPr>
            <w:tcW w:w="567" w:type="dxa"/>
            <w:tcBorders>
              <w:top w:val="single" w:sz="4" w:space="0" w:color="auto"/>
              <w:bottom w:val="single" w:sz="4" w:space="0" w:color="auto"/>
              <w:right w:val="single" w:sz="4" w:space="0" w:color="auto"/>
            </w:tcBorders>
            <w:shd w:val="clear" w:color="auto" w:fill="auto"/>
          </w:tcPr>
          <w:p w:rsidR="00201822" w:rsidRPr="00201822" w:rsidRDefault="007A3FE6" w:rsidP="00201822">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 xml:space="preserve"> -</w:t>
            </w:r>
          </w:p>
        </w:tc>
        <w:tc>
          <w:tcPr>
            <w:tcW w:w="567" w:type="dxa"/>
            <w:tcBorders>
              <w:top w:val="single" w:sz="4" w:space="0" w:color="auto"/>
              <w:left w:val="single" w:sz="4" w:space="0" w:color="auto"/>
              <w:bottom w:val="single" w:sz="4" w:space="0" w:color="auto"/>
            </w:tcBorders>
            <w:shd w:val="clear" w:color="auto" w:fill="auto"/>
          </w:tcPr>
          <w:p w:rsidR="00201822" w:rsidRPr="00201822" w:rsidRDefault="007A3FE6" w:rsidP="00201822">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 xml:space="preserve"> -</w:t>
            </w:r>
          </w:p>
        </w:tc>
        <w:tc>
          <w:tcPr>
            <w:tcW w:w="567" w:type="dxa"/>
            <w:tcBorders>
              <w:top w:val="single" w:sz="4" w:space="0" w:color="auto"/>
              <w:bottom w:val="single" w:sz="4" w:space="0" w:color="auto"/>
              <w:right w:val="single" w:sz="4" w:space="0" w:color="auto"/>
            </w:tcBorders>
            <w:shd w:val="clear" w:color="auto" w:fill="auto"/>
          </w:tcPr>
          <w:p w:rsidR="00201822" w:rsidRPr="00201822" w:rsidRDefault="007A3FE6" w:rsidP="00201822">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 xml:space="preserve"> -</w:t>
            </w:r>
          </w:p>
        </w:tc>
        <w:tc>
          <w:tcPr>
            <w:tcW w:w="567" w:type="dxa"/>
            <w:tcBorders>
              <w:top w:val="single" w:sz="4" w:space="0" w:color="auto"/>
              <w:left w:val="single" w:sz="4" w:space="0" w:color="auto"/>
              <w:bottom w:val="single" w:sz="4" w:space="0" w:color="auto"/>
            </w:tcBorders>
            <w:shd w:val="clear" w:color="auto" w:fill="auto"/>
          </w:tcPr>
          <w:p w:rsidR="00201822" w:rsidRPr="00201822" w:rsidRDefault="007A3FE6" w:rsidP="00201822">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 xml:space="preserve"> -</w:t>
            </w:r>
          </w:p>
        </w:tc>
        <w:tc>
          <w:tcPr>
            <w:tcW w:w="567" w:type="dxa"/>
            <w:tcBorders>
              <w:top w:val="single" w:sz="4" w:space="0" w:color="auto"/>
              <w:bottom w:val="single" w:sz="4" w:space="0" w:color="auto"/>
              <w:right w:val="single" w:sz="4" w:space="0" w:color="auto"/>
            </w:tcBorders>
            <w:shd w:val="clear" w:color="auto" w:fill="auto"/>
          </w:tcPr>
          <w:p w:rsidR="00201822" w:rsidRPr="00201822" w:rsidRDefault="007A3FE6" w:rsidP="00201822">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 xml:space="preserve"> -</w:t>
            </w:r>
          </w:p>
        </w:tc>
        <w:tc>
          <w:tcPr>
            <w:tcW w:w="851" w:type="dxa"/>
            <w:tcBorders>
              <w:right w:val="single" w:sz="4" w:space="0" w:color="auto"/>
            </w:tcBorders>
            <w:shd w:val="clear" w:color="auto" w:fill="auto"/>
          </w:tcPr>
          <w:p w:rsidR="00201822" w:rsidRPr="00201822" w:rsidRDefault="007A3FE6" w:rsidP="00201822">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 xml:space="preserve"> -</w:t>
            </w:r>
          </w:p>
        </w:tc>
        <w:tc>
          <w:tcPr>
            <w:tcW w:w="850" w:type="dxa"/>
            <w:tcBorders>
              <w:left w:val="single" w:sz="4" w:space="0" w:color="auto"/>
            </w:tcBorders>
            <w:shd w:val="clear" w:color="auto" w:fill="auto"/>
          </w:tcPr>
          <w:p w:rsidR="00201822" w:rsidRPr="00201822" w:rsidRDefault="007A3FE6" w:rsidP="00201822">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 xml:space="preserve"> -</w:t>
            </w:r>
          </w:p>
        </w:tc>
      </w:tr>
      <w:tr w:rsidR="00201822" w:rsidRPr="00201822" w:rsidTr="000B2E69">
        <w:trPr>
          <w:trHeight w:val="419"/>
        </w:trPr>
        <w:tc>
          <w:tcPr>
            <w:tcW w:w="487" w:type="dxa"/>
            <w:tcBorders>
              <w:right w:val="single" w:sz="4" w:space="0" w:color="auto"/>
            </w:tcBorders>
            <w:shd w:val="clear" w:color="auto" w:fill="auto"/>
          </w:tcPr>
          <w:p w:rsidR="00201822" w:rsidRPr="00201822" w:rsidRDefault="00201822" w:rsidP="00201822">
            <w:pPr>
              <w:widowControl/>
              <w:adjustRightInd w:val="0"/>
              <w:jc w:val="center"/>
              <w:rPr>
                <w:rFonts w:ascii="Times New Roman" w:eastAsia="Calibri" w:hAnsi="Times New Roman" w:cs="Times New Roman"/>
                <w:sz w:val="16"/>
                <w:szCs w:val="16"/>
                <w:lang w:eastAsia="en-US" w:bidi="ar-SA"/>
              </w:rPr>
            </w:pPr>
            <w:r w:rsidRPr="00201822">
              <w:rPr>
                <w:rFonts w:ascii="Times New Roman" w:eastAsia="Calibri" w:hAnsi="Times New Roman" w:cs="Times New Roman"/>
                <w:sz w:val="16"/>
                <w:szCs w:val="16"/>
                <w:lang w:eastAsia="en-US" w:bidi="ar-SA"/>
              </w:rPr>
              <w:t>1</w:t>
            </w:r>
          </w:p>
        </w:tc>
        <w:tc>
          <w:tcPr>
            <w:tcW w:w="1195" w:type="dxa"/>
            <w:tcBorders>
              <w:right w:val="single" w:sz="4" w:space="0" w:color="auto"/>
            </w:tcBorders>
            <w:shd w:val="clear" w:color="auto" w:fill="auto"/>
          </w:tcPr>
          <w:p w:rsidR="00201822" w:rsidRPr="00201822" w:rsidRDefault="007A3FE6" w:rsidP="00F966E4">
            <w:pPr>
              <w:widowControl/>
              <w:adjustRightInd w:val="0"/>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 xml:space="preserve"> -</w:t>
            </w:r>
          </w:p>
        </w:tc>
        <w:tc>
          <w:tcPr>
            <w:tcW w:w="709" w:type="dxa"/>
            <w:tcBorders>
              <w:left w:val="single" w:sz="4" w:space="0" w:color="auto"/>
              <w:right w:val="single" w:sz="4" w:space="0" w:color="auto"/>
            </w:tcBorders>
            <w:shd w:val="clear" w:color="auto" w:fill="auto"/>
          </w:tcPr>
          <w:p w:rsidR="00201822" w:rsidRPr="00201822" w:rsidRDefault="007A3FE6" w:rsidP="00201822">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 xml:space="preserve"> -</w:t>
            </w:r>
          </w:p>
        </w:tc>
        <w:tc>
          <w:tcPr>
            <w:tcW w:w="851" w:type="dxa"/>
            <w:tcBorders>
              <w:left w:val="single" w:sz="4" w:space="0" w:color="auto"/>
            </w:tcBorders>
            <w:shd w:val="clear" w:color="auto" w:fill="auto"/>
          </w:tcPr>
          <w:p w:rsidR="00201822" w:rsidRPr="00201822" w:rsidRDefault="007A3FE6" w:rsidP="00201822">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 xml:space="preserve"> -</w:t>
            </w:r>
          </w:p>
        </w:tc>
        <w:tc>
          <w:tcPr>
            <w:tcW w:w="1134" w:type="dxa"/>
            <w:tcBorders>
              <w:right w:val="single" w:sz="4" w:space="0" w:color="auto"/>
            </w:tcBorders>
            <w:shd w:val="clear" w:color="auto" w:fill="auto"/>
          </w:tcPr>
          <w:p w:rsidR="00201822" w:rsidRPr="00201822" w:rsidRDefault="007A3FE6" w:rsidP="00201822">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 xml:space="preserve"> -</w:t>
            </w:r>
          </w:p>
        </w:tc>
        <w:tc>
          <w:tcPr>
            <w:tcW w:w="992" w:type="dxa"/>
            <w:tcBorders>
              <w:left w:val="single" w:sz="4" w:space="0" w:color="auto"/>
            </w:tcBorders>
            <w:shd w:val="clear" w:color="auto" w:fill="auto"/>
          </w:tcPr>
          <w:p w:rsidR="00201822" w:rsidRPr="00201822" w:rsidRDefault="007A3FE6" w:rsidP="00201822">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 xml:space="preserve"> -</w:t>
            </w:r>
          </w:p>
        </w:tc>
        <w:tc>
          <w:tcPr>
            <w:tcW w:w="709" w:type="dxa"/>
            <w:tcBorders>
              <w:top w:val="single" w:sz="4" w:space="0" w:color="auto"/>
              <w:bottom w:val="single" w:sz="4" w:space="0" w:color="auto"/>
              <w:right w:val="single" w:sz="4" w:space="0" w:color="auto"/>
            </w:tcBorders>
            <w:shd w:val="clear" w:color="auto" w:fill="auto"/>
          </w:tcPr>
          <w:p w:rsidR="00201822" w:rsidRPr="00201822" w:rsidRDefault="007A3FE6" w:rsidP="00201822">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 xml:space="preserve"> -</w:t>
            </w:r>
          </w:p>
        </w:tc>
        <w:tc>
          <w:tcPr>
            <w:tcW w:w="567" w:type="dxa"/>
            <w:tcBorders>
              <w:top w:val="single" w:sz="4" w:space="0" w:color="auto"/>
              <w:left w:val="single" w:sz="4" w:space="0" w:color="auto"/>
              <w:bottom w:val="single" w:sz="4" w:space="0" w:color="auto"/>
            </w:tcBorders>
            <w:shd w:val="clear" w:color="auto" w:fill="auto"/>
          </w:tcPr>
          <w:p w:rsidR="00201822" w:rsidRPr="00201822" w:rsidRDefault="007A3FE6" w:rsidP="00201822">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 xml:space="preserve"> -</w:t>
            </w:r>
          </w:p>
        </w:tc>
        <w:tc>
          <w:tcPr>
            <w:tcW w:w="567" w:type="dxa"/>
            <w:tcBorders>
              <w:top w:val="single" w:sz="4" w:space="0" w:color="auto"/>
              <w:bottom w:val="single" w:sz="4" w:space="0" w:color="auto"/>
              <w:right w:val="single" w:sz="4" w:space="0" w:color="auto"/>
            </w:tcBorders>
            <w:shd w:val="clear" w:color="auto" w:fill="auto"/>
          </w:tcPr>
          <w:p w:rsidR="00201822" w:rsidRPr="00201822" w:rsidRDefault="007A3FE6" w:rsidP="00201822">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 xml:space="preserve"> -</w:t>
            </w:r>
          </w:p>
        </w:tc>
        <w:tc>
          <w:tcPr>
            <w:tcW w:w="567" w:type="dxa"/>
            <w:tcBorders>
              <w:top w:val="single" w:sz="4" w:space="0" w:color="auto"/>
              <w:left w:val="single" w:sz="4" w:space="0" w:color="auto"/>
              <w:bottom w:val="single" w:sz="4" w:space="0" w:color="auto"/>
            </w:tcBorders>
            <w:shd w:val="clear" w:color="auto" w:fill="auto"/>
          </w:tcPr>
          <w:p w:rsidR="00201822" w:rsidRPr="00201822" w:rsidRDefault="007A3FE6" w:rsidP="00201822">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 xml:space="preserve"> -</w:t>
            </w:r>
          </w:p>
        </w:tc>
        <w:tc>
          <w:tcPr>
            <w:tcW w:w="567" w:type="dxa"/>
            <w:tcBorders>
              <w:top w:val="single" w:sz="4" w:space="0" w:color="auto"/>
              <w:bottom w:val="single" w:sz="4" w:space="0" w:color="auto"/>
              <w:right w:val="single" w:sz="4" w:space="0" w:color="auto"/>
            </w:tcBorders>
            <w:shd w:val="clear" w:color="auto" w:fill="auto"/>
          </w:tcPr>
          <w:p w:rsidR="00201822" w:rsidRPr="00201822" w:rsidRDefault="007A3FE6" w:rsidP="00201822">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 xml:space="preserve"> -</w:t>
            </w:r>
          </w:p>
        </w:tc>
        <w:tc>
          <w:tcPr>
            <w:tcW w:w="708" w:type="dxa"/>
            <w:tcBorders>
              <w:top w:val="single" w:sz="4" w:space="0" w:color="auto"/>
              <w:left w:val="single" w:sz="4" w:space="0" w:color="auto"/>
              <w:bottom w:val="single" w:sz="4" w:space="0" w:color="auto"/>
            </w:tcBorders>
            <w:shd w:val="clear" w:color="auto" w:fill="auto"/>
          </w:tcPr>
          <w:p w:rsidR="00201822" w:rsidRPr="00201822" w:rsidRDefault="007A3FE6" w:rsidP="00201822">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 xml:space="preserve"> -</w:t>
            </w:r>
          </w:p>
        </w:tc>
        <w:tc>
          <w:tcPr>
            <w:tcW w:w="567" w:type="dxa"/>
            <w:tcBorders>
              <w:top w:val="single" w:sz="4" w:space="0" w:color="auto"/>
              <w:bottom w:val="single" w:sz="4" w:space="0" w:color="auto"/>
              <w:right w:val="single" w:sz="4" w:space="0" w:color="auto"/>
            </w:tcBorders>
            <w:shd w:val="clear" w:color="auto" w:fill="auto"/>
          </w:tcPr>
          <w:p w:rsidR="00201822" w:rsidRPr="00201822" w:rsidRDefault="007A3FE6" w:rsidP="00201822">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 xml:space="preserve"> -</w:t>
            </w:r>
          </w:p>
        </w:tc>
        <w:tc>
          <w:tcPr>
            <w:tcW w:w="567" w:type="dxa"/>
            <w:tcBorders>
              <w:top w:val="single" w:sz="4" w:space="0" w:color="auto"/>
              <w:left w:val="single" w:sz="4" w:space="0" w:color="auto"/>
              <w:bottom w:val="single" w:sz="4" w:space="0" w:color="auto"/>
            </w:tcBorders>
            <w:shd w:val="clear" w:color="auto" w:fill="auto"/>
          </w:tcPr>
          <w:p w:rsidR="00201822" w:rsidRPr="00201822" w:rsidRDefault="007A3FE6" w:rsidP="00201822">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 xml:space="preserve"> -</w:t>
            </w:r>
          </w:p>
        </w:tc>
        <w:tc>
          <w:tcPr>
            <w:tcW w:w="567" w:type="dxa"/>
            <w:tcBorders>
              <w:top w:val="single" w:sz="4" w:space="0" w:color="auto"/>
              <w:bottom w:val="single" w:sz="4" w:space="0" w:color="auto"/>
              <w:right w:val="single" w:sz="4" w:space="0" w:color="auto"/>
            </w:tcBorders>
            <w:shd w:val="clear" w:color="auto" w:fill="auto"/>
          </w:tcPr>
          <w:p w:rsidR="00201822" w:rsidRPr="00201822" w:rsidRDefault="007A3FE6" w:rsidP="00201822">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 xml:space="preserve"> -</w:t>
            </w:r>
          </w:p>
        </w:tc>
        <w:tc>
          <w:tcPr>
            <w:tcW w:w="567" w:type="dxa"/>
            <w:tcBorders>
              <w:top w:val="single" w:sz="4" w:space="0" w:color="auto"/>
              <w:left w:val="single" w:sz="4" w:space="0" w:color="auto"/>
              <w:bottom w:val="single" w:sz="4" w:space="0" w:color="auto"/>
            </w:tcBorders>
            <w:shd w:val="clear" w:color="auto" w:fill="auto"/>
          </w:tcPr>
          <w:p w:rsidR="00201822" w:rsidRPr="00201822" w:rsidRDefault="007A3FE6" w:rsidP="00201822">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 xml:space="preserve"> -</w:t>
            </w:r>
          </w:p>
        </w:tc>
        <w:tc>
          <w:tcPr>
            <w:tcW w:w="567" w:type="dxa"/>
            <w:tcBorders>
              <w:top w:val="single" w:sz="4" w:space="0" w:color="auto"/>
              <w:bottom w:val="single" w:sz="4" w:space="0" w:color="auto"/>
              <w:right w:val="single" w:sz="4" w:space="0" w:color="auto"/>
            </w:tcBorders>
            <w:shd w:val="clear" w:color="auto" w:fill="auto"/>
          </w:tcPr>
          <w:p w:rsidR="00201822" w:rsidRPr="00201822" w:rsidRDefault="007A3FE6" w:rsidP="00201822">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 xml:space="preserve"> -</w:t>
            </w:r>
          </w:p>
        </w:tc>
        <w:tc>
          <w:tcPr>
            <w:tcW w:w="567" w:type="dxa"/>
            <w:tcBorders>
              <w:top w:val="single" w:sz="4" w:space="0" w:color="auto"/>
              <w:left w:val="single" w:sz="4" w:space="0" w:color="auto"/>
              <w:bottom w:val="single" w:sz="4" w:space="0" w:color="auto"/>
            </w:tcBorders>
            <w:shd w:val="clear" w:color="auto" w:fill="auto"/>
          </w:tcPr>
          <w:p w:rsidR="00201822" w:rsidRPr="00201822" w:rsidRDefault="007A3FE6" w:rsidP="00201822">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 xml:space="preserve"> -</w:t>
            </w:r>
          </w:p>
        </w:tc>
        <w:tc>
          <w:tcPr>
            <w:tcW w:w="567" w:type="dxa"/>
            <w:tcBorders>
              <w:top w:val="single" w:sz="4" w:space="0" w:color="auto"/>
              <w:bottom w:val="single" w:sz="4" w:space="0" w:color="auto"/>
              <w:right w:val="single" w:sz="4" w:space="0" w:color="auto"/>
            </w:tcBorders>
            <w:shd w:val="clear" w:color="auto" w:fill="auto"/>
          </w:tcPr>
          <w:p w:rsidR="00201822" w:rsidRPr="00201822" w:rsidRDefault="007A3FE6" w:rsidP="00201822">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 xml:space="preserve"> -</w:t>
            </w:r>
          </w:p>
        </w:tc>
        <w:tc>
          <w:tcPr>
            <w:tcW w:w="567" w:type="dxa"/>
            <w:tcBorders>
              <w:top w:val="single" w:sz="4" w:space="0" w:color="auto"/>
              <w:left w:val="single" w:sz="4" w:space="0" w:color="auto"/>
              <w:bottom w:val="single" w:sz="4" w:space="0" w:color="auto"/>
            </w:tcBorders>
            <w:shd w:val="clear" w:color="auto" w:fill="auto"/>
          </w:tcPr>
          <w:p w:rsidR="00201822" w:rsidRPr="00201822" w:rsidRDefault="007A3FE6" w:rsidP="00201822">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 xml:space="preserve"> -</w:t>
            </w:r>
          </w:p>
        </w:tc>
        <w:tc>
          <w:tcPr>
            <w:tcW w:w="567" w:type="dxa"/>
            <w:tcBorders>
              <w:top w:val="single" w:sz="4" w:space="0" w:color="auto"/>
              <w:bottom w:val="single" w:sz="4" w:space="0" w:color="auto"/>
              <w:right w:val="single" w:sz="4" w:space="0" w:color="auto"/>
            </w:tcBorders>
            <w:shd w:val="clear" w:color="auto" w:fill="auto"/>
          </w:tcPr>
          <w:p w:rsidR="00201822" w:rsidRPr="00201822" w:rsidRDefault="007A3FE6" w:rsidP="00201822">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 xml:space="preserve"> -</w:t>
            </w:r>
          </w:p>
        </w:tc>
        <w:tc>
          <w:tcPr>
            <w:tcW w:w="851" w:type="dxa"/>
            <w:tcBorders>
              <w:right w:val="single" w:sz="4" w:space="0" w:color="auto"/>
            </w:tcBorders>
            <w:shd w:val="clear" w:color="auto" w:fill="auto"/>
          </w:tcPr>
          <w:p w:rsidR="00201822" w:rsidRPr="00201822" w:rsidRDefault="007A3FE6" w:rsidP="00201822">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 xml:space="preserve"> -</w:t>
            </w:r>
          </w:p>
        </w:tc>
        <w:tc>
          <w:tcPr>
            <w:tcW w:w="850" w:type="dxa"/>
            <w:tcBorders>
              <w:left w:val="single" w:sz="4" w:space="0" w:color="auto"/>
            </w:tcBorders>
            <w:shd w:val="clear" w:color="auto" w:fill="auto"/>
          </w:tcPr>
          <w:p w:rsidR="00201822" w:rsidRPr="00201822" w:rsidRDefault="007A3FE6" w:rsidP="00201822">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 xml:space="preserve"> -</w:t>
            </w:r>
          </w:p>
        </w:tc>
      </w:tr>
    </w:tbl>
    <w:p w:rsidR="00762870" w:rsidRPr="00762870" w:rsidRDefault="00762870">
      <w:pPr>
        <w:rPr>
          <w:rFonts w:ascii="Times New Roman" w:hAnsi="Times New Roman" w:cs="Times New Roman"/>
          <w:sz w:val="24"/>
          <w:szCs w:val="24"/>
        </w:rPr>
        <w:sectPr w:rsidR="00762870" w:rsidRPr="00762870" w:rsidSect="00FE5004">
          <w:pgSz w:w="16838" w:h="11906" w:orient="landscape"/>
          <w:pgMar w:top="568" w:right="1440" w:bottom="566" w:left="1440" w:header="0" w:footer="0" w:gutter="0"/>
          <w:cols w:space="720"/>
          <w:docGrid w:linePitch="299"/>
        </w:sectPr>
      </w:pPr>
    </w:p>
    <w:p w:rsidR="00762870" w:rsidRPr="00762870" w:rsidRDefault="00762870">
      <w:pPr>
        <w:pStyle w:val="ConsPlusNormal"/>
        <w:jc w:val="right"/>
        <w:outlineLvl w:val="2"/>
        <w:rPr>
          <w:rFonts w:ascii="Times New Roman" w:hAnsi="Times New Roman" w:cs="Times New Roman"/>
          <w:sz w:val="24"/>
          <w:szCs w:val="24"/>
        </w:rPr>
      </w:pPr>
      <w:r w:rsidRPr="00762870">
        <w:rPr>
          <w:rFonts w:ascii="Times New Roman" w:hAnsi="Times New Roman" w:cs="Times New Roman"/>
          <w:sz w:val="24"/>
          <w:szCs w:val="24"/>
        </w:rPr>
        <w:lastRenderedPageBreak/>
        <w:t>Таблица 5</w:t>
      </w:r>
    </w:p>
    <w:p w:rsidR="00762870" w:rsidRPr="00762870" w:rsidRDefault="00762870">
      <w:pPr>
        <w:pStyle w:val="ConsPlusNormal"/>
        <w:jc w:val="both"/>
        <w:rPr>
          <w:rFonts w:ascii="Times New Roman" w:hAnsi="Times New Roman" w:cs="Times New Roman"/>
          <w:sz w:val="24"/>
          <w:szCs w:val="24"/>
        </w:rPr>
      </w:pPr>
    </w:p>
    <w:p w:rsidR="00762870" w:rsidRPr="00762870" w:rsidRDefault="00762870">
      <w:pPr>
        <w:pStyle w:val="ConsPlusTitle"/>
        <w:jc w:val="center"/>
        <w:rPr>
          <w:rFonts w:ascii="Times New Roman" w:hAnsi="Times New Roman" w:cs="Times New Roman"/>
          <w:sz w:val="24"/>
          <w:szCs w:val="24"/>
        </w:rPr>
      </w:pPr>
      <w:r w:rsidRPr="00762870">
        <w:rPr>
          <w:rFonts w:ascii="Times New Roman" w:hAnsi="Times New Roman" w:cs="Times New Roman"/>
          <w:sz w:val="24"/>
          <w:szCs w:val="24"/>
        </w:rPr>
        <w:t>Перечень объектов капитального строительства</w:t>
      </w:r>
    </w:p>
    <w:p w:rsidR="00762870" w:rsidRPr="00762870" w:rsidRDefault="00762870">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762"/>
        <w:gridCol w:w="1321"/>
        <w:gridCol w:w="1644"/>
        <w:gridCol w:w="1615"/>
        <w:gridCol w:w="3331"/>
      </w:tblGrid>
      <w:tr w:rsidR="00762870" w:rsidRPr="00762870" w:rsidTr="00C21945">
        <w:tc>
          <w:tcPr>
            <w:tcW w:w="454" w:type="dxa"/>
          </w:tcPr>
          <w:p w:rsidR="00762870" w:rsidRPr="00711858" w:rsidRDefault="00711858">
            <w:pPr>
              <w:pStyle w:val="ConsPlusNormal"/>
              <w:jc w:val="center"/>
              <w:rPr>
                <w:rFonts w:ascii="Times New Roman" w:hAnsi="Times New Roman" w:cs="Times New Roman"/>
                <w:sz w:val="16"/>
                <w:szCs w:val="24"/>
              </w:rPr>
            </w:pPr>
            <w:r w:rsidRPr="00711858">
              <w:rPr>
                <w:rFonts w:ascii="Times New Roman" w:hAnsi="Times New Roman" w:cs="Times New Roman"/>
                <w:sz w:val="16"/>
                <w:szCs w:val="24"/>
              </w:rPr>
              <w:t>№</w:t>
            </w:r>
            <w:r w:rsidR="00762870" w:rsidRPr="00711858">
              <w:rPr>
                <w:rFonts w:ascii="Times New Roman" w:hAnsi="Times New Roman" w:cs="Times New Roman"/>
                <w:sz w:val="16"/>
                <w:szCs w:val="24"/>
              </w:rPr>
              <w:t xml:space="preserve"> </w:t>
            </w:r>
            <w:proofErr w:type="gramStart"/>
            <w:r w:rsidR="00762870" w:rsidRPr="00711858">
              <w:rPr>
                <w:rFonts w:ascii="Times New Roman" w:hAnsi="Times New Roman" w:cs="Times New Roman"/>
                <w:sz w:val="16"/>
                <w:szCs w:val="24"/>
              </w:rPr>
              <w:t>п</w:t>
            </w:r>
            <w:proofErr w:type="gramEnd"/>
            <w:r w:rsidR="00762870" w:rsidRPr="00711858">
              <w:rPr>
                <w:rFonts w:ascii="Times New Roman" w:hAnsi="Times New Roman" w:cs="Times New Roman"/>
                <w:sz w:val="16"/>
                <w:szCs w:val="24"/>
              </w:rPr>
              <w:t>/п</w:t>
            </w:r>
          </w:p>
        </w:tc>
        <w:tc>
          <w:tcPr>
            <w:tcW w:w="1762" w:type="dxa"/>
          </w:tcPr>
          <w:p w:rsidR="00762870" w:rsidRPr="00711858" w:rsidRDefault="00762870">
            <w:pPr>
              <w:pStyle w:val="ConsPlusNormal"/>
              <w:jc w:val="center"/>
              <w:rPr>
                <w:rFonts w:ascii="Times New Roman" w:hAnsi="Times New Roman" w:cs="Times New Roman"/>
                <w:sz w:val="16"/>
                <w:szCs w:val="24"/>
              </w:rPr>
            </w:pPr>
            <w:r w:rsidRPr="00711858">
              <w:rPr>
                <w:rFonts w:ascii="Times New Roman" w:hAnsi="Times New Roman" w:cs="Times New Roman"/>
                <w:sz w:val="16"/>
                <w:szCs w:val="24"/>
              </w:rPr>
              <w:t>Наименование объекта</w:t>
            </w:r>
          </w:p>
        </w:tc>
        <w:tc>
          <w:tcPr>
            <w:tcW w:w="1321" w:type="dxa"/>
          </w:tcPr>
          <w:p w:rsidR="00762870" w:rsidRPr="00711858" w:rsidRDefault="00762870">
            <w:pPr>
              <w:pStyle w:val="ConsPlusNormal"/>
              <w:jc w:val="center"/>
              <w:rPr>
                <w:rFonts w:ascii="Times New Roman" w:hAnsi="Times New Roman" w:cs="Times New Roman"/>
                <w:sz w:val="16"/>
                <w:szCs w:val="24"/>
              </w:rPr>
            </w:pPr>
            <w:r w:rsidRPr="00711858">
              <w:rPr>
                <w:rFonts w:ascii="Times New Roman" w:hAnsi="Times New Roman" w:cs="Times New Roman"/>
                <w:sz w:val="16"/>
                <w:szCs w:val="24"/>
              </w:rPr>
              <w:t>Мощность</w:t>
            </w:r>
          </w:p>
        </w:tc>
        <w:tc>
          <w:tcPr>
            <w:tcW w:w="1644" w:type="dxa"/>
          </w:tcPr>
          <w:p w:rsidR="00762870" w:rsidRPr="00711858" w:rsidRDefault="00762870">
            <w:pPr>
              <w:pStyle w:val="ConsPlusNormal"/>
              <w:jc w:val="center"/>
              <w:rPr>
                <w:rFonts w:ascii="Times New Roman" w:hAnsi="Times New Roman" w:cs="Times New Roman"/>
                <w:sz w:val="16"/>
                <w:szCs w:val="24"/>
              </w:rPr>
            </w:pPr>
            <w:r w:rsidRPr="00711858">
              <w:rPr>
                <w:rFonts w:ascii="Times New Roman" w:hAnsi="Times New Roman" w:cs="Times New Roman"/>
                <w:sz w:val="16"/>
                <w:szCs w:val="24"/>
              </w:rPr>
              <w:t>Срок строительства, проектирования</w:t>
            </w:r>
          </w:p>
        </w:tc>
        <w:tc>
          <w:tcPr>
            <w:tcW w:w="1615" w:type="dxa"/>
          </w:tcPr>
          <w:p w:rsidR="00762870" w:rsidRPr="00711858" w:rsidRDefault="00762870">
            <w:pPr>
              <w:pStyle w:val="ConsPlusNormal"/>
              <w:jc w:val="center"/>
              <w:rPr>
                <w:rFonts w:ascii="Times New Roman" w:hAnsi="Times New Roman" w:cs="Times New Roman"/>
                <w:sz w:val="16"/>
                <w:szCs w:val="24"/>
              </w:rPr>
            </w:pPr>
            <w:r w:rsidRPr="00711858">
              <w:rPr>
                <w:rFonts w:ascii="Times New Roman" w:hAnsi="Times New Roman" w:cs="Times New Roman"/>
                <w:sz w:val="16"/>
                <w:szCs w:val="24"/>
              </w:rPr>
              <w:t>Механизм реализации</w:t>
            </w:r>
          </w:p>
        </w:tc>
        <w:tc>
          <w:tcPr>
            <w:tcW w:w="3331" w:type="dxa"/>
          </w:tcPr>
          <w:p w:rsidR="00762870" w:rsidRPr="00711858" w:rsidRDefault="00762870">
            <w:pPr>
              <w:pStyle w:val="ConsPlusNormal"/>
              <w:jc w:val="center"/>
              <w:rPr>
                <w:rFonts w:ascii="Times New Roman" w:hAnsi="Times New Roman" w:cs="Times New Roman"/>
                <w:sz w:val="16"/>
                <w:szCs w:val="24"/>
              </w:rPr>
            </w:pPr>
            <w:r w:rsidRPr="00711858">
              <w:rPr>
                <w:rFonts w:ascii="Times New Roman" w:hAnsi="Times New Roman" w:cs="Times New Roman"/>
                <w:sz w:val="16"/>
                <w:szCs w:val="24"/>
              </w:rPr>
              <w:t>Эффект от реализации инвестиционного проекта (налоговые поступления, количество создаваемых мест в детских дошкольных учреждениях и т.п.)</w:t>
            </w:r>
          </w:p>
        </w:tc>
      </w:tr>
      <w:tr w:rsidR="00762870" w:rsidRPr="00762870" w:rsidTr="00C21945">
        <w:tc>
          <w:tcPr>
            <w:tcW w:w="454" w:type="dxa"/>
          </w:tcPr>
          <w:p w:rsidR="00762870" w:rsidRPr="00711858" w:rsidRDefault="00762870">
            <w:pPr>
              <w:pStyle w:val="ConsPlusNormal"/>
              <w:jc w:val="center"/>
              <w:rPr>
                <w:rFonts w:ascii="Times New Roman" w:hAnsi="Times New Roman" w:cs="Times New Roman"/>
                <w:sz w:val="16"/>
                <w:szCs w:val="24"/>
              </w:rPr>
            </w:pPr>
            <w:r w:rsidRPr="00711858">
              <w:rPr>
                <w:rFonts w:ascii="Times New Roman" w:hAnsi="Times New Roman" w:cs="Times New Roman"/>
                <w:sz w:val="16"/>
                <w:szCs w:val="24"/>
              </w:rPr>
              <w:t>1</w:t>
            </w:r>
          </w:p>
        </w:tc>
        <w:tc>
          <w:tcPr>
            <w:tcW w:w="1762" w:type="dxa"/>
          </w:tcPr>
          <w:p w:rsidR="00762870" w:rsidRPr="00711858" w:rsidRDefault="00762870">
            <w:pPr>
              <w:pStyle w:val="ConsPlusNormal"/>
              <w:jc w:val="center"/>
              <w:rPr>
                <w:rFonts w:ascii="Times New Roman" w:hAnsi="Times New Roman" w:cs="Times New Roman"/>
                <w:sz w:val="16"/>
                <w:szCs w:val="24"/>
              </w:rPr>
            </w:pPr>
            <w:r w:rsidRPr="00711858">
              <w:rPr>
                <w:rFonts w:ascii="Times New Roman" w:hAnsi="Times New Roman" w:cs="Times New Roman"/>
                <w:sz w:val="16"/>
                <w:szCs w:val="24"/>
              </w:rPr>
              <w:t>2</w:t>
            </w:r>
          </w:p>
        </w:tc>
        <w:tc>
          <w:tcPr>
            <w:tcW w:w="1321" w:type="dxa"/>
          </w:tcPr>
          <w:p w:rsidR="00762870" w:rsidRPr="00711858" w:rsidRDefault="00762870">
            <w:pPr>
              <w:pStyle w:val="ConsPlusNormal"/>
              <w:jc w:val="center"/>
              <w:rPr>
                <w:rFonts w:ascii="Times New Roman" w:hAnsi="Times New Roman" w:cs="Times New Roman"/>
                <w:sz w:val="16"/>
                <w:szCs w:val="24"/>
              </w:rPr>
            </w:pPr>
            <w:r w:rsidRPr="00711858">
              <w:rPr>
                <w:rFonts w:ascii="Times New Roman" w:hAnsi="Times New Roman" w:cs="Times New Roman"/>
                <w:sz w:val="16"/>
                <w:szCs w:val="24"/>
              </w:rPr>
              <w:t>3</w:t>
            </w:r>
          </w:p>
        </w:tc>
        <w:tc>
          <w:tcPr>
            <w:tcW w:w="1644" w:type="dxa"/>
          </w:tcPr>
          <w:p w:rsidR="00762870" w:rsidRPr="00711858" w:rsidRDefault="00762870">
            <w:pPr>
              <w:pStyle w:val="ConsPlusNormal"/>
              <w:jc w:val="center"/>
              <w:rPr>
                <w:rFonts w:ascii="Times New Roman" w:hAnsi="Times New Roman" w:cs="Times New Roman"/>
                <w:sz w:val="16"/>
                <w:szCs w:val="24"/>
              </w:rPr>
            </w:pPr>
            <w:r w:rsidRPr="00711858">
              <w:rPr>
                <w:rFonts w:ascii="Times New Roman" w:hAnsi="Times New Roman" w:cs="Times New Roman"/>
                <w:sz w:val="16"/>
                <w:szCs w:val="24"/>
              </w:rPr>
              <w:t>4</w:t>
            </w:r>
          </w:p>
        </w:tc>
        <w:tc>
          <w:tcPr>
            <w:tcW w:w="1615" w:type="dxa"/>
          </w:tcPr>
          <w:p w:rsidR="00762870" w:rsidRPr="00711858" w:rsidRDefault="00762870">
            <w:pPr>
              <w:pStyle w:val="ConsPlusNormal"/>
              <w:jc w:val="center"/>
              <w:rPr>
                <w:rFonts w:ascii="Times New Roman" w:hAnsi="Times New Roman" w:cs="Times New Roman"/>
                <w:sz w:val="16"/>
                <w:szCs w:val="24"/>
              </w:rPr>
            </w:pPr>
            <w:r w:rsidRPr="00711858">
              <w:rPr>
                <w:rFonts w:ascii="Times New Roman" w:hAnsi="Times New Roman" w:cs="Times New Roman"/>
                <w:sz w:val="16"/>
                <w:szCs w:val="24"/>
              </w:rPr>
              <w:t>5</w:t>
            </w:r>
          </w:p>
        </w:tc>
        <w:tc>
          <w:tcPr>
            <w:tcW w:w="3331" w:type="dxa"/>
          </w:tcPr>
          <w:p w:rsidR="00762870" w:rsidRPr="00711858" w:rsidRDefault="00762870">
            <w:pPr>
              <w:pStyle w:val="ConsPlusNormal"/>
              <w:jc w:val="center"/>
              <w:rPr>
                <w:rFonts w:ascii="Times New Roman" w:hAnsi="Times New Roman" w:cs="Times New Roman"/>
                <w:sz w:val="16"/>
                <w:szCs w:val="24"/>
              </w:rPr>
            </w:pPr>
            <w:r w:rsidRPr="00711858">
              <w:rPr>
                <w:rFonts w:ascii="Times New Roman" w:hAnsi="Times New Roman" w:cs="Times New Roman"/>
                <w:sz w:val="16"/>
                <w:szCs w:val="24"/>
              </w:rPr>
              <w:t>6</w:t>
            </w:r>
          </w:p>
        </w:tc>
      </w:tr>
      <w:tr w:rsidR="00762870" w:rsidRPr="00762870" w:rsidTr="00C21945">
        <w:tc>
          <w:tcPr>
            <w:tcW w:w="454" w:type="dxa"/>
          </w:tcPr>
          <w:p w:rsidR="00762870" w:rsidRPr="00711858" w:rsidRDefault="00762870">
            <w:pPr>
              <w:pStyle w:val="ConsPlusNormal"/>
              <w:jc w:val="center"/>
              <w:rPr>
                <w:rFonts w:ascii="Times New Roman" w:hAnsi="Times New Roman" w:cs="Times New Roman"/>
                <w:sz w:val="16"/>
                <w:szCs w:val="24"/>
              </w:rPr>
            </w:pPr>
            <w:r w:rsidRPr="00711858">
              <w:rPr>
                <w:rFonts w:ascii="Times New Roman" w:hAnsi="Times New Roman" w:cs="Times New Roman"/>
                <w:sz w:val="16"/>
                <w:szCs w:val="24"/>
              </w:rPr>
              <w:t>1</w:t>
            </w:r>
          </w:p>
        </w:tc>
        <w:tc>
          <w:tcPr>
            <w:tcW w:w="1762" w:type="dxa"/>
          </w:tcPr>
          <w:p w:rsidR="00762870" w:rsidRPr="00711858" w:rsidRDefault="00704A56" w:rsidP="00704A56">
            <w:pPr>
              <w:pStyle w:val="ConsPlusNormal"/>
              <w:jc w:val="center"/>
              <w:rPr>
                <w:rFonts w:ascii="Times New Roman" w:hAnsi="Times New Roman" w:cs="Times New Roman"/>
                <w:sz w:val="16"/>
                <w:szCs w:val="24"/>
              </w:rPr>
            </w:pPr>
            <w:r>
              <w:rPr>
                <w:rFonts w:ascii="Times New Roman" w:hAnsi="Times New Roman" w:cs="Times New Roman"/>
                <w:sz w:val="16"/>
                <w:szCs w:val="24"/>
              </w:rPr>
              <w:t>-</w:t>
            </w:r>
          </w:p>
        </w:tc>
        <w:tc>
          <w:tcPr>
            <w:tcW w:w="1321" w:type="dxa"/>
          </w:tcPr>
          <w:p w:rsidR="00762870" w:rsidRPr="00711858" w:rsidRDefault="00704A56" w:rsidP="00704A56">
            <w:pPr>
              <w:pStyle w:val="ConsPlusNormal"/>
              <w:jc w:val="center"/>
              <w:rPr>
                <w:rFonts w:ascii="Times New Roman" w:hAnsi="Times New Roman" w:cs="Times New Roman"/>
                <w:sz w:val="16"/>
                <w:szCs w:val="24"/>
              </w:rPr>
            </w:pPr>
            <w:r>
              <w:rPr>
                <w:rFonts w:ascii="Times New Roman" w:hAnsi="Times New Roman" w:cs="Times New Roman"/>
                <w:sz w:val="16"/>
                <w:szCs w:val="24"/>
              </w:rPr>
              <w:t>-</w:t>
            </w:r>
          </w:p>
        </w:tc>
        <w:tc>
          <w:tcPr>
            <w:tcW w:w="1644" w:type="dxa"/>
          </w:tcPr>
          <w:p w:rsidR="00762870" w:rsidRPr="00711858" w:rsidRDefault="00704A56" w:rsidP="00704A56">
            <w:pPr>
              <w:pStyle w:val="ConsPlusNormal"/>
              <w:jc w:val="center"/>
              <w:rPr>
                <w:rFonts w:ascii="Times New Roman" w:hAnsi="Times New Roman" w:cs="Times New Roman"/>
                <w:sz w:val="16"/>
                <w:szCs w:val="24"/>
              </w:rPr>
            </w:pPr>
            <w:r>
              <w:rPr>
                <w:rFonts w:ascii="Times New Roman" w:hAnsi="Times New Roman" w:cs="Times New Roman"/>
                <w:sz w:val="16"/>
                <w:szCs w:val="24"/>
              </w:rPr>
              <w:t>-</w:t>
            </w:r>
          </w:p>
        </w:tc>
        <w:tc>
          <w:tcPr>
            <w:tcW w:w="1615" w:type="dxa"/>
          </w:tcPr>
          <w:p w:rsidR="00762870" w:rsidRPr="00711858" w:rsidRDefault="00704A56" w:rsidP="00704A56">
            <w:pPr>
              <w:pStyle w:val="ConsPlusNormal"/>
              <w:jc w:val="center"/>
              <w:rPr>
                <w:rFonts w:ascii="Times New Roman" w:hAnsi="Times New Roman" w:cs="Times New Roman"/>
                <w:sz w:val="16"/>
                <w:szCs w:val="24"/>
              </w:rPr>
            </w:pPr>
            <w:r>
              <w:rPr>
                <w:rFonts w:ascii="Times New Roman" w:hAnsi="Times New Roman" w:cs="Times New Roman"/>
                <w:sz w:val="16"/>
                <w:szCs w:val="24"/>
              </w:rPr>
              <w:t>-</w:t>
            </w:r>
          </w:p>
        </w:tc>
        <w:tc>
          <w:tcPr>
            <w:tcW w:w="3331" w:type="dxa"/>
          </w:tcPr>
          <w:p w:rsidR="00762870" w:rsidRPr="00711858" w:rsidRDefault="00704A56" w:rsidP="00704A56">
            <w:pPr>
              <w:pStyle w:val="ConsPlusNormal"/>
              <w:jc w:val="center"/>
              <w:rPr>
                <w:rFonts w:ascii="Times New Roman" w:hAnsi="Times New Roman" w:cs="Times New Roman"/>
                <w:sz w:val="16"/>
                <w:szCs w:val="24"/>
              </w:rPr>
            </w:pPr>
            <w:r>
              <w:rPr>
                <w:rFonts w:ascii="Times New Roman" w:hAnsi="Times New Roman" w:cs="Times New Roman"/>
                <w:sz w:val="16"/>
                <w:szCs w:val="24"/>
              </w:rPr>
              <w:t>-</w:t>
            </w:r>
          </w:p>
        </w:tc>
      </w:tr>
    </w:tbl>
    <w:p w:rsidR="00762870" w:rsidRDefault="00762870">
      <w:pPr>
        <w:pStyle w:val="ConsPlusNormal"/>
        <w:jc w:val="both"/>
        <w:rPr>
          <w:rFonts w:ascii="Times New Roman" w:hAnsi="Times New Roman" w:cs="Times New Roman"/>
          <w:sz w:val="24"/>
          <w:szCs w:val="24"/>
        </w:rPr>
      </w:pPr>
    </w:p>
    <w:p w:rsidR="00946098" w:rsidRDefault="00946098">
      <w:pPr>
        <w:pStyle w:val="ConsPlusNormal"/>
        <w:jc w:val="both"/>
        <w:rPr>
          <w:rFonts w:ascii="Times New Roman" w:hAnsi="Times New Roman" w:cs="Times New Roman"/>
          <w:sz w:val="24"/>
          <w:szCs w:val="24"/>
        </w:rPr>
      </w:pPr>
    </w:p>
    <w:p w:rsidR="00302878" w:rsidRPr="00302878" w:rsidRDefault="00302878" w:rsidP="00302878">
      <w:pPr>
        <w:widowControl/>
        <w:adjustRightInd w:val="0"/>
        <w:jc w:val="right"/>
        <w:outlineLvl w:val="0"/>
        <w:rPr>
          <w:rFonts w:ascii="Times New Roman" w:hAnsi="Times New Roman" w:cs="Times New Roman"/>
          <w:sz w:val="24"/>
          <w:szCs w:val="24"/>
          <w:lang w:eastAsia="en-US" w:bidi="ar-SA"/>
        </w:rPr>
      </w:pPr>
      <w:r w:rsidRPr="00302878">
        <w:rPr>
          <w:rFonts w:ascii="Times New Roman" w:hAnsi="Times New Roman" w:cs="Times New Roman"/>
          <w:sz w:val="24"/>
          <w:szCs w:val="24"/>
          <w:lang w:eastAsia="en-US" w:bidi="ar-SA"/>
        </w:rPr>
        <w:t>Таблица 6</w:t>
      </w:r>
    </w:p>
    <w:p w:rsidR="00302878" w:rsidRPr="00302878" w:rsidRDefault="00302878" w:rsidP="00302878">
      <w:pPr>
        <w:widowControl/>
        <w:adjustRightInd w:val="0"/>
        <w:jc w:val="center"/>
        <w:rPr>
          <w:rFonts w:ascii="Times New Roman" w:hAnsi="Times New Roman" w:cs="Times New Roman"/>
          <w:sz w:val="24"/>
          <w:szCs w:val="24"/>
          <w:lang w:eastAsia="en-US" w:bidi="ar-SA"/>
        </w:rPr>
      </w:pPr>
      <w:r w:rsidRPr="00302878">
        <w:rPr>
          <w:rFonts w:ascii="Times New Roman" w:hAnsi="Times New Roman" w:cs="Times New Roman"/>
          <w:sz w:val="24"/>
          <w:szCs w:val="24"/>
          <w:lang w:eastAsia="en-US" w:bidi="ar-SA"/>
        </w:rPr>
        <w:t xml:space="preserve">Показатели, характеризующие эффективность </w:t>
      </w:r>
      <w:proofErr w:type="gramStart"/>
      <w:r w:rsidRPr="00302878">
        <w:rPr>
          <w:rFonts w:ascii="Times New Roman" w:hAnsi="Times New Roman" w:cs="Times New Roman"/>
          <w:sz w:val="24"/>
          <w:szCs w:val="24"/>
          <w:lang w:eastAsia="en-US" w:bidi="ar-SA"/>
        </w:rPr>
        <w:t>структурного</w:t>
      </w:r>
      <w:proofErr w:type="gramEnd"/>
      <w:r w:rsidRPr="00302878">
        <w:rPr>
          <w:rFonts w:ascii="Times New Roman" w:hAnsi="Times New Roman" w:cs="Times New Roman"/>
          <w:sz w:val="24"/>
          <w:szCs w:val="24"/>
          <w:lang w:eastAsia="en-US" w:bidi="ar-SA"/>
        </w:rPr>
        <w:t xml:space="preserve"> </w:t>
      </w:r>
    </w:p>
    <w:p w:rsidR="00302878" w:rsidRPr="00302878" w:rsidRDefault="00302878" w:rsidP="00302878">
      <w:pPr>
        <w:widowControl/>
        <w:adjustRightInd w:val="0"/>
        <w:jc w:val="center"/>
        <w:rPr>
          <w:rFonts w:ascii="Times New Roman" w:hAnsi="Times New Roman" w:cs="Times New Roman"/>
          <w:sz w:val="24"/>
          <w:szCs w:val="24"/>
          <w:lang w:eastAsia="en-US" w:bidi="ar-SA"/>
        </w:rPr>
      </w:pPr>
      <w:r w:rsidRPr="00302878">
        <w:rPr>
          <w:rFonts w:ascii="Times New Roman" w:hAnsi="Times New Roman" w:cs="Times New Roman"/>
          <w:sz w:val="24"/>
          <w:szCs w:val="24"/>
          <w:lang w:eastAsia="en-US" w:bidi="ar-SA"/>
        </w:rPr>
        <w:t xml:space="preserve">элемента (основного мероприятия) муниципальной программы </w:t>
      </w:r>
    </w:p>
    <w:tbl>
      <w:tblPr>
        <w:tblpPr w:leftFromText="180" w:rightFromText="180" w:vertAnchor="text" w:horzAnchor="margin" w:tblpY="208"/>
        <w:tblW w:w="10367" w:type="dxa"/>
        <w:tblLayout w:type="fixed"/>
        <w:tblCellMar>
          <w:top w:w="102" w:type="dxa"/>
          <w:left w:w="62" w:type="dxa"/>
          <w:bottom w:w="102" w:type="dxa"/>
          <w:right w:w="62" w:type="dxa"/>
        </w:tblCellMar>
        <w:tblLook w:val="0000" w:firstRow="0" w:lastRow="0" w:firstColumn="0" w:lastColumn="0" w:noHBand="0" w:noVBand="0"/>
      </w:tblPr>
      <w:tblGrid>
        <w:gridCol w:w="340"/>
        <w:gridCol w:w="1522"/>
        <w:gridCol w:w="1275"/>
        <w:gridCol w:w="709"/>
        <w:gridCol w:w="709"/>
        <w:gridCol w:w="709"/>
        <w:gridCol w:w="708"/>
        <w:gridCol w:w="709"/>
        <w:gridCol w:w="709"/>
        <w:gridCol w:w="709"/>
        <w:gridCol w:w="708"/>
        <w:gridCol w:w="567"/>
        <w:gridCol w:w="993"/>
      </w:tblGrid>
      <w:tr w:rsidR="00017FDD" w:rsidRPr="00302878" w:rsidTr="00017FDD">
        <w:tc>
          <w:tcPr>
            <w:tcW w:w="340" w:type="dxa"/>
            <w:vMerge w:val="restart"/>
            <w:tcBorders>
              <w:top w:val="single" w:sz="4" w:space="0" w:color="auto"/>
              <w:left w:val="single" w:sz="4" w:space="0" w:color="auto"/>
              <w:bottom w:val="single" w:sz="4" w:space="0" w:color="auto"/>
              <w:right w:val="single" w:sz="4" w:space="0" w:color="auto"/>
            </w:tcBorders>
          </w:tcPr>
          <w:p w:rsidR="00017FDD" w:rsidRPr="007F7D92" w:rsidRDefault="00017FDD" w:rsidP="00017FDD">
            <w:pPr>
              <w:widowControl/>
              <w:adjustRightInd w:val="0"/>
              <w:jc w:val="center"/>
              <w:rPr>
                <w:rFonts w:ascii="Times New Roman" w:hAnsi="Times New Roman" w:cs="Times New Roman"/>
                <w:sz w:val="16"/>
                <w:szCs w:val="24"/>
                <w:lang w:eastAsia="en-US" w:bidi="ar-SA"/>
              </w:rPr>
            </w:pPr>
            <w:r w:rsidRPr="007F7D92">
              <w:rPr>
                <w:rFonts w:ascii="Times New Roman" w:hAnsi="Times New Roman" w:cs="Times New Roman"/>
                <w:sz w:val="16"/>
                <w:szCs w:val="24"/>
                <w:lang w:eastAsia="en-US" w:bidi="ar-SA"/>
              </w:rPr>
              <w:t xml:space="preserve">№ </w:t>
            </w:r>
          </w:p>
        </w:tc>
        <w:tc>
          <w:tcPr>
            <w:tcW w:w="1522" w:type="dxa"/>
            <w:vMerge w:val="restart"/>
            <w:tcBorders>
              <w:top w:val="single" w:sz="4" w:space="0" w:color="auto"/>
              <w:left w:val="single" w:sz="4" w:space="0" w:color="auto"/>
              <w:bottom w:val="single" w:sz="4" w:space="0" w:color="auto"/>
              <w:right w:val="single" w:sz="4" w:space="0" w:color="auto"/>
            </w:tcBorders>
          </w:tcPr>
          <w:p w:rsidR="00017FDD" w:rsidRPr="007F7D92" w:rsidRDefault="00017FDD" w:rsidP="00017FDD">
            <w:pPr>
              <w:widowControl/>
              <w:adjustRightInd w:val="0"/>
              <w:jc w:val="center"/>
              <w:rPr>
                <w:rFonts w:ascii="Times New Roman" w:hAnsi="Times New Roman" w:cs="Times New Roman"/>
                <w:sz w:val="16"/>
                <w:szCs w:val="24"/>
                <w:lang w:eastAsia="en-US" w:bidi="ar-SA"/>
              </w:rPr>
            </w:pPr>
            <w:r w:rsidRPr="007F7D92">
              <w:rPr>
                <w:rFonts w:ascii="Times New Roman" w:hAnsi="Times New Roman" w:cs="Times New Roman"/>
                <w:sz w:val="16"/>
                <w:szCs w:val="24"/>
                <w:lang w:eastAsia="en-US" w:bidi="ar-SA"/>
              </w:rPr>
              <w:t xml:space="preserve">Наименование показателя &lt;*&gt; </w:t>
            </w:r>
          </w:p>
        </w:tc>
        <w:tc>
          <w:tcPr>
            <w:tcW w:w="1275" w:type="dxa"/>
            <w:vMerge w:val="restart"/>
            <w:tcBorders>
              <w:top w:val="single" w:sz="4" w:space="0" w:color="auto"/>
              <w:left w:val="single" w:sz="4" w:space="0" w:color="auto"/>
              <w:bottom w:val="single" w:sz="4" w:space="0" w:color="auto"/>
              <w:right w:val="single" w:sz="4" w:space="0" w:color="auto"/>
            </w:tcBorders>
          </w:tcPr>
          <w:p w:rsidR="00017FDD" w:rsidRPr="007F7D92" w:rsidRDefault="00017FDD" w:rsidP="00017FDD">
            <w:pPr>
              <w:widowControl/>
              <w:adjustRightInd w:val="0"/>
              <w:jc w:val="center"/>
              <w:rPr>
                <w:rFonts w:ascii="Times New Roman" w:hAnsi="Times New Roman" w:cs="Times New Roman"/>
                <w:sz w:val="16"/>
                <w:szCs w:val="24"/>
                <w:lang w:eastAsia="en-US" w:bidi="ar-SA"/>
              </w:rPr>
            </w:pPr>
            <w:r w:rsidRPr="007F7D92">
              <w:rPr>
                <w:rFonts w:ascii="Times New Roman" w:hAnsi="Times New Roman" w:cs="Times New Roman"/>
                <w:sz w:val="16"/>
                <w:szCs w:val="24"/>
                <w:lang w:eastAsia="en-US" w:bidi="ar-SA"/>
              </w:rPr>
              <w:t xml:space="preserve">Базовый показатель на начало реализации муниципальной программы </w:t>
            </w:r>
          </w:p>
        </w:tc>
        <w:tc>
          <w:tcPr>
            <w:tcW w:w="6237" w:type="dxa"/>
            <w:gridSpan w:val="9"/>
            <w:tcBorders>
              <w:top w:val="single" w:sz="4" w:space="0" w:color="auto"/>
              <w:left w:val="single" w:sz="4" w:space="0" w:color="auto"/>
              <w:bottom w:val="single" w:sz="4" w:space="0" w:color="auto"/>
              <w:right w:val="single" w:sz="4" w:space="0" w:color="auto"/>
            </w:tcBorders>
          </w:tcPr>
          <w:p w:rsidR="00017FDD" w:rsidRPr="007F7D92" w:rsidRDefault="00017FDD" w:rsidP="00017FDD">
            <w:pPr>
              <w:widowControl/>
              <w:adjustRightInd w:val="0"/>
              <w:jc w:val="center"/>
              <w:rPr>
                <w:rFonts w:ascii="Times New Roman" w:hAnsi="Times New Roman" w:cs="Times New Roman"/>
                <w:sz w:val="16"/>
                <w:szCs w:val="24"/>
                <w:lang w:eastAsia="en-US" w:bidi="ar-SA"/>
              </w:rPr>
            </w:pPr>
            <w:r w:rsidRPr="007F7D92">
              <w:rPr>
                <w:rFonts w:ascii="Times New Roman" w:hAnsi="Times New Roman" w:cs="Times New Roman"/>
                <w:sz w:val="16"/>
                <w:szCs w:val="24"/>
                <w:lang w:eastAsia="en-US" w:bidi="ar-SA"/>
              </w:rPr>
              <w:t>Значения показателя по годам</w:t>
            </w:r>
          </w:p>
        </w:tc>
        <w:tc>
          <w:tcPr>
            <w:tcW w:w="993" w:type="dxa"/>
            <w:vMerge w:val="restart"/>
            <w:tcBorders>
              <w:top w:val="single" w:sz="4" w:space="0" w:color="auto"/>
              <w:left w:val="single" w:sz="4" w:space="0" w:color="auto"/>
              <w:bottom w:val="single" w:sz="4" w:space="0" w:color="auto"/>
              <w:right w:val="single" w:sz="4" w:space="0" w:color="auto"/>
            </w:tcBorders>
          </w:tcPr>
          <w:p w:rsidR="00017FDD" w:rsidRPr="007F7D92" w:rsidRDefault="00017FDD" w:rsidP="00017FDD">
            <w:pPr>
              <w:widowControl/>
              <w:adjustRightInd w:val="0"/>
              <w:jc w:val="center"/>
              <w:rPr>
                <w:rFonts w:ascii="Times New Roman" w:hAnsi="Times New Roman" w:cs="Times New Roman"/>
                <w:sz w:val="16"/>
                <w:szCs w:val="24"/>
                <w:lang w:eastAsia="en-US" w:bidi="ar-SA"/>
              </w:rPr>
            </w:pPr>
            <w:r w:rsidRPr="007F7D92">
              <w:rPr>
                <w:rFonts w:ascii="Times New Roman" w:hAnsi="Times New Roman" w:cs="Times New Roman"/>
                <w:sz w:val="16"/>
                <w:szCs w:val="24"/>
                <w:lang w:eastAsia="en-US" w:bidi="ar-SA"/>
              </w:rPr>
              <w:t xml:space="preserve">Значение показателя на момент окончания действия муниципальной программы </w:t>
            </w:r>
          </w:p>
        </w:tc>
      </w:tr>
      <w:tr w:rsidR="00017FDD" w:rsidRPr="00302878" w:rsidTr="00017FDD">
        <w:tc>
          <w:tcPr>
            <w:tcW w:w="340" w:type="dxa"/>
            <w:vMerge/>
            <w:tcBorders>
              <w:top w:val="single" w:sz="4" w:space="0" w:color="auto"/>
              <w:left w:val="single" w:sz="4" w:space="0" w:color="auto"/>
              <w:bottom w:val="single" w:sz="4" w:space="0" w:color="auto"/>
              <w:right w:val="single" w:sz="4" w:space="0" w:color="auto"/>
            </w:tcBorders>
          </w:tcPr>
          <w:p w:rsidR="00017FDD" w:rsidRPr="007F7D92" w:rsidRDefault="00017FDD" w:rsidP="00017FDD">
            <w:pPr>
              <w:widowControl/>
              <w:adjustRightInd w:val="0"/>
              <w:jc w:val="center"/>
              <w:rPr>
                <w:rFonts w:ascii="Times New Roman" w:hAnsi="Times New Roman" w:cs="Times New Roman"/>
                <w:sz w:val="16"/>
                <w:szCs w:val="24"/>
                <w:lang w:eastAsia="en-US" w:bidi="ar-SA"/>
              </w:rPr>
            </w:pPr>
          </w:p>
        </w:tc>
        <w:tc>
          <w:tcPr>
            <w:tcW w:w="1522" w:type="dxa"/>
            <w:vMerge/>
            <w:tcBorders>
              <w:top w:val="single" w:sz="4" w:space="0" w:color="auto"/>
              <w:left w:val="single" w:sz="4" w:space="0" w:color="auto"/>
              <w:bottom w:val="single" w:sz="4" w:space="0" w:color="auto"/>
              <w:right w:val="single" w:sz="4" w:space="0" w:color="auto"/>
            </w:tcBorders>
          </w:tcPr>
          <w:p w:rsidR="00017FDD" w:rsidRPr="007F7D92" w:rsidRDefault="00017FDD" w:rsidP="00017FDD">
            <w:pPr>
              <w:widowControl/>
              <w:adjustRightInd w:val="0"/>
              <w:jc w:val="center"/>
              <w:rPr>
                <w:rFonts w:ascii="Times New Roman" w:hAnsi="Times New Roman" w:cs="Times New Roman"/>
                <w:sz w:val="16"/>
                <w:szCs w:val="24"/>
                <w:lang w:eastAsia="en-US" w:bidi="ar-SA"/>
              </w:rPr>
            </w:pPr>
          </w:p>
        </w:tc>
        <w:tc>
          <w:tcPr>
            <w:tcW w:w="1275" w:type="dxa"/>
            <w:vMerge/>
            <w:tcBorders>
              <w:top w:val="single" w:sz="4" w:space="0" w:color="auto"/>
              <w:left w:val="single" w:sz="4" w:space="0" w:color="auto"/>
              <w:bottom w:val="single" w:sz="4" w:space="0" w:color="auto"/>
              <w:right w:val="single" w:sz="4" w:space="0" w:color="auto"/>
            </w:tcBorders>
          </w:tcPr>
          <w:p w:rsidR="00017FDD" w:rsidRPr="007F7D92" w:rsidRDefault="00017FDD" w:rsidP="00017FDD">
            <w:pPr>
              <w:widowControl/>
              <w:adjustRightInd w:val="0"/>
              <w:jc w:val="center"/>
              <w:rPr>
                <w:rFonts w:ascii="Times New Roman" w:hAnsi="Times New Roman" w:cs="Times New Roman"/>
                <w:sz w:val="16"/>
                <w:szCs w:val="24"/>
                <w:lang w:eastAsia="en-US" w:bidi="ar-SA"/>
              </w:rPr>
            </w:pPr>
          </w:p>
        </w:tc>
        <w:tc>
          <w:tcPr>
            <w:tcW w:w="709" w:type="dxa"/>
            <w:tcBorders>
              <w:top w:val="single" w:sz="4" w:space="0" w:color="auto"/>
              <w:left w:val="single" w:sz="4" w:space="0" w:color="auto"/>
              <w:bottom w:val="single" w:sz="4" w:space="0" w:color="auto"/>
              <w:right w:val="single" w:sz="4" w:space="0" w:color="auto"/>
            </w:tcBorders>
          </w:tcPr>
          <w:p w:rsidR="00017FDD" w:rsidRPr="007F7D92" w:rsidRDefault="00017FDD" w:rsidP="00017FDD">
            <w:pPr>
              <w:widowControl/>
              <w:adjustRightInd w:val="0"/>
              <w:jc w:val="center"/>
              <w:rPr>
                <w:rFonts w:ascii="Times New Roman" w:hAnsi="Times New Roman" w:cs="Times New Roman"/>
                <w:sz w:val="16"/>
                <w:szCs w:val="24"/>
                <w:lang w:eastAsia="en-US" w:bidi="ar-SA"/>
              </w:rPr>
            </w:pPr>
            <w:r w:rsidRPr="007F7D92">
              <w:rPr>
                <w:rFonts w:ascii="Times New Roman" w:hAnsi="Times New Roman" w:cs="Times New Roman"/>
                <w:sz w:val="16"/>
                <w:szCs w:val="24"/>
                <w:lang w:eastAsia="en-US" w:bidi="ar-SA"/>
              </w:rPr>
              <w:t xml:space="preserve">2022 </w:t>
            </w:r>
          </w:p>
        </w:tc>
        <w:tc>
          <w:tcPr>
            <w:tcW w:w="709" w:type="dxa"/>
            <w:tcBorders>
              <w:top w:val="single" w:sz="4" w:space="0" w:color="auto"/>
              <w:left w:val="single" w:sz="4" w:space="0" w:color="auto"/>
              <w:bottom w:val="single" w:sz="4" w:space="0" w:color="auto"/>
              <w:right w:val="single" w:sz="4" w:space="0" w:color="auto"/>
            </w:tcBorders>
          </w:tcPr>
          <w:p w:rsidR="00017FDD" w:rsidRPr="007F7D92" w:rsidRDefault="00017FDD" w:rsidP="00017FDD">
            <w:pPr>
              <w:widowControl/>
              <w:adjustRightInd w:val="0"/>
              <w:jc w:val="center"/>
              <w:rPr>
                <w:rFonts w:ascii="Times New Roman" w:hAnsi="Times New Roman" w:cs="Times New Roman"/>
                <w:sz w:val="16"/>
                <w:szCs w:val="24"/>
                <w:lang w:eastAsia="en-US" w:bidi="ar-SA"/>
              </w:rPr>
            </w:pPr>
            <w:r w:rsidRPr="007F7D92">
              <w:rPr>
                <w:rFonts w:ascii="Times New Roman" w:hAnsi="Times New Roman" w:cs="Times New Roman"/>
                <w:sz w:val="16"/>
                <w:szCs w:val="24"/>
                <w:lang w:eastAsia="en-US" w:bidi="ar-SA"/>
              </w:rPr>
              <w:t xml:space="preserve">2023 </w:t>
            </w:r>
          </w:p>
        </w:tc>
        <w:tc>
          <w:tcPr>
            <w:tcW w:w="709" w:type="dxa"/>
            <w:tcBorders>
              <w:top w:val="single" w:sz="4" w:space="0" w:color="auto"/>
              <w:left w:val="single" w:sz="4" w:space="0" w:color="auto"/>
              <w:bottom w:val="single" w:sz="4" w:space="0" w:color="auto"/>
              <w:right w:val="single" w:sz="4" w:space="0" w:color="auto"/>
            </w:tcBorders>
          </w:tcPr>
          <w:p w:rsidR="00017FDD" w:rsidRPr="007F7D92" w:rsidRDefault="00017FDD" w:rsidP="00017FDD">
            <w:pPr>
              <w:widowControl/>
              <w:adjustRightInd w:val="0"/>
              <w:jc w:val="center"/>
              <w:rPr>
                <w:rFonts w:ascii="Times New Roman" w:hAnsi="Times New Roman" w:cs="Times New Roman"/>
                <w:sz w:val="16"/>
                <w:szCs w:val="24"/>
                <w:lang w:eastAsia="en-US" w:bidi="ar-SA"/>
              </w:rPr>
            </w:pPr>
            <w:r w:rsidRPr="007F7D92">
              <w:rPr>
                <w:rFonts w:ascii="Times New Roman" w:hAnsi="Times New Roman" w:cs="Times New Roman"/>
                <w:sz w:val="16"/>
                <w:szCs w:val="24"/>
                <w:lang w:eastAsia="en-US" w:bidi="ar-SA"/>
              </w:rPr>
              <w:t xml:space="preserve">2024 </w:t>
            </w:r>
          </w:p>
        </w:tc>
        <w:tc>
          <w:tcPr>
            <w:tcW w:w="708" w:type="dxa"/>
            <w:tcBorders>
              <w:top w:val="single" w:sz="4" w:space="0" w:color="auto"/>
              <w:left w:val="single" w:sz="4" w:space="0" w:color="auto"/>
              <w:bottom w:val="single" w:sz="4" w:space="0" w:color="auto"/>
              <w:right w:val="single" w:sz="4" w:space="0" w:color="auto"/>
            </w:tcBorders>
          </w:tcPr>
          <w:p w:rsidR="00017FDD" w:rsidRPr="007F7D92" w:rsidRDefault="00017FDD" w:rsidP="00017FDD">
            <w:pPr>
              <w:widowControl/>
              <w:adjustRightInd w:val="0"/>
              <w:jc w:val="center"/>
              <w:rPr>
                <w:rFonts w:ascii="Times New Roman" w:hAnsi="Times New Roman" w:cs="Times New Roman"/>
                <w:sz w:val="16"/>
                <w:szCs w:val="24"/>
                <w:lang w:eastAsia="en-US" w:bidi="ar-SA"/>
              </w:rPr>
            </w:pPr>
            <w:r w:rsidRPr="007F7D92">
              <w:rPr>
                <w:rFonts w:ascii="Times New Roman" w:hAnsi="Times New Roman" w:cs="Times New Roman"/>
                <w:sz w:val="16"/>
                <w:szCs w:val="24"/>
                <w:lang w:eastAsia="en-US" w:bidi="ar-SA"/>
              </w:rPr>
              <w:t xml:space="preserve">2025 </w:t>
            </w:r>
          </w:p>
        </w:tc>
        <w:tc>
          <w:tcPr>
            <w:tcW w:w="709" w:type="dxa"/>
            <w:tcBorders>
              <w:top w:val="single" w:sz="4" w:space="0" w:color="auto"/>
              <w:left w:val="single" w:sz="4" w:space="0" w:color="auto"/>
              <w:bottom w:val="single" w:sz="4" w:space="0" w:color="auto"/>
              <w:right w:val="single" w:sz="4" w:space="0" w:color="auto"/>
            </w:tcBorders>
          </w:tcPr>
          <w:p w:rsidR="00017FDD" w:rsidRPr="007F7D92" w:rsidRDefault="00017FDD" w:rsidP="00017FDD">
            <w:pPr>
              <w:widowControl/>
              <w:adjustRightInd w:val="0"/>
              <w:jc w:val="center"/>
              <w:rPr>
                <w:rFonts w:ascii="Times New Roman" w:hAnsi="Times New Roman" w:cs="Times New Roman"/>
                <w:sz w:val="16"/>
                <w:szCs w:val="24"/>
                <w:lang w:eastAsia="en-US" w:bidi="ar-SA"/>
              </w:rPr>
            </w:pPr>
            <w:r w:rsidRPr="007F7D92">
              <w:rPr>
                <w:rFonts w:ascii="Times New Roman" w:hAnsi="Times New Roman" w:cs="Times New Roman"/>
                <w:sz w:val="16"/>
                <w:szCs w:val="24"/>
                <w:lang w:eastAsia="en-US" w:bidi="ar-SA"/>
              </w:rPr>
              <w:t xml:space="preserve">2026 </w:t>
            </w:r>
          </w:p>
        </w:tc>
        <w:tc>
          <w:tcPr>
            <w:tcW w:w="709" w:type="dxa"/>
            <w:tcBorders>
              <w:top w:val="single" w:sz="4" w:space="0" w:color="auto"/>
              <w:left w:val="single" w:sz="4" w:space="0" w:color="auto"/>
              <w:bottom w:val="single" w:sz="4" w:space="0" w:color="auto"/>
              <w:right w:val="single" w:sz="4" w:space="0" w:color="auto"/>
            </w:tcBorders>
          </w:tcPr>
          <w:p w:rsidR="00017FDD" w:rsidRPr="007F7D92" w:rsidRDefault="00017FDD" w:rsidP="00017FDD">
            <w:pPr>
              <w:widowControl/>
              <w:adjustRightInd w:val="0"/>
              <w:jc w:val="center"/>
              <w:rPr>
                <w:rFonts w:ascii="Times New Roman" w:hAnsi="Times New Roman" w:cs="Times New Roman"/>
                <w:sz w:val="16"/>
                <w:szCs w:val="24"/>
                <w:lang w:eastAsia="en-US" w:bidi="ar-SA"/>
              </w:rPr>
            </w:pPr>
            <w:r w:rsidRPr="007F7D92">
              <w:rPr>
                <w:rFonts w:ascii="Times New Roman" w:hAnsi="Times New Roman" w:cs="Times New Roman"/>
                <w:sz w:val="16"/>
                <w:szCs w:val="24"/>
                <w:lang w:eastAsia="en-US" w:bidi="ar-SA"/>
              </w:rPr>
              <w:t>2027</w:t>
            </w:r>
          </w:p>
        </w:tc>
        <w:tc>
          <w:tcPr>
            <w:tcW w:w="709" w:type="dxa"/>
            <w:tcBorders>
              <w:top w:val="single" w:sz="4" w:space="0" w:color="auto"/>
              <w:left w:val="single" w:sz="4" w:space="0" w:color="auto"/>
              <w:bottom w:val="single" w:sz="4" w:space="0" w:color="auto"/>
              <w:right w:val="single" w:sz="4" w:space="0" w:color="auto"/>
            </w:tcBorders>
          </w:tcPr>
          <w:p w:rsidR="00017FDD" w:rsidRPr="007F7D92" w:rsidRDefault="00017FDD" w:rsidP="00017FDD">
            <w:pPr>
              <w:widowControl/>
              <w:adjustRightInd w:val="0"/>
              <w:jc w:val="center"/>
              <w:rPr>
                <w:rFonts w:ascii="Times New Roman" w:hAnsi="Times New Roman" w:cs="Times New Roman"/>
                <w:sz w:val="16"/>
                <w:szCs w:val="24"/>
                <w:lang w:eastAsia="en-US" w:bidi="ar-SA"/>
              </w:rPr>
            </w:pPr>
            <w:r w:rsidRPr="007F7D92">
              <w:rPr>
                <w:rFonts w:ascii="Times New Roman" w:hAnsi="Times New Roman" w:cs="Times New Roman"/>
                <w:sz w:val="16"/>
                <w:szCs w:val="24"/>
                <w:lang w:eastAsia="en-US" w:bidi="ar-SA"/>
              </w:rPr>
              <w:t>2028</w:t>
            </w:r>
          </w:p>
        </w:tc>
        <w:tc>
          <w:tcPr>
            <w:tcW w:w="708" w:type="dxa"/>
            <w:tcBorders>
              <w:top w:val="single" w:sz="4" w:space="0" w:color="auto"/>
              <w:left w:val="single" w:sz="4" w:space="0" w:color="auto"/>
              <w:bottom w:val="single" w:sz="4" w:space="0" w:color="auto"/>
              <w:right w:val="single" w:sz="4" w:space="0" w:color="auto"/>
            </w:tcBorders>
          </w:tcPr>
          <w:p w:rsidR="00017FDD" w:rsidRPr="007F7D92" w:rsidRDefault="00017FDD" w:rsidP="00017FDD">
            <w:pPr>
              <w:widowControl/>
              <w:adjustRightInd w:val="0"/>
              <w:jc w:val="center"/>
              <w:rPr>
                <w:rFonts w:ascii="Times New Roman" w:hAnsi="Times New Roman" w:cs="Times New Roman"/>
                <w:sz w:val="16"/>
                <w:szCs w:val="24"/>
                <w:lang w:eastAsia="en-US" w:bidi="ar-SA"/>
              </w:rPr>
            </w:pPr>
            <w:r w:rsidRPr="007F7D92">
              <w:rPr>
                <w:rFonts w:ascii="Times New Roman" w:hAnsi="Times New Roman" w:cs="Times New Roman"/>
                <w:sz w:val="16"/>
                <w:szCs w:val="24"/>
                <w:lang w:eastAsia="en-US" w:bidi="ar-SA"/>
              </w:rPr>
              <w:t>2029</w:t>
            </w:r>
          </w:p>
        </w:tc>
        <w:tc>
          <w:tcPr>
            <w:tcW w:w="567" w:type="dxa"/>
            <w:tcBorders>
              <w:top w:val="single" w:sz="4" w:space="0" w:color="auto"/>
              <w:left w:val="single" w:sz="4" w:space="0" w:color="auto"/>
              <w:bottom w:val="single" w:sz="4" w:space="0" w:color="auto"/>
              <w:right w:val="single" w:sz="4" w:space="0" w:color="auto"/>
            </w:tcBorders>
          </w:tcPr>
          <w:p w:rsidR="00017FDD" w:rsidRPr="007F7D92" w:rsidRDefault="00017FDD" w:rsidP="00017FDD">
            <w:pPr>
              <w:widowControl/>
              <w:adjustRightInd w:val="0"/>
              <w:jc w:val="center"/>
              <w:rPr>
                <w:rFonts w:ascii="Times New Roman" w:hAnsi="Times New Roman" w:cs="Times New Roman"/>
                <w:sz w:val="16"/>
                <w:szCs w:val="24"/>
                <w:lang w:eastAsia="en-US" w:bidi="ar-SA"/>
              </w:rPr>
            </w:pPr>
            <w:r w:rsidRPr="007F7D92">
              <w:rPr>
                <w:rFonts w:ascii="Times New Roman" w:hAnsi="Times New Roman" w:cs="Times New Roman"/>
                <w:sz w:val="16"/>
                <w:szCs w:val="24"/>
                <w:lang w:eastAsia="en-US" w:bidi="ar-SA"/>
              </w:rPr>
              <w:t>2030</w:t>
            </w:r>
          </w:p>
        </w:tc>
        <w:tc>
          <w:tcPr>
            <w:tcW w:w="993" w:type="dxa"/>
            <w:vMerge/>
            <w:tcBorders>
              <w:top w:val="single" w:sz="4" w:space="0" w:color="auto"/>
              <w:left w:val="single" w:sz="4" w:space="0" w:color="auto"/>
              <w:bottom w:val="single" w:sz="4" w:space="0" w:color="auto"/>
              <w:right w:val="single" w:sz="4" w:space="0" w:color="auto"/>
            </w:tcBorders>
          </w:tcPr>
          <w:p w:rsidR="00017FDD" w:rsidRPr="007F7D92" w:rsidRDefault="00017FDD" w:rsidP="00017FDD">
            <w:pPr>
              <w:widowControl/>
              <w:adjustRightInd w:val="0"/>
              <w:jc w:val="center"/>
              <w:rPr>
                <w:rFonts w:ascii="Times New Roman" w:hAnsi="Times New Roman" w:cs="Times New Roman"/>
                <w:sz w:val="16"/>
                <w:szCs w:val="24"/>
                <w:lang w:eastAsia="en-US" w:bidi="ar-SA"/>
              </w:rPr>
            </w:pPr>
          </w:p>
        </w:tc>
      </w:tr>
      <w:tr w:rsidR="00017FDD" w:rsidRPr="00302878" w:rsidTr="00017FDD">
        <w:tc>
          <w:tcPr>
            <w:tcW w:w="340" w:type="dxa"/>
            <w:tcBorders>
              <w:top w:val="single" w:sz="4" w:space="0" w:color="auto"/>
              <w:left w:val="single" w:sz="4" w:space="0" w:color="auto"/>
              <w:bottom w:val="single" w:sz="4" w:space="0" w:color="auto"/>
              <w:right w:val="single" w:sz="4" w:space="0" w:color="auto"/>
            </w:tcBorders>
          </w:tcPr>
          <w:p w:rsidR="00017FDD" w:rsidRPr="007F7D92" w:rsidRDefault="00017FDD" w:rsidP="00017FDD">
            <w:pPr>
              <w:widowControl/>
              <w:adjustRightInd w:val="0"/>
              <w:jc w:val="center"/>
              <w:rPr>
                <w:rFonts w:ascii="Times New Roman" w:hAnsi="Times New Roman" w:cs="Times New Roman"/>
                <w:sz w:val="16"/>
                <w:szCs w:val="24"/>
                <w:lang w:eastAsia="en-US" w:bidi="ar-SA"/>
              </w:rPr>
            </w:pPr>
            <w:r w:rsidRPr="007F7D92">
              <w:rPr>
                <w:rFonts w:ascii="Times New Roman" w:hAnsi="Times New Roman" w:cs="Times New Roman"/>
                <w:sz w:val="16"/>
                <w:szCs w:val="24"/>
                <w:lang w:eastAsia="en-US" w:bidi="ar-SA"/>
              </w:rPr>
              <w:t xml:space="preserve">1 </w:t>
            </w:r>
          </w:p>
        </w:tc>
        <w:tc>
          <w:tcPr>
            <w:tcW w:w="1522" w:type="dxa"/>
            <w:tcBorders>
              <w:top w:val="single" w:sz="4" w:space="0" w:color="auto"/>
              <w:left w:val="single" w:sz="4" w:space="0" w:color="auto"/>
              <w:bottom w:val="single" w:sz="4" w:space="0" w:color="auto"/>
              <w:right w:val="single" w:sz="4" w:space="0" w:color="auto"/>
            </w:tcBorders>
          </w:tcPr>
          <w:p w:rsidR="00017FDD" w:rsidRPr="007F7D92" w:rsidRDefault="00017FDD" w:rsidP="00017FDD">
            <w:pPr>
              <w:widowControl/>
              <w:adjustRightInd w:val="0"/>
              <w:jc w:val="center"/>
              <w:rPr>
                <w:rFonts w:ascii="Times New Roman" w:hAnsi="Times New Roman" w:cs="Times New Roman"/>
                <w:sz w:val="16"/>
                <w:szCs w:val="24"/>
                <w:lang w:eastAsia="en-US" w:bidi="ar-SA"/>
              </w:rPr>
            </w:pPr>
            <w:r w:rsidRPr="007F7D92">
              <w:rPr>
                <w:rFonts w:ascii="Times New Roman" w:hAnsi="Times New Roman" w:cs="Times New Roman"/>
                <w:sz w:val="16"/>
                <w:szCs w:val="24"/>
                <w:lang w:eastAsia="en-US" w:bidi="ar-SA"/>
              </w:rPr>
              <w:t xml:space="preserve">2 </w:t>
            </w:r>
          </w:p>
        </w:tc>
        <w:tc>
          <w:tcPr>
            <w:tcW w:w="1275" w:type="dxa"/>
            <w:tcBorders>
              <w:top w:val="single" w:sz="4" w:space="0" w:color="auto"/>
              <w:left w:val="single" w:sz="4" w:space="0" w:color="auto"/>
              <w:bottom w:val="single" w:sz="4" w:space="0" w:color="auto"/>
              <w:right w:val="single" w:sz="4" w:space="0" w:color="auto"/>
            </w:tcBorders>
          </w:tcPr>
          <w:p w:rsidR="00017FDD" w:rsidRPr="007F7D92" w:rsidRDefault="00017FDD" w:rsidP="00017FDD">
            <w:pPr>
              <w:widowControl/>
              <w:adjustRightInd w:val="0"/>
              <w:jc w:val="center"/>
              <w:rPr>
                <w:rFonts w:ascii="Times New Roman" w:hAnsi="Times New Roman" w:cs="Times New Roman"/>
                <w:sz w:val="16"/>
                <w:szCs w:val="24"/>
                <w:lang w:eastAsia="en-US" w:bidi="ar-SA"/>
              </w:rPr>
            </w:pPr>
            <w:r w:rsidRPr="007F7D92">
              <w:rPr>
                <w:rFonts w:ascii="Times New Roman" w:hAnsi="Times New Roman" w:cs="Times New Roman"/>
                <w:sz w:val="16"/>
                <w:szCs w:val="24"/>
                <w:lang w:eastAsia="en-US" w:bidi="ar-SA"/>
              </w:rPr>
              <w:t xml:space="preserve">3 </w:t>
            </w:r>
          </w:p>
        </w:tc>
        <w:tc>
          <w:tcPr>
            <w:tcW w:w="709" w:type="dxa"/>
            <w:tcBorders>
              <w:top w:val="single" w:sz="4" w:space="0" w:color="auto"/>
              <w:left w:val="single" w:sz="4" w:space="0" w:color="auto"/>
              <w:bottom w:val="single" w:sz="4" w:space="0" w:color="auto"/>
              <w:right w:val="single" w:sz="4" w:space="0" w:color="auto"/>
            </w:tcBorders>
          </w:tcPr>
          <w:p w:rsidR="00017FDD" w:rsidRPr="007F7D92" w:rsidRDefault="00017FDD" w:rsidP="00017FDD">
            <w:pPr>
              <w:widowControl/>
              <w:adjustRightInd w:val="0"/>
              <w:jc w:val="center"/>
              <w:rPr>
                <w:rFonts w:ascii="Times New Roman" w:hAnsi="Times New Roman" w:cs="Times New Roman"/>
                <w:sz w:val="16"/>
                <w:szCs w:val="24"/>
                <w:lang w:eastAsia="en-US" w:bidi="ar-SA"/>
              </w:rPr>
            </w:pPr>
            <w:r w:rsidRPr="007F7D92">
              <w:rPr>
                <w:rFonts w:ascii="Times New Roman" w:hAnsi="Times New Roman" w:cs="Times New Roman"/>
                <w:sz w:val="16"/>
                <w:szCs w:val="24"/>
                <w:lang w:eastAsia="en-US" w:bidi="ar-SA"/>
              </w:rPr>
              <w:t xml:space="preserve">4 </w:t>
            </w:r>
          </w:p>
        </w:tc>
        <w:tc>
          <w:tcPr>
            <w:tcW w:w="709" w:type="dxa"/>
            <w:tcBorders>
              <w:top w:val="single" w:sz="4" w:space="0" w:color="auto"/>
              <w:left w:val="single" w:sz="4" w:space="0" w:color="auto"/>
              <w:bottom w:val="single" w:sz="4" w:space="0" w:color="auto"/>
              <w:right w:val="single" w:sz="4" w:space="0" w:color="auto"/>
            </w:tcBorders>
          </w:tcPr>
          <w:p w:rsidR="00017FDD" w:rsidRPr="007F7D92" w:rsidRDefault="00017FDD" w:rsidP="00017FDD">
            <w:pPr>
              <w:widowControl/>
              <w:adjustRightInd w:val="0"/>
              <w:jc w:val="center"/>
              <w:rPr>
                <w:rFonts w:ascii="Times New Roman" w:hAnsi="Times New Roman" w:cs="Times New Roman"/>
                <w:sz w:val="16"/>
                <w:szCs w:val="24"/>
                <w:lang w:eastAsia="en-US" w:bidi="ar-SA"/>
              </w:rPr>
            </w:pPr>
            <w:r w:rsidRPr="007F7D92">
              <w:rPr>
                <w:rFonts w:ascii="Times New Roman" w:hAnsi="Times New Roman" w:cs="Times New Roman"/>
                <w:sz w:val="16"/>
                <w:szCs w:val="24"/>
                <w:lang w:eastAsia="en-US" w:bidi="ar-SA"/>
              </w:rPr>
              <w:t xml:space="preserve">5 </w:t>
            </w:r>
          </w:p>
        </w:tc>
        <w:tc>
          <w:tcPr>
            <w:tcW w:w="709" w:type="dxa"/>
            <w:tcBorders>
              <w:top w:val="single" w:sz="4" w:space="0" w:color="auto"/>
              <w:left w:val="single" w:sz="4" w:space="0" w:color="auto"/>
              <w:bottom w:val="single" w:sz="4" w:space="0" w:color="auto"/>
              <w:right w:val="single" w:sz="4" w:space="0" w:color="auto"/>
            </w:tcBorders>
          </w:tcPr>
          <w:p w:rsidR="00017FDD" w:rsidRPr="007F7D92" w:rsidRDefault="00017FDD" w:rsidP="00017FDD">
            <w:pPr>
              <w:widowControl/>
              <w:adjustRightInd w:val="0"/>
              <w:jc w:val="center"/>
              <w:rPr>
                <w:rFonts w:ascii="Times New Roman" w:hAnsi="Times New Roman" w:cs="Times New Roman"/>
                <w:sz w:val="16"/>
                <w:szCs w:val="24"/>
                <w:lang w:eastAsia="en-US" w:bidi="ar-SA"/>
              </w:rPr>
            </w:pPr>
            <w:r w:rsidRPr="007F7D92">
              <w:rPr>
                <w:rFonts w:ascii="Times New Roman" w:hAnsi="Times New Roman" w:cs="Times New Roman"/>
                <w:sz w:val="16"/>
                <w:szCs w:val="24"/>
                <w:lang w:eastAsia="en-US" w:bidi="ar-SA"/>
              </w:rPr>
              <w:t xml:space="preserve">6 </w:t>
            </w:r>
          </w:p>
        </w:tc>
        <w:tc>
          <w:tcPr>
            <w:tcW w:w="708" w:type="dxa"/>
            <w:tcBorders>
              <w:top w:val="single" w:sz="4" w:space="0" w:color="auto"/>
              <w:left w:val="single" w:sz="4" w:space="0" w:color="auto"/>
              <w:bottom w:val="single" w:sz="4" w:space="0" w:color="auto"/>
              <w:right w:val="single" w:sz="4" w:space="0" w:color="auto"/>
            </w:tcBorders>
          </w:tcPr>
          <w:p w:rsidR="00017FDD" w:rsidRPr="007F7D92" w:rsidRDefault="00017FDD" w:rsidP="00017FDD">
            <w:pPr>
              <w:widowControl/>
              <w:adjustRightInd w:val="0"/>
              <w:jc w:val="center"/>
              <w:rPr>
                <w:rFonts w:ascii="Times New Roman" w:hAnsi="Times New Roman" w:cs="Times New Roman"/>
                <w:sz w:val="16"/>
                <w:szCs w:val="24"/>
                <w:lang w:eastAsia="en-US" w:bidi="ar-SA"/>
              </w:rPr>
            </w:pPr>
            <w:r w:rsidRPr="007F7D92">
              <w:rPr>
                <w:rFonts w:ascii="Times New Roman" w:hAnsi="Times New Roman" w:cs="Times New Roman"/>
                <w:sz w:val="16"/>
                <w:szCs w:val="24"/>
                <w:lang w:eastAsia="en-US" w:bidi="ar-SA"/>
              </w:rPr>
              <w:t xml:space="preserve">7 </w:t>
            </w:r>
          </w:p>
        </w:tc>
        <w:tc>
          <w:tcPr>
            <w:tcW w:w="709" w:type="dxa"/>
            <w:tcBorders>
              <w:top w:val="single" w:sz="4" w:space="0" w:color="auto"/>
              <w:left w:val="single" w:sz="4" w:space="0" w:color="auto"/>
              <w:bottom w:val="single" w:sz="4" w:space="0" w:color="auto"/>
              <w:right w:val="single" w:sz="4" w:space="0" w:color="auto"/>
            </w:tcBorders>
          </w:tcPr>
          <w:p w:rsidR="00017FDD" w:rsidRPr="007F7D92" w:rsidRDefault="00017FDD" w:rsidP="00017FDD">
            <w:pPr>
              <w:widowControl/>
              <w:adjustRightInd w:val="0"/>
              <w:jc w:val="center"/>
              <w:rPr>
                <w:rFonts w:ascii="Times New Roman" w:hAnsi="Times New Roman" w:cs="Times New Roman"/>
                <w:sz w:val="16"/>
                <w:szCs w:val="24"/>
                <w:lang w:eastAsia="en-US" w:bidi="ar-SA"/>
              </w:rPr>
            </w:pPr>
            <w:r w:rsidRPr="007F7D92">
              <w:rPr>
                <w:rFonts w:ascii="Times New Roman" w:hAnsi="Times New Roman" w:cs="Times New Roman"/>
                <w:sz w:val="16"/>
                <w:szCs w:val="24"/>
                <w:lang w:eastAsia="en-US" w:bidi="ar-SA"/>
              </w:rPr>
              <w:t xml:space="preserve">8 </w:t>
            </w:r>
          </w:p>
        </w:tc>
        <w:tc>
          <w:tcPr>
            <w:tcW w:w="709" w:type="dxa"/>
            <w:tcBorders>
              <w:top w:val="single" w:sz="4" w:space="0" w:color="auto"/>
              <w:left w:val="single" w:sz="4" w:space="0" w:color="auto"/>
              <w:bottom w:val="single" w:sz="4" w:space="0" w:color="auto"/>
              <w:right w:val="single" w:sz="4" w:space="0" w:color="auto"/>
            </w:tcBorders>
          </w:tcPr>
          <w:p w:rsidR="00017FDD" w:rsidRPr="007F7D92" w:rsidRDefault="00017FDD" w:rsidP="00017FDD">
            <w:pPr>
              <w:widowControl/>
              <w:adjustRightInd w:val="0"/>
              <w:jc w:val="center"/>
              <w:rPr>
                <w:rFonts w:ascii="Times New Roman" w:hAnsi="Times New Roman" w:cs="Times New Roman"/>
                <w:sz w:val="16"/>
                <w:szCs w:val="24"/>
                <w:lang w:eastAsia="en-US" w:bidi="ar-SA"/>
              </w:rPr>
            </w:pPr>
            <w:r w:rsidRPr="007F7D92">
              <w:rPr>
                <w:rFonts w:ascii="Times New Roman" w:hAnsi="Times New Roman" w:cs="Times New Roman"/>
                <w:sz w:val="16"/>
                <w:szCs w:val="24"/>
                <w:lang w:eastAsia="en-US" w:bidi="ar-SA"/>
              </w:rPr>
              <w:t>9</w:t>
            </w:r>
          </w:p>
        </w:tc>
        <w:tc>
          <w:tcPr>
            <w:tcW w:w="709" w:type="dxa"/>
            <w:tcBorders>
              <w:top w:val="single" w:sz="4" w:space="0" w:color="auto"/>
              <w:left w:val="single" w:sz="4" w:space="0" w:color="auto"/>
              <w:bottom w:val="single" w:sz="4" w:space="0" w:color="auto"/>
              <w:right w:val="single" w:sz="4" w:space="0" w:color="auto"/>
            </w:tcBorders>
          </w:tcPr>
          <w:p w:rsidR="00017FDD" w:rsidRPr="007F7D92" w:rsidRDefault="00017FDD" w:rsidP="00017FDD">
            <w:pPr>
              <w:widowControl/>
              <w:adjustRightInd w:val="0"/>
              <w:jc w:val="center"/>
              <w:rPr>
                <w:rFonts w:ascii="Times New Roman" w:hAnsi="Times New Roman" w:cs="Times New Roman"/>
                <w:sz w:val="16"/>
                <w:szCs w:val="24"/>
                <w:lang w:eastAsia="en-US" w:bidi="ar-SA"/>
              </w:rPr>
            </w:pPr>
            <w:r w:rsidRPr="007F7D92">
              <w:rPr>
                <w:rFonts w:ascii="Times New Roman" w:hAnsi="Times New Roman" w:cs="Times New Roman"/>
                <w:sz w:val="16"/>
                <w:szCs w:val="24"/>
                <w:lang w:eastAsia="en-US" w:bidi="ar-SA"/>
              </w:rPr>
              <w:t>10</w:t>
            </w:r>
          </w:p>
        </w:tc>
        <w:tc>
          <w:tcPr>
            <w:tcW w:w="708" w:type="dxa"/>
            <w:tcBorders>
              <w:top w:val="single" w:sz="4" w:space="0" w:color="auto"/>
              <w:left w:val="single" w:sz="4" w:space="0" w:color="auto"/>
              <w:bottom w:val="single" w:sz="4" w:space="0" w:color="auto"/>
              <w:right w:val="single" w:sz="4" w:space="0" w:color="auto"/>
            </w:tcBorders>
          </w:tcPr>
          <w:p w:rsidR="00017FDD" w:rsidRPr="007F7D92" w:rsidRDefault="00017FDD" w:rsidP="00017FDD">
            <w:pPr>
              <w:widowControl/>
              <w:adjustRightInd w:val="0"/>
              <w:jc w:val="center"/>
              <w:rPr>
                <w:rFonts w:ascii="Times New Roman" w:hAnsi="Times New Roman" w:cs="Times New Roman"/>
                <w:sz w:val="16"/>
                <w:szCs w:val="24"/>
                <w:lang w:eastAsia="en-US" w:bidi="ar-SA"/>
              </w:rPr>
            </w:pPr>
            <w:r w:rsidRPr="007F7D92">
              <w:rPr>
                <w:rFonts w:ascii="Times New Roman" w:hAnsi="Times New Roman" w:cs="Times New Roman"/>
                <w:sz w:val="16"/>
                <w:szCs w:val="24"/>
                <w:lang w:eastAsia="en-US" w:bidi="ar-SA"/>
              </w:rPr>
              <w:t>11</w:t>
            </w:r>
          </w:p>
        </w:tc>
        <w:tc>
          <w:tcPr>
            <w:tcW w:w="567" w:type="dxa"/>
            <w:tcBorders>
              <w:top w:val="single" w:sz="4" w:space="0" w:color="auto"/>
              <w:left w:val="single" w:sz="4" w:space="0" w:color="auto"/>
              <w:bottom w:val="single" w:sz="4" w:space="0" w:color="auto"/>
              <w:right w:val="single" w:sz="4" w:space="0" w:color="auto"/>
            </w:tcBorders>
          </w:tcPr>
          <w:p w:rsidR="00017FDD" w:rsidRPr="007F7D92" w:rsidRDefault="00017FDD" w:rsidP="00017FDD">
            <w:pPr>
              <w:widowControl/>
              <w:adjustRightInd w:val="0"/>
              <w:jc w:val="center"/>
              <w:rPr>
                <w:rFonts w:ascii="Times New Roman" w:hAnsi="Times New Roman" w:cs="Times New Roman"/>
                <w:sz w:val="16"/>
                <w:szCs w:val="24"/>
                <w:lang w:eastAsia="en-US" w:bidi="ar-SA"/>
              </w:rPr>
            </w:pPr>
            <w:r w:rsidRPr="007F7D92">
              <w:rPr>
                <w:rFonts w:ascii="Times New Roman" w:hAnsi="Times New Roman" w:cs="Times New Roman"/>
                <w:sz w:val="16"/>
                <w:szCs w:val="24"/>
                <w:lang w:eastAsia="en-US" w:bidi="ar-SA"/>
              </w:rPr>
              <w:t>12</w:t>
            </w:r>
          </w:p>
        </w:tc>
        <w:tc>
          <w:tcPr>
            <w:tcW w:w="993" w:type="dxa"/>
            <w:tcBorders>
              <w:top w:val="single" w:sz="4" w:space="0" w:color="auto"/>
              <w:left w:val="single" w:sz="4" w:space="0" w:color="auto"/>
              <w:bottom w:val="single" w:sz="4" w:space="0" w:color="auto"/>
              <w:right w:val="single" w:sz="4" w:space="0" w:color="auto"/>
            </w:tcBorders>
          </w:tcPr>
          <w:p w:rsidR="00017FDD" w:rsidRPr="007F7D92" w:rsidRDefault="00017FDD" w:rsidP="00017FDD">
            <w:pPr>
              <w:widowControl/>
              <w:adjustRightInd w:val="0"/>
              <w:jc w:val="center"/>
              <w:rPr>
                <w:rFonts w:ascii="Times New Roman" w:hAnsi="Times New Roman" w:cs="Times New Roman"/>
                <w:sz w:val="16"/>
                <w:szCs w:val="24"/>
                <w:lang w:eastAsia="en-US" w:bidi="ar-SA"/>
              </w:rPr>
            </w:pPr>
            <w:r w:rsidRPr="007F7D92">
              <w:rPr>
                <w:rFonts w:ascii="Times New Roman" w:hAnsi="Times New Roman" w:cs="Times New Roman"/>
                <w:sz w:val="16"/>
                <w:szCs w:val="24"/>
                <w:lang w:eastAsia="en-US" w:bidi="ar-SA"/>
              </w:rPr>
              <w:t xml:space="preserve">13 </w:t>
            </w:r>
          </w:p>
        </w:tc>
      </w:tr>
      <w:tr w:rsidR="00017FDD" w:rsidRPr="00302878" w:rsidTr="00017FDD">
        <w:tc>
          <w:tcPr>
            <w:tcW w:w="340" w:type="dxa"/>
            <w:tcBorders>
              <w:top w:val="single" w:sz="4" w:space="0" w:color="auto"/>
              <w:left w:val="single" w:sz="4" w:space="0" w:color="auto"/>
              <w:bottom w:val="single" w:sz="4" w:space="0" w:color="auto"/>
              <w:right w:val="single" w:sz="4" w:space="0" w:color="auto"/>
            </w:tcBorders>
          </w:tcPr>
          <w:p w:rsidR="00017FDD" w:rsidRPr="007F7D92" w:rsidRDefault="00017FDD" w:rsidP="00017FDD">
            <w:pPr>
              <w:widowControl/>
              <w:adjustRightInd w:val="0"/>
              <w:jc w:val="center"/>
              <w:rPr>
                <w:rFonts w:ascii="Times New Roman" w:hAnsi="Times New Roman" w:cs="Times New Roman"/>
                <w:sz w:val="16"/>
                <w:szCs w:val="24"/>
                <w:lang w:eastAsia="en-US" w:bidi="ar-SA"/>
              </w:rPr>
            </w:pPr>
            <w:r w:rsidRPr="007F7D92">
              <w:rPr>
                <w:rFonts w:ascii="Times New Roman" w:hAnsi="Times New Roman" w:cs="Times New Roman"/>
                <w:sz w:val="16"/>
                <w:szCs w:val="24"/>
                <w:lang w:eastAsia="en-US" w:bidi="ar-SA"/>
              </w:rPr>
              <w:t xml:space="preserve">1 </w:t>
            </w:r>
          </w:p>
        </w:tc>
        <w:tc>
          <w:tcPr>
            <w:tcW w:w="1522" w:type="dxa"/>
            <w:tcBorders>
              <w:top w:val="single" w:sz="4" w:space="0" w:color="auto"/>
              <w:left w:val="single" w:sz="4" w:space="0" w:color="auto"/>
              <w:bottom w:val="single" w:sz="4" w:space="0" w:color="auto"/>
              <w:right w:val="single" w:sz="4" w:space="0" w:color="auto"/>
            </w:tcBorders>
          </w:tcPr>
          <w:p w:rsidR="00017FDD" w:rsidRPr="007F7D92" w:rsidRDefault="00017FDD" w:rsidP="00017FDD">
            <w:pPr>
              <w:widowControl/>
              <w:adjustRightInd w:val="0"/>
              <w:jc w:val="center"/>
              <w:rPr>
                <w:rFonts w:ascii="Times New Roman" w:hAnsi="Times New Roman" w:cs="Times New Roman"/>
                <w:sz w:val="16"/>
                <w:szCs w:val="24"/>
                <w:lang w:eastAsia="en-US" w:bidi="ar-SA"/>
              </w:rPr>
            </w:pPr>
            <w:r w:rsidRPr="007F7D92">
              <w:rPr>
                <w:rFonts w:ascii="Times New Roman" w:hAnsi="Times New Roman" w:cs="Times New Roman"/>
                <w:sz w:val="16"/>
                <w:szCs w:val="24"/>
                <w:lang w:eastAsia="en-US" w:bidi="ar-SA"/>
              </w:rPr>
              <w:t xml:space="preserve"> -</w:t>
            </w:r>
          </w:p>
        </w:tc>
        <w:tc>
          <w:tcPr>
            <w:tcW w:w="1275" w:type="dxa"/>
            <w:tcBorders>
              <w:top w:val="single" w:sz="4" w:space="0" w:color="auto"/>
              <w:left w:val="single" w:sz="4" w:space="0" w:color="auto"/>
              <w:bottom w:val="single" w:sz="4" w:space="0" w:color="auto"/>
              <w:right w:val="single" w:sz="4" w:space="0" w:color="auto"/>
            </w:tcBorders>
          </w:tcPr>
          <w:p w:rsidR="00017FDD" w:rsidRPr="007F7D92" w:rsidRDefault="00017FDD" w:rsidP="00017FDD">
            <w:pPr>
              <w:widowControl/>
              <w:adjustRightInd w:val="0"/>
              <w:jc w:val="center"/>
              <w:rPr>
                <w:rFonts w:ascii="Times New Roman" w:hAnsi="Times New Roman" w:cs="Times New Roman"/>
                <w:sz w:val="16"/>
                <w:szCs w:val="24"/>
                <w:lang w:eastAsia="en-US" w:bidi="ar-SA"/>
              </w:rPr>
            </w:pPr>
            <w:r w:rsidRPr="007F7D92">
              <w:rPr>
                <w:rFonts w:ascii="Times New Roman" w:hAnsi="Times New Roman" w:cs="Times New Roman"/>
                <w:sz w:val="16"/>
                <w:szCs w:val="24"/>
                <w:lang w:eastAsia="en-US" w:bidi="ar-SA"/>
              </w:rPr>
              <w:t xml:space="preserve"> -</w:t>
            </w:r>
          </w:p>
        </w:tc>
        <w:tc>
          <w:tcPr>
            <w:tcW w:w="709" w:type="dxa"/>
            <w:tcBorders>
              <w:top w:val="single" w:sz="4" w:space="0" w:color="auto"/>
              <w:left w:val="single" w:sz="4" w:space="0" w:color="auto"/>
              <w:bottom w:val="single" w:sz="4" w:space="0" w:color="auto"/>
              <w:right w:val="single" w:sz="4" w:space="0" w:color="auto"/>
            </w:tcBorders>
          </w:tcPr>
          <w:p w:rsidR="00017FDD" w:rsidRPr="007F7D92" w:rsidRDefault="00017FDD" w:rsidP="00017FDD">
            <w:pPr>
              <w:widowControl/>
              <w:adjustRightInd w:val="0"/>
              <w:jc w:val="center"/>
              <w:rPr>
                <w:rFonts w:ascii="Times New Roman" w:hAnsi="Times New Roman" w:cs="Times New Roman"/>
                <w:sz w:val="16"/>
                <w:szCs w:val="24"/>
                <w:lang w:eastAsia="en-US" w:bidi="ar-SA"/>
              </w:rPr>
            </w:pPr>
            <w:r w:rsidRPr="007F7D92">
              <w:rPr>
                <w:rFonts w:ascii="Times New Roman" w:hAnsi="Times New Roman" w:cs="Times New Roman"/>
                <w:sz w:val="16"/>
                <w:szCs w:val="24"/>
                <w:lang w:eastAsia="en-US" w:bidi="ar-SA"/>
              </w:rPr>
              <w:t xml:space="preserve"> -</w:t>
            </w:r>
          </w:p>
        </w:tc>
        <w:tc>
          <w:tcPr>
            <w:tcW w:w="709" w:type="dxa"/>
            <w:tcBorders>
              <w:top w:val="single" w:sz="4" w:space="0" w:color="auto"/>
              <w:left w:val="single" w:sz="4" w:space="0" w:color="auto"/>
              <w:bottom w:val="single" w:sz="4" w:space="0" w:color="auto"/>
              <w:right w:val="single" w:sz="4" w:space="0" w:color="auto"/>
            </w:tcBorders>
          </w:tcPr>
          <w:p w:rsidR="00017FDD" w:rsidRPr="007F7D92" w:rsidRDefault="00017FDD" w:rsidP="00017FDD">
            <w:pPr>
              <w:widowControl/>
              <w:adjustRightInd w:val="0"/>
              <w:jc w:val="center"/>
              <w:rPr>
                <w:rFonts w:ascii="Times New Roman" w:hAnsi="Times New Roman" w:cs="Times New Roman"/>
                <w:sz w:val="16"/>
                <w:szCs w:val="24"/>
                <w:lang w:eastAsia="en-US" w:bidi="ar-SA"/>
              </w:rPr>
            </w:pPr>
            <w:r w:rsidRPr="007F7D92">
              <w:rPr>
                <w:rFonts w:ascii="Times New Roman" w:hAnsi="Times New Roman" w:cs="Times New Roman"/>
                <w:sz w:val="16"/>
                <w:szCs w:val="24"/>
                <w:lang w:eastAsia="en-US" w:bidi="ar-SA"/>
              </w:rPr>
              <w:t xml:space="preserve"> -</w:t>
            </w:r>
          </w:p>
        </w:tc>
        <w:tc>
          <w:tcPr>
            <w:tcW w:w="709" w:type="dxa"/>
            <w:tcBorders>
              <w:top w:val="single" w:sz="4" w:space="0" w:color="auto"/>
              <w:left w:val="single" w:sz="4" w:space="0" w:color="auto"/>
              <w:bottom w:val="single" w:sz="4" w:space="0" w:color="auto"/>
              <w:right w:val="single" w:sz="4" w:space="0" w:color="auto"/>
            </w:tcBorders>
          </w:tcPr>
          <w:p w:rsidR="00017FDD" w:rsidRPr="007F7D92" w:rsidRDefault="00017FDD" w:rsidP="00017FDD">
            <w:pPr>
              <w:widowControl/>
              <w:adjustRightInd w:val="0"/>
              <w:jc w:val="center"/>
              <w:rPr>
                <w:rFonts w:ascii="Times New Roman" w:hAnsi="Times New Roman" w:cs="Times New Roman"/>
                <w:sz w:val="16"/>
                <w:szCs w:val="24"/>
                <w:lang w:eastAsia="en-US" w:bidi="ar-SA"/>
              </w:rPr>
            </w:pPr>
            <w:r w:rsidRPr="007F7D92">
              <w:rPr>
                <w:rFonts w:ascii="Times New Roman" w:hAnsi="Times New Roman" w:cs="Times New Roman"/>
                <w:sz w:val="16"/>
                <w:szCs w:val="24"/>
                <w:lang w:eastAsia="en-US" w:bidi="ar-SA"/>
              </w:rPr>
              <w:t xml:space="preserve"> -</w:t>
            </w:r>
          </w:p>
        </w:tc>
        <w:tc>
          <w:tcPr>
            <w:tcW w:w="708" w:type="dxa"/>
            <w:tcBorders>
              <w:top w:val="single" w:sz="4" w:space="0" w:color="auto"/>
              <w:left w:val="single" w:sz="4" w:space="0" w:color="auto"/>
              <w:bottom w:val="single" w:sz="4" w:space="0" w:color="auto"/>
              <w:right w:val="single" w:sz="4" w:space="0" w:color="auto"/>
            </w:tcBorders>
          </w:tcPr>
          <w:p w:rsidR="00017FDD" w:rsidRPr="007F7D92" w:rsidRDefault="00017FDD" w:rsidP="00017FDD">
            <w:pPr>
              <w:widowControl/>
              <w:adjustRightInd w:val="0"/>
              <w:jc w:val="center"/>
              <w:rPr>
                <w:rFonts w:ascii="Times New Roman" w:hAnsi="Times New Roman" w:cs="Times New Roman"/>
                <w:sz w:val="16"/>
                <w:szCs w:val="24"/>
                <w:lang w:eastAsia="en-US" w:bidi="ar-SA"/>
              </w:rPr>
            </w:pPr>
            <w:r w:rsidRPr="007F7D92">
              <w:rPr>
                <w:rFonts w:ascii="Times New Roman" w:hAnsi="Times New Roman" w:cs="Times New Roman"/>
                <w:sz w:val="16"/>
                <w:szCs w:val="24"/>
                <w:lang w:eastAsia="en-US" w:bidi="ar-SA"/>
              </w:rPr>
              <w:t xml:space="preserve"> -</w:t>
            </w:r>
          </w:p>
        </w:tc>
        <w:tc>
          <w:tcPr>
            <w:tcW w:w="709" w:type="dxa"/>
            <w:tcBorders>
              <w:top w:val="single" w:sz="4" w:space="0" w:color="auto"/>
              <w:left w:val="single" w:sz="4" w:space="0" w:color="auto"/>
              <w:bottom w:val="single" w:sz="4" w:space="0" w:color="auto"/>
              <w:right w:val="single" w:sz="4" w:space="0" w:color="auto"/>
            </w:tcBorders>
          </w:tcPr>
          <w:p w:rsidR="00017FDD" w:rsidRPr="007F7D92" w:rsidRDefault="00017FDD" w:rsidP="00017FDD">
            <w:pPr>
              <w:widowControl/>
              <w:adjustRightInd w:val="0"/>
              <w:jc w:val="center"/>
              <w:rPr>
                <w:rFonts w:ascii="Times New Roman" w:hAnsi="Times New Roman" w:cs="Times New Roman"/>
                <w:sz w:val="16"/>
                <w:szCs w:val="24"/>
                <w:lang w:eastAsia="en-US" w:bidi="ar-SA"/>
              </w:rPr>
            </w:pPr>
            <w:r w:rsidRPr="007F7D92">
              <w:rPr>
                <w:rFonts w:ascii="Times New Roman" w:hAnsi="Times New Roman" w:cs="Times New Roman"/>
                <w:sz w:val="16"/>
                <w:szCs w:val="24"/>
                <w:lang w:eastAsia="en-US" w:bidi="ar-SA"/>
              </w:rPr>
              <w:t xml:space="preserve"> -</w:t>
            </w:r>
          </w:p>
        </w:tc>
        <w:tc>
          <w:tcPr>
            <w:tcW w:w="709" w:type="dxa"/>
            <w:tcBorders>
              <w:top w:val="single" w:sz="4" w:space="0" w:color="auto"/>
              <w:left w:val="single" w:sz="4" w:space="0" w:color="auto"/>
              <w:bottom w:val="single" w:sz="4" w:space="0" w:color="auto"/>
              <w:right w:val="single" w:sz="4" w:space="0" w:color="auto"/>
            </w:tcBorders>
          </w:tcPr>
          <w:p w:rsidR="00017FDD" w:rsidRPr="007F7D92" w:rsidRDefault="00017FDD" w:rsidP="00017FDD">
            <w:pPr>
              <w:widowControl/>
              <w:adjustRightInd w:val="0"/>
              <w:jc w:val="center"/>
              <w:rPr>
                <w:rFonts w:ascii="Times New Roman" w:hAnsi="Times New Roman" w:cs="Times New Roman"/>
                <w:sz w:val="16"/>
                <w:szCs w:val="24"/>
                <w:lang w:eastAsia="en-US" w:bidi="ar-SA"/>
              </w:rPr>
            </w:pPr>
            <w:r w:rsidRPr="007F7D92">
              <w:rPr>
                <w:rFonts w:ascii="Times New Roman" w:hAnsi="Times New Roman" w:cs="Times New Roman"/>
                <w:sz w:val="16"/>
                <w:szCs w:val="24"/>
                <w:lang w:eastAsia="en-US" w:bidi="ar-SA"/>
              </w:rPr>
              <w:t xml:space="preserve"> -</w:t>
            </w:r>
          </w:p>
        </w:tc>
        <w:tc>
          <w:tcPr>
            <w:tcW w:w="709" w:type="dxa"/>
            <w:tcBorders>
              <w:top w:val="single" w:sz="4" w:space="0" w:color="auto"/>
              <w:left w:val="single" w:sz="4" w:space="0" w:color="auto"/>
              <w:bottom w:val="single" w:sz="4" w:space="0" w:color="auto"/>
              <w:right w:val="single" w:sz="4" w:space="0" w:color="auto"/>
            </w:tcBorders>
          </w:tcPr>
          <w:p w:rsidR="00017FDD" w:rsidRPr="007F7D92" w:rsidRDefault="00017FDD" w:rsidP="00017FDD">
            <w:pPr>
              <w:widowControl/>
              <w:adjustRightInd w:val="0"/>
              <w:jc w:val="center"/>
              <w:rPr>
                <w:rFonts w:ascii="Times New Roman" w:hAnsi="Times New Roman" w:cs="Times New Roman"/>
                <w:sz w:val="16"/>
                <w:szCs w:val="24"/>
                <w:lang w:eastAsia="en-US" w:bidi="ar-SA"/>
              </w:rPr>
            </w:pPr>
            <w:r w:rsidRPr="007F7D92">
              <w:rPr>
                <w:rFonts w:ascii="Times New Roman" w:hAnsi="Times New Roman" w:cs="Times New Roman"/>
                <w:sz w:val="16"/>
                <w:szCs w:val="24"/>
                <w:lang w:eastAsia="en-US" w:bidi="ar-SA"/>
              </w:rPr>
              <w:t xml:space="preserve"> -</w:t>
            </w:r>
          </w:p>
        </w:tc>
        <w:tc>
          <w:tcPr>
            <w:tcW w:w="708" w:type="dxa"/>
            <w:tcBorders>
              <w:top w:val="single" w:sz="4" w:space="0" w:color="auto"/>
              <w:left w:val="single" w:sz="4" w:space="0" w:color="auto"/>
              <w:bottom w:val="single" w:sz="4" w:space="0" w:color="auto"/>
              <w:right w:val="single" w:sz="4" w:space="0" w:color="auto"/>
            </w:tcBorders>
          </w:tcPr>
          <w:p w:rsidR="00017FDD" w:rsidRPr="007F7D92" w:rsidRDefault="00017FDD" w:rsidP="00017FDD">
            <w:pPr>
              <w:widowControl/>
              <w:adjustRightInd w:val="0"/>
              <w:jc w:val="center"/>
              <w:rPr>
                <w:rFonts w:ascii="Times New Roman" w:hAnsi="Times New Roman" w:cs="Times New Roman"/>
                <w:sz w:val="16"/>
                <w:szCs w:val="24"/>
                <w:lang w:eastAsia="en-US" w:bidi="ar-SA"/>
              </w:rPr>
            </w:pPr>
            <w:r w:rsidRPr="007F7D92">
              <w:rPr>
                <w:rFonts w:ascii="Times New Roman" w:hAnsi="Times New Roman" w:cs="Times New Roman"/>
                <w:sz w:val="16"/>
                <w:szCs w:val="24"/>
                <w:lang w:eastAsia="en-US" w:bidi="ar-SA"/>
              </w:rPr>
              <w:t xml:space="preserve"> -</w:t>
            </w:r>
          </w:p>
        </w:tc>
        <w:tc>
          <w:tcPr>
            <w:tcW w:w="567" w:type="dxa"/>
            <w:tcBorders>
              <w:top w:val="single" w:sz="4" w:space="0" w:color="auto"/>
              <w:left w:val="single" w:sz="4" w:space="0" w:color="auto"/>
              <w:bottom w:val="single" w:sz="4" w:space="0" w:color="auto"/>
              <w:right w:val="single" w:sz="4" w:space="0" w:color="auto"/>
            </w:tcBorders>
          </w:tcPr>
          <w:p w:rsidR="00017FDD" w:rsidRPr="007F7D92" w:rsidRDefault="00017FDD" w:rsidP="00017FDD">
            <w:pPr>
              <w:widowControl/>
              <w:adjustRightInd w:val="0"/>
              <w:jc w:val="center"/>
              <w:rPr>
                <w:rFonts w:ascii="Times New Roman" w:hAnsi="Times New Roman" w:cs="Times New Roman"/>
                <w:sz w:val="16"/>
                <w:szCs w:val="24"/>
                <w:lang w:eastAsia="en-US" w:bidi="ar-SA"/>
              </w:rPr>
            </w:pPr>
            <w:r w:rsidRPr="007F7D92">
              <w:rPr>
                <w:rFonts w:ascii="Times New Roman" w:hAnsi="Times New Roman" w:cs="Times New Roman"/>
                <w:sz w:val="16"/>
                <w:szCs w:val="24"/>
                <w:lang w:eastAsia="en-US" w:bidi="ar-SA"/>
              </w:rPr>
              <w:t xml:space="preserve"> -</w:t>
            </w:r>
          </w:p>
        </w:tc>
        <w:tc>
          <w:tcPr>
            <w:tcW w:w="993" w:type="dxa"/>
            <w:tcBorders>
              <w:top w:val="single" w:sz="4" w:space="0" w:color="auto"/>
              <w:left w:val="single" w:sz="4" w:space="0" w:color="auto"/>
              <w:bottom w:val="single" w:sz="4" w:space="0" w:color="auto"/>
              <w:right w:val="single" w:sz="4" w:space="0" w:color="auto"/>
            </w:tcBorders>
          </w:tcPr>
          <w:p w:rsidR="00017FDD" w:rsidRPr="007F7D92" w:rsidRDefault="00017FDD" w:rsidP="00017FDD">
            <w:pPr>
              <w:widowControl/>
              <w:adjustRightInd w:val="0"/>
              <w:jc w:val="center"/>
              <w:rPr>
                <w:rFonts w:ascii="Times New Roman" w:hAnsi="Times New Roman" w:cs="Times New Roman"/>
                <w:sz w:val="16"/>
                <w:szCs w:val="24"/>
                <w:lang w:eastAsia="en-US" w:bidi="ar-SA"/>
              </w:rPr>
            </w:pPr>
            <w:r w:rsidRPr="007F7D92">
              <w:rPr>
                <w:rFonts w:ascii="Times New Roman" w:hAnsi="Times New Roman" w:cs="Times New Roman"/>
                <w:sz w:val="16"/>
                <w:szCs w:val="24"/>
                <w:lang w:eastAsia="en-US" w:bidi="ar-SA"/>
              </w:rPr>
              <w:t xml:space="preserve"> -</w:t>
            </w:r>
          </w:p>
        </w:tc>
      </w:tr>
    </w:tbl>
    <w:p w:rsidR="00302878" w:rsidRPr="00302878" w:rsidRDefault="00302878" w:rsidP="00302878">
      <w:pPr>
        <w:widowControl/>
        <w:adjustRightInd w:val="0"/>
        <w:jc w:val="center"/>
        <w:rPr>
          <w:rFonts w:ascii="Times New Roman" w:hAnsi="Times New Roman" w:cs="Times New Roman"/>
          <w:sz w:val="24"/>
          <w:szCs w:val="24"/>
          <w:lang w:eastAsia="en-US" w:bidi="ar-SA"/>
        </w:rPr>
      </w:pPr>
    </w:p>
    <w:p w:rsidR="00302878" w:rsidRDefault="00302878" w:rsidP="001565AD">
      <w:pPr>
        <w:widowControl/>
        <w:adjustRightInd w:val="0"/>
        <w:jc w:val="right"/>
        <w:rPr>
          <w:rFonts w:ascii="Times New Roman" w:eastAsia="Calibri" w:hAnsi="Times New Roman" w:cs="Times New Roman"/>
          <w:sz w:val="24"/>
          <w:szCs w:val="20"/>
          <w:lang w:eastAsia="en-US" w:bidi="ar-SA"/>
        </w:rPr>
      </w:pPr>
    </w:p>
    <w:p w:rsidR="00F77EB9" w:rsidRDefault="00F77EB9" w:rsidP="001565AD">
      <w:pPr>
        <w:widowControl/>
        <w:adjustRightInd w:val="0"/>
        <w:jc w:val="right"/>
        <w:rPr>
          <w:rFonts w:ascii="Times New Roman" w:eastAsia="Calibri" w:hAnsi="Times New Roman" w:cs="Times New Roman"/>
          <w:sz w:val="24"/>
          <w:szCs w:val="20"/>
          <w:lang w:eastAsia="en-US" w:bidi="ar-SA"/>
        </w:rPr>
      </w:pPr>
    </w:p>
    <w:p w:rsidR="00F77EB9" w:rsidRDefault="00F77EB9" w:rsidP="001565AD">
      <w:pPr>
        <w:widowControl/>
        <w:adjustRightInd w:val="0"/>
        <w:jc w:val="right"/>
        <w:rPr>
          <w:rFonts w:ascii="Times New Roman" w:eastAsia="Calibri" w:hAnsi="Times New Roman" w:cs="Times New Roman"/>
          <w:sz w:val="24"/>
          <w:szCs w:val="20"/>
          <w:lang w:eastAsia="en-US" w:bidi="ar-SA"/>
        </w:rPr>
      </w:pPr>
    </w:p>
    <w:p w:rsidR="00F77EB9" w:rsidRDefault="00F77EB9" w:rsidP="001565AD">
      <w:pPr>
        <w:widowControl/>
        <w:adjustRightInd w:val="0"/>
        <w:jc w:val="right"/>
        <w:rPr>
          <w:rFonts w:ascii="Times New Roman" w:eastAsia="Calibri" w:hAnsi="Times New Roman" w:cs="Times New Roman"/>
          <w:sz w:val="24"/>
          <w:szCs w:val="20"/>
          <w:lang w:eastAsia="en-US" w:bidi="ar-SA"/>
        </w:rPr>
      </w:pPr>
    </w:p>
    <w:p w:rsidR="00F77EB9" w:rsidRDefault="00F77EB9" w:rsidP="001565AD">
      <w:pPr>
        <w:widowControl/>
        <w:adjustRightInd w:val="0"/>
        <w:jc w:val="right"/>
        <w:rPr>
          <w:rFonts w:ascii="Times New Roman" w:eastAsia="Calibri" w:hAnsi="Times New Roman" w:cs="Times New Roman"/>
          <w:sz w:val="24"/>
          <w:szCs w:val="20"/>
          <w:lang w:eastAsia="en-US" w:bidi="ar-SA"/>
        </w:rPr>
        <w:sectPr w:rsidR="00F77EB9" w:rsidSect="00F77EB9">
          <w:pgSz w:w="11906" w:h="16838"/>
          <w:pgMar w:top="1440" w:right="566" w:bottom="1440" w:left="1133" w:header="0" w:footer="0" w:gutter="0"/>
          <w:cols w:space="720"/>
          <w:docGrid w:linePitch="299"/>
        </w:sectPr>
      </w:pPr>
    </w:p>
    <w:p w:rsidR="001565AD" w:rsidRPr="001565AD" w:rsidRDefault="001565AD" w:rsidP="001565AD">
      <w:pPr>
        <w:widowControl/>
        <w:adjustRightInd w:val="0"/>
        <w:jc w:val="right"/>
        <w:rPr>
          <w:rFonts w:ascii="Times New Roman" w:eastAsia="Calibri" w:hAnsi="Times New Roman" w:cs="Times New Roman"/>
          <w:sz w:val="24"/>
          <w:szCs w:val="20"/>
          <w:lang w:eastAsia="en-US" w:bidi="ar-SA"/>
        </w:rPr>
      </w:pPr>
      <w:r w:rsidRPr="001565AD">
        <w:rPr>
          <w:rFonts w:ascii="Times New Roman" w:eastAsia="Calibri" w:hAnsi="Times New Roman" w:cs="Times New Roman"/>
          <w:sz w:val="24"/>
          <w:szCs w:val="20"/>
          <w:lang w:eastAsia="en-US" w:bidi="ar-SA"/>
        </w:rPr>
        <w:lastRenderedPageBreak/>
        <w:t>Таблица 7</w:t>
      </w:r>
    </w:p>
    <w:p w:rsidR="001565AD" w:rsidRPr="00B82828" w:rsidRDefault="001565AD" w:rsidP="001565AD">
      <w:pPr>
        <w:widowControl/>
        <w:adjustRightInd w:val="0"/>
        <w:ind w:firstLine="708"/>
        <w:jc w:val="center"/>
        <w:rPr>
          <w:rFonts w:ascii="Times New Roman" w:eastAsia="Calibri" w:hAnsi="Times New Roman" w:cs="Times New Roman"/>
          <w:b/>
          <w:sz w:val="24"/>
          <w:szCs w:val="24"/>
          <w:lang w:eastAsia="en-US" w:bidi="ar-SA"/>
        </w:rPr>
      </w:pPr>
      <w:r w:rsidRPr="00B82828">
        <w:rPr>
          <w:rFonts w:ascii="Times New Roman" w:eastAsia="Calibri" w:hAnsi="Times New Roman" w:cs="Times New Roman"/>
          <w:b/>
          <w:sz w:val="24"/>
          <w:szCs w:val="24"/>
          <w:lang w:eastAsia="en-US" w:bidi="ar-SA"/>
        </w:rPr>
        <w:t>Наказы избирателей</w:t>
      </w:r>
    </w:p>
    <w:p w:rsidR="001565AD" w:rsidRPr="001565AD" w:rsidRDefault="001565AD" w:rsidP="001565AD">
      <w:pPr>
        <w:widowControl/>
        <w:adjustRightInd w:val="0"/>
        <w:ind w:firstLine="708"/>
        <w:jc w:val="center"/>
        <w:rPr>
          <w:rFonts w:ascii="Times New Roman" w:eastAsia="Calibri" w:hAnsi="Times New Roman" w:cs="Times New Roman"/>
          <w:sz w:val="24"/>
          <w:szCs w:val="24"/>
          <w:lang w:eastAsia="en-US" w:bidi="ar-SA"/>
        </w:rPr>
      </w:pPr>
    </w:p>
    <w:tbl>
      <w:tblPr>
        <w:tblW w:w="13737" w:type="dxa"/>
        <w:tblInd w:w="8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7"/>
        <w:gridCol w:w="1474"/>
        <w:gridCol w:w="1202"/>
        <w:gridCol w:w="802"/>
        <w:gridCol w:w="1986"/>
        <w:gridCol w:w="1417"/>
        <w:gridCol w:w="709"/>
        <w:gridCol w:w="567"/>
        <w:gridCol w:w="567"/>
        <w:gridCol w:w="709"/>
        <w:gridCol w:w="709"/>
        <w:gridCol w:w="708"/>
        <w:gridCol w:w="567"/>
        <w:gridCol w:w="567"/>
        <w:gridCol w:w="567"/>
        <w:gridCol w:w="709"/>
      </w:tblGrid>
      <w:tr w:rsidR="007F7D92" w:rsidRPr="001565AD" w:rsidTr="00017FDD">
        <w:tc>
          <w:tcPr>
            <w:tcW w:w="477" w:type="dxa"/>
            <w:vMerge w:val="restart"/>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roofErr w:type="gramStart"/>
            <w:r w:rsidRPr="001565AD">
              <w:rPr>
                <w:rFonts w:ascii="Times New Roman" w:eastAsia="Calibri" w:hAnsi="Times New Roman" w:cs="Times New Roman"/>
                <w:sz w:val="16"/>
                <w:szCs w:val="16"/>
                <w:lang w:eastAsia="en-US" w:bidi="ar-SA"/>
              </w:rPr>
              <w:t>п</w:t>
            </w:r>
            <w:proofErr w:type="gramEnd"/>
            <w:r w:rsidRPr="001565AD">
              <w:rPr>
                <w:rFonts w:ascii="Times New Roman" w:eastAsia="Calibri" w:hAnsi="Times New Roman" w:cs="Times New Roman"/>
                <w:sz w:val="16"/>
                <w:szCs w:val="16"/>
                <w:lang w:eastAsia="en-US" w:bidi="ar-SA"/>
              </w:rPr>
              <w:t>/п</w:t>
            </w:r>
          </w:p>
        </w:tc>
        <w:tc>
          <w:tcPr>
            <w:tcW w:w="5464" w:type="dxa"/>
            <w:gridSpan w:val="4"/>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r w:rsidRPr="001565AD">
              <w:rPr>
                <w:rFonts w:ascii="Times New Roman" w:eastAsia="Calibri" w:hAnsi="Times New Roman" w:cs="Times New Roman"/>
                <w:sz w:val="16"/>
                <w:szCs w:val="16"/>
                <w:lang w:eastAsia="en-US" w:bidi="ar-SA"/>
              </w:rPr>
              <w:t>Основание</w:t>
            </w:r>
          </w:p>
        </w:tc>
        <w:tc>
          <w:tcPr>
            <w:tcW w:w="1417" w:type="dxa"/>
            <w:vMerge w:val="restart"/>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r w:rsidRPr="001565AD">
              <w:rPr>
                <w:rFonts w:ascii="Times New Roman" w:eastAsia="Calibri" w:hAnsi="Times New Roman" w:cs="Times New Roman"/>
                <w:sz w:val="16"/>
                <w:szCs w:val="16"/>
                <w:lang w:eastAsia="en-US" w:bidi="ar-SA"/>
              </w:rPr>
              <w:t>Структурные элементы (основные мероприятия) муниципальной программы</w:t>
            </w:r>
          </w:p>
        </w:tc>
        <w:tc>
          <w:tcPr>
            <w:tcW w:w="709" w:type="dxa"/>
            <w:vMerge w:val="restart"/>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r w:rsidRPr="001565AD">
              <w:rPr>
                <w:rFonts w:ascii="Times New Roman" w:eastAsia="Calibri" w:hAnsi="Times New Roman" w:cs="Times New Roman"/>
                <w:sz w:val="16"/>
                <w:szCs w:val="16"/>
                <w:lang w:eastAsia="en-US" w:bidi="ar-SA"/>
              </w:rPr>
              <w:t>Сумма всего, руб.</w:t>
            </w:r>
          </w:p>
        </w:tc>
        <w:tc>
          <w:tcPr>
            <w:tcW w:w="5670" w:type="dxa"/>
            <w:gridSpan w:val="9"/>
            <w:shd w:val="clear" w:color="auto" w:fill="auto"/>
          </w:tcPr>
          <w:p w:rsidR="007F7D92" w:rsidRPr="001565AD" w:rsidRDefault="007F7D92" w:rsidP="007F7D92">
            <w:pPr>
              <w:widowControl/>
              <w:adjustRightInd w:val="0"/>
              <w:jc w:val="center"/>
              <w:rPr>
                <w:rFonts w:ascii="Times New Roman" w:eastAsia="Calibri" w:hAnsi="Times New Roman" w:cs="Times New Roman"/>
                <w:sz w:val="16"/>
                <w:szCs w:val="16"/>
                <w:lang w:eastAsia="en-US" w:bidi="ar-SA"/>
              </w:rPr>
            </w:pPr>
            <w:r w:rsidRPr="001565AD">
              <w:rPr>
                <w:rFonts w:ascii="Times New Roman" w:eastAsia="Calibri" w:hAnsi="Times New Roman" w:cs="Times New Roman"/>
                <w:sz w:val="16"/>
                <w:szCs w:val="16"/>
                <w:lang w:eastAsia="en-US" w:bidi="ar-SA"/>
              </w:rPr>
              <w:t>по годам в руб.</w:t>
            </w:r>
            <w:r w:rsidRPr="008B64AA">
              <w:rPr>
                <w:rFonts w:ascii="Times New Roman" w:eastAsia="Calibri" w:hAnsi="Times New Roman" w:cs="Times New Roman"/>
                <w:color w:val="FF0000"/>
                <w:sz w:val="16"/>
                <w:szCs w:val="16"/>
                <w:lang w:eastAsia="en-US" w:bidi="ar-SA"/>
              </w:rPr>
              <w:t xml:space="preserve"> </w:t>
            </w:r>
          </w:p>
        </w:tc>
      </w:tr>
      <w:tr w:rsidR="00C11314" w:rsidRPr="001565AD" w:rsidTr="00017FDD">
        <w:tc>
          <w:tcPr>
            <w:tcW w:w="477" w:type="dxa"/>
            <w:vMerge/>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1474"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r w:rsidRPr="001565AD">
              <w:rPr>
                <w:rFonts w:ascii="Times New Roman" w:eastAsia="Calibri" w:hAnsi="Times New Roman" w:cs="Times New Roman"/>
                <w:sz w:val="16"/>
                <w:szCs w:val="16"/>
                <w:lang w:eastAsia="en-US" w:bidi="ar-SA"/>
              </w:rPr>
              <w:t>Нормативный правовой акт</w:t>
            </w:r>
          </w:p>
        </w:tc>
        <w:tc>
          <w:tcPr>
            <w:tcW w:w="1202"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r w:rsidRPr="001565AD">
              <w:rPr>
                <w:rFonts w:ascii="Times New Roman" w:eastAsia="Calibri" w:hAnsi="Times New Roman" w:cs="Times New Roman"/>
                <w:sz w:val="16"/>
                <w:szCs w:val="16"/>
                <w:lang w:eastAsia="en-US" w:bidi="ar-SA"/>
              </w:rPr>
              <w:t>Реквизиты</w:t>
            </w:r>
          </w:p>
        </w:tc>
        <w:tc>
          <w:tcPr>
            <w:tcW w:w="802"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r w:rsidRPr="001565AD">
              <w:rPr>
                <w:rFonts w:ascii="Times New Roman" w:eastAsia="Calibri" w:hAnsi="Times New Roman" w:cs="Times New Roman"/>
                <w:sz w:val="16"/>
                <w:szCs w:val="16"/>
                <w:lang w:eastAsia="en-US" w:bidi="ar-SA"/>
              </w:rPr>
              <w:t>Пункт, подпункт</w:t>
            </w:r>
          </w:p>
        </w:tc>
        <w:tc>
          <w:tcPr>
            <w:tcW w:w="1986"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r w:rsidRPr="001565AD">
              <w:rPr>
                <w:rFonts w:ascii="Times New Roman" w:eastAsia="Calibri" w:hAnsi="Times New Roman" w:cs="Times New Roman"/>
                <w:sz w:val="16"/>
                <w:szCs w:val="16"/>
                <w:lang w:eastAsia="en-US" w:bidi="ar-SA"/>
              </w:rPr>
              <w:t>Содержание</w:t>
            </w:r>
          </w:p>
        </w:tc>
        <w:tc>
          <w:tcPr>
            <w:tcW w:w="1417" w:type="dxa"/>
            <w:vMerge/>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vMerge/>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shd w:val="clear" w:color="auto" w:fill="auto"/>
          </w:tcPr>
          <w:p w:rsidR="007F7D92" w:rsidRPr="001565AD" w:rsidRDefault="007F7D92" w:rsidP="007F7D92">
            <w:pPr>
              <w:widowControl/>
              <w:adjustRightInd w:val="0"/>
              <w:jc w:val="center"/>
              <w:rPr>
                <w:rFonts w:ascii="Times New Roman" w:eastAsia="Calibri" w:hAnsi="Times New Roman" w:cs="Times New Roman"/>
                <w:sz w:val="16"/>
                <w:szCs w:val="16"/>
                <w:lang w:eastAsia="en-US" w:bidi="ar-SA"/>
              </w:rPr>
            </w:pPr>
            <w:r w:rsidRPr="001565AD">
              <w:rPr>
                <w:rFonts w:ascii="Times New Roman" w:eastAsia="Calibri" w:hAnsi="Times New Roman" w:cs="Times New Roman"/>
                <w:sz w:val="16"/>
                <w:szCs w:val="16"/>
                <w:lang w:eastAsia="en-US" w:bidi="ar-SA"/>
              </w:rPr>
              <w:t>20</w:t>
            </w:r>
            <w:r>
              <w:rPr>
                <w:rFonts w:ascii="Times New Roman" w:eastAsia="Calibri" w:hAnsi="Times New Roman" w:cs="Times New Roman"/>
                <w:sz w:val="16"/>
                <w:szCs w:val="16"/>
                <w:lang w:eastAsia="en-US" w:bidi="ar-SA"/>
              </w:rPr>
              <w:t>22</w:t>
            </w:r>
          </w:p>
        </w:tc>
        <w:tc>
          <w:tcPr>
            <w:tcW w:w="56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2023</w:t>
            </w:r>
          </w:p>
        </w:tc>
        <w:tc>
          <w:tcPr>
            <w:tcW w:w="709" w:type="dxa"/>
            <w:shd w:val="clear" w:color="auto" w:fill="auto"/>
          </w:tcPr>
          <w:p w:rsidR="007F7D92" w:rsidRPr="001565AD" w:rsidRDefault="007F7D92" w:rsidP="007F7D92">
            <w:pPr>
              <w:widowControl/>
              <w:adjustRightInd w:val="0"/>
              <w:jc w:val="center"/>
              <w:rPr>
                <w:rFonts w:ascii="Times New Roman" w:eastAsia="Calibri" w:hAnsi="Times New Roman" w:cs="Times New Roman"/>
                <w:sz w:val="16"/>
                <w:szCs w:val="16"/>
                <w:lang w:eastAsia="en-US" w:bidi="ar-SA"/>
              </w:rPr>
            </w:pPr>
            <w:r w:rsidRPr="001565AD">
              <w:rPr>
                <w:rFonts w:ascii="Times New Roman" w:eastAsia="Calibri" w:hAnsi="Times New Roman" w:cs="Times New Roman"/>
                <w:sz w:val="16"/>
                <w:szCs w:val="16"/>
                <w:lang w:eastAsia="en-US" w:bidi="ar-SA"/>
              </w:rPr>
              <w:t>20</w:t>
            </w:r>
            <w:r>
              <w:rPr>
                <w:rFonts w:ascii="Times New Roman" w:eastAsia="Calibri" w:hAnsi="Times New Roman" w:cs="Times New Roman"/>
                <w:sz w:val="16"/>
                <w:szCs w:val="16"/>
                <w:lang w:eastAsia="en-US" w:bidi="ar-SA"/>
              </w:rPr>
              <w:t>24</w:t>
            </w:r>
          </w:p>
        </w:tc>
        <w:tc>
          <w:tcPr>
            <w:tcW w:w="709" w:type="dxa"/>
            <w:shd w:val="clear" w:color="auto" w:fill="auto"/>
          </w:tcPr>
          <w:p w:rsidR="007F7D92" w:rsidRPr="001565AD" w:rsidRDefault="007F7D92" w:rsidP="007F7D92">
            <w:pPr>
              <w:widowControl/>
              <w:adjustRightInd w:val="0"/>
              <w:jc w:val="center"/>
              <w:rPr>
                <w:rFonts w:ascii="Times New Roman" w:eastAsia="Calibri" w:hAnsi="Times New Roman" w:cs="Times New Roman"/>
                <w:sz w:val="16"/>
                <w:szCs w:val="16"/>
                <w:lang w:eastAsia="en-US" w:bidi="ar-SA"/>
              </w:rPr>
            </w:pPr>
            <w:r w:rsidRPr="001565AD">
              <w:rPr>
                <w:rFonts w:ascii="Times New Roman" w:eastAsia="Calibri" w:hAnsi="Times New Roman" w:cs="Times New Roman"/>
                <w:sz w:val="16"/>
                <w:szCs w:val="16"/>
                <w:lang w:eastAsia="en-US" w:bidi="ar-SA"/>
              </w:rPr>
              <w:t>20</w:t>
            </w:r>
            <w:r>
              <w:rPr>
                <w:rFonts w:ascii="Times New Roman" w:eastAsia="Calibri" w:hAnsi="Times New Roman" w:cs="Times New Roman"/>
                <w:sz w:val="16"/>
                <w:szCs w:val="16"/>
                <w:lang w:eastAsia="en-US" w:bidi="ar-SA"/>
              </w:rPr>
              <w:t>25</w:t>
            </w:r>
          </w:p>
        </w:tc>
        <w:tc>
          <w:tcPr>
            <w:tcW w:w="708"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2026</w:t>
            </w:r>
          </w:p>
        </w:tc>
        <w:tc>
          <w:tcPr>
            <w:tcW w:w="567" w:type="dxa"/>
          </w:tcPr>
          <w:p w:rsidR="007F7D92" w:rsidRDefault="007F7D92"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2027</w:t>
            </w:r>
          </w:p>
        </w:tc>
        <w:tc>
          <w:tcPr>
            <w:tcW w:w="567" w:type="dxa"/>
          </w:tcPr>
          <w:p w:rsidR="007F7D92" w:rsidRDefault="007F7D92"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2028</w:t>
            </w:r>
          </w:p>
        </w:tc>
        <w:tc>
          <w:tcPr>
            <w:tcW w:w="567" w:type="dxa"/>
          </w:tcPr>
          <w:p w:rsidR="007F7D92" w:rsidRDefault="007F7D92"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2029</w:t>
            </w:r>
          </w:p>
        </w:tc>
        <w:tc>
          <w:tcPr>
            <w:tcW w:w="709" w:type="dxa"/>
          </w:tcPr>
          <w:p w:rsidR="007F7D92" w:rsidRDefault="007F7D92" w:rsidP="00F00DDA">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203</w:t>
            </w:r>
            <w:r w:rsidR="00C11314">
              <w:rPr>
                <w:rFonts w:ascii="Times New Roman" w:eastAsia="Calibri" w:hAnsi="Times New Roman" w:cs="Times New Roman"/>
                <w:sz w:val="16"/>
                <w:szCs w:val="16"/>
                <w:lang w:eastAsia="en-US" w:bidi="ar-SA"/>
              </w:rPr>
              <w:t>0</w:t>
            </w:r>
          </w:p>
        </w:tc>
      </w:tr>
      <w:tr w:rsidR="00C11314" w:rsidRPr="001565AD" w:rsidTr="00017FDD">
        <w:tc>
          <w:tcPr>
            <w:tcW w:w="47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r w:rsidRPr="001565AD">
              <w:rPr>
                <w:rFonts w:ascii="Times New Roman" w:eastAsia="Calibri" w:hAnsi="Times New Roman" w:cs="Times New Roman"/>
                <w:sz w:val="16"/>
                <w:szCs w:val="16"/>
                <w:lang w:eastAsia="en-US" w:bidi="ar-SA"/>
              </w:rPr>
              <w:t>1</w:t>
            </w:r>
          </w:p>
        </w:tc>
        <w:tc>
          <w:tcPr>
            <w:tcW w:w="1474"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r w:rsidRPr="001565AD">
              <w:rPr>
                <w:rFonts w:ascii="Times New Roman" w:eastAsia="Calibri" w:hAnsi="Times New Roman" w:cs="Times New Roman"/>
                <w:sz w:val="16"/>
                <w:szCs w:val="16"/>
                <w:lang w:eastAsia="en-US" w:bidi="ar-SA"/>
              </w:rPr>
              <w:t>2</w:t>
            </w:r>
          </w:p>
        </w:tc>
        <w:tc>
          <w:tcPr>
            <w:tcW w:w="1202"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r w:rsidRPr="001565AD">
              <w:rPr>
                <w:rFonts w:ascii="Times New Roman" w:eastAsia="Calibri" w:hAnsi="Times New Roman" w:cs="Times New Roman"/>
                <w:sz w:val="16"/>
                <w:szCs w:val="16"/>
                <w:lang w:eastAsia="en-US" w:bidi="ar-SA"/>
              </w:rPr>
              <w:t>3</w:t>
            </w:r>
          </w:p>
        </w:tc>
        <w:tc>
          <w:tcPr>
            <w:tcW w:w="802"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r w:rsidRPr="001565AD">
              <w:rPr>
                <w:rFonts w:ascii="Times New Roman" w:eastAsia="Calibri" w:hAnsi="Times New Roman" w:cs="Times New Roman"/>
                <w:sz w:val="16"/>
                <w:szCs w:val="16"/>
                <w:lang w:eastAsia="en-US" w:bidi="ar-SA"/>
              </w:rPr>
              <w:t>4</w:t>
            </w:r>
          </w:p>
        </w:tc>
        <w:tc>
          <w:tcPr>
            <w:tcW w:w="1986"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r w:rsidRPr="001565AD">
              <w:rPr>
                <w:rFonts w:ascii="Times New Roman" w:eastAsia="Calibri" w:hAnsi="Times New Roman" w:cs="Times New Roman"/>
                <w:sz w:val="16"/>
                <w:szCs w:val="16"/>
                <w:lang w:eastAsia="en-US" w:bidi="ar-SA"/>
              </w:rPr>
              <w:t>5</w:t>
            </w:r>
          </w:p>
        </w:tc>
        <w:tc>
          <w:tcPr>
            <w:tcW w:w="141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r w:rsidRPr="001565AD">
              <w:rPr>
                <w:rFonts w:ascii="Times New Roman" w:eastAsia="Calibri" w:hAnsi="Times New Roman" w:cs="Times New Roman"/>
                <w:sz w:val="16"/>
                <w:szCs w:val="16"/>
                <w:lang w:eastAsia="en-US" w:bidi="ar-SA"/>
              </w:rPr>
              <w:t>6</w:t>
            </w: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r w:rsidRPr="001565AD">
              <w:rPr>
                <w:rFonts w:ascii="Times New Roman" w:eastAsia="Calibri" w:hAnsi="Times New Roman" w:cs="Times New Roman"/>
                <w:sz w:val="16"/>
                <w:szCs w:val="16"/>
                <w:lang w:eastAsia="en-US" w:bidi="ar-SA"/>
              </w:rPr>
              <w:t>7</w:t>
            </w:r>
          </w:p>
        </w:tc>
        <w:tc>
          <w:tcPr>
            <w:tcW w:w="56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r w:rsidRPr="001565AD">
              <w:rPr>
                <w:rFonts w:ascii="Times New Roman" w:eastAsia="Calibri" w:hAnsi="Times New Roman" w:cs="Times New Roman"/>
                <w:sz w:val="16"/>
                <w:szCs w:val="16"/>
                <w:lang w:eastAsia="en-US" w:bidi="ar-SA"/>
              </w:rPr>
              <w:t>8</w:t>
            </w:r>
          </w:p>
        </w:tc>
        <w:tc>
          <w:tcPr>
            <w:tcW w:w="56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r w:rsidRPr="001565AD">
              <w:rPr>
                <w:rFonts w:ascii="Times New Roman" w:eastAsia="Calibri" w:hAnsi="Times New Roman" w:cs="Times New Roman"/>
                <w:sz w:val="16"/>
                <w:szCs w:val="16"/>
                <w:lang w:eastAsia="en-US" w:bidi="ar-SA"/>
              </w:rPr>
              <w:t>9</w:t>
            </w: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r w:rsidRPr="001565AD">
              <w:rPr>
                <w:rFonts w:ascii="Times New Roman" w:eastAsia="Calibri" w:hAnsi="Times New Roman" w:cs="Times New Roman"/>
                <w:sz w:val="16"/>
                <w:szCs w:val="16"/>
                <w:lang w:eastAsia="en-US" w:bidi="ar-SA"/>
              </w:rPr>
              <w:t>10</w:t>
            </w: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r w:rsidRPr="001565AD">
              <w:rPr>
                <w:rFonts w:ascii="Times New Roman" w:eastAsia="Calibri" w:hAnsi="Times New Roman" w:cs="Times New Roman"/>
                <w:sz w:val="16"/>
                <w:szCs w:val="16"/>
                <w:lang w:eastAsia="en-US" w:bidi="ar-SA"/>
              </w:rPr>
              <w:t>11</w:t>
            </w:r>
          </w:p>
        </w:tc>
        <w:tc>
          <w:tcPr>
            <w:tcW w:w="708"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r w:rsidRPr="001565AD">
              <w:rPr>
                <w:rFonts w:ascii="Times New Roman" w:eastAsia="Calibri" w:hAnsi="Times New Roman" w:cs="Times New Roman"/>
                <w:sz w:val="16"/>
                <w:szCs w:val="16"/>
                <w:lang w:eastAsia="en-US" w:bidi="ar-SA"/>
              </w:rPr>
              <w:t>12</w:t>
            </w:r>
          </w:p>
        </w:tc>
        <w:tc>
          <w:tcPr>
            <w:tcW w:w="567" w:type="dxa"/>
          </w:tcPr>
          <w:p w:rsidR="007F7D92" w:rsidRPr="001565AD" w:rsidRDefault="00C11314"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13</w:t>
            </w:r>
          </w:p>
        </w:tc>
        <w:tc>
          <w:tcPr>
            <w:tcW w:w="567" w:type="dxa"/>
          </w:tcPr>
          <w:p w:rsidR="007F7D92" w:rsidRPr="001565AD" w:rsidRDefault="00C11314"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14</w:t>
            </w:r>
          </w:p>
        </w:tc>
        <w:tc>
          <w:tcPr>
            <w:tcW w:w="567" w:type="dxa"/>
          </w:tcPr>
          <w:p w:rsidR="007F7D92" w:rsidRPr="001565AD" w:rsidRDefault="00C11314"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15</w:t>
            </w:r>
          </w:p>
        </w:tc>
        <w:tc>
          <w:tcPr>
            <w:tcW w:w="709" w:type="dxa"/>
          </w:tcPr>
          <w:p w:rsidR="007F7D92" w:rsidRPr="001565AD" w:rsidRDefault="00C11314"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16</w:t>
            </w:r>
          </w:p>
        </w:tc>
      </w:tr>
      <w:tr w:rsidR="00C11314" w:rsidRPr="001565AD" w:rsidTr="00017FDD">
        <w:tc>
          <w:tcPr>
            <w:tcW w:w="47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r w:rsidRPr="001565AD">
              <w:rPr>
                <w:rFonts w:ascii="Times New Roman" w:eastAsia="Calibri" w:hAnsi="Times New Roman" w:cs="Times New Roman"/>
                <w:sz w:val="16"/>
                <w:szCs w:val="16"/>
                <w:lang w:eastAsia="en-US" w:bidi="ar-SA"/>
              </w:rPr>
              <w:t>1</w:t>
            </w:r>
          </w:p>
        </w:tc>
        <w:tc>
          <w:tcPr>
            <w:tcW w:w="1474" w:type="dxa"/>
            <w:shd w:val="clear" w:color="auto" w:fill="auto"/>
          </w:tcPr>
          <w:p w:rsidR="007F7D92" w:rsidRPr="001565AD" w:rsidRDefault="007F7D92" w:rsidP="00090CF6">
            <w:pPr>
              <w:widowControl/>
              <w:adjustRightInd w:val="0"/>
              <w:jc w:val="center"/>
              <w:rPr>
                <w:rFonts w:ascii="Times New Roman" w:eastAsia="Calibri" w:hAnsi="Times New Roman" w:cs="Times New Roman"/>
                <w:sz w:val="16"/>
                <w:szCs w:val="16"/>
                <w:lang w:eastAsia="en-US" w:bidi="ar-SA"/>
              </w:rPr>
            </w:pPr>
            <w:r w:rsidRPr="00711858">
              <w:rPr>
                <w:rFonts w:ascii="Times New Roman" w:eastAsia="Calibri" w:hAnsi="Times New Roman" w:cs="Times New Roman"/>
                <w:sz w:val="16"/>
                <w:szCs w:val="16"/>
                <w:lang w:eastAsia="en-US" w:bidi="ar-SA"/>
              </w:rPr>
              <w:t xml:space="preserve">Решение Думы города Покачи </w:t>
            </w:r>
          </w:p>
        </w:tc>
        <w:tc>
          <w:tcPr>
            <w:tcW w:w="1202"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r w:rsidRPr="00711858">
              <w:rPr>
                <w:rFonts w:ascii="Times New Roman" w:eastAsia="Calibri" w:hAnsi="Times New Roman" w:cs="Times New Roman"/>
                <w:sz w:val="16"/>
                <w:szCs w:val="16"/>
                <w:lang w:eastAsia="en-US" w:bidi="ar-SA"/>
              </w:rPr>
              <w:t>27.11.2020 № 29 «О перечне наказов избирателей депутатам Думы города Покачи» (принято Думой города Покачи 24.11.2020)</w:t>
            </w:r>
          </w:p>
        </w:tc>
        <w:tc>
          <w:tcPr>
            <w:tcW w:w="802" w:type="dxa"/>
            <w:shd w:val="clear" w:color="auto" w:fill="auto"/>
          </w:tcPr>
          <w:p w:rsidR="007F7D92" w:rsidRPr="001565AD" w:rsidRDefault="007F7D92" w:rsidP="00AC35D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 xml:space="preserve">3 </w:t>
            </w:r>
          </w:p>
        </w:tc>
        <w:tc>
          <w:tcPr>
            <w:tcW w:w="1986" w:type="dxa"/>
            <w:shd w:val="clear" w:color="auto" w:fill="auto"/>
          </w:tcPr>
          <w:p w:rsidR="007F7D92" w:rsidRDefault="007F7D92" w:rsidP="00FB378B">
            <w:pPr>
              <w:widowControl/>
              <w:adjustRightInd w:val="0"/>
              <w:rPr>
                <w:rFonts w:ascii="Times New Roman" w:hAnsi="Times New Roman" w:cs="Times New Roman"/>
                <w:sz w:val="16"/>
                <w:szCs w:val="16"/>
                <w:lang w:eastAsia="en-US" w:bidi="ar-SA"/>
              </w:rPr>
            </w:pPr>
            <w:r>
              <w:rPr>
                <w:rFonts w:ascii="Times New Roman" w:hAnsi="Times New Roman" w:cs="Times New Roman"/>
                <w:sz w:val="16"/>
                <w:szCs w:val="16"/>
                <w:lang w:eastAsia="en-US" w:bidi="ar-SA"/>
              </w:rPr>
              <w:t>Обустройство пешеходной дорожки и отграничение ее от проезжей части бордюрным камнем с торца дома № 3 по улице Ленина.</w:t>
            </w:r>
          </w:p>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141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8"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r>
      <w:tr w:rsidR="00C11314" w:rsidRPr="001565AD" w:rsidTr="00017FDD">
        <w:tc>
          <w:tcPr>
            <w:tcW w:w="47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2</w:t>
            </w:r>
          </w:p>
        </w:tc>
        <w:tc>
          <w:tcPr>
            <w:tcW w:w="1474" w:type="dxa"/>
            <w:shd w:val="clear" w:color="auto" w:fill="auto"/>
          </w:tcPr>
          <w:p w:rsidR="007F7D92" w:rsidRPr="00711858" w:rsidRDefault="007F7D92" w:rsidP="00711858">
            <w:pPr>
              <w:widowControl/>
              <w:adjustRightInd w:val="0"/>
              <w:jc w:val="center"/>
              <w:rPr>
                <w:rFonts w:ascii="Times New Roman" w:eastAsia="Calibri" w:hAnsi="Times New Roman" w:cs="Times New Roman"/>
                <w:sz w:val="16"/>
                <w:szCs w:val="16"/>
                <w:lang w:eastAsia="en-US" w:bidi="ar-SA"/>
              </w:rPr>
            </w:pPr>
            <w:r w:rsidRPr="00711858">
              <w:rPr>
                <w:rFonts w:ascii="Times New Roman" w:eastAsia="Calibri" w:hAnsi="Times New Roman" w:cs="Times New Roman"/>
                <w:sz w:val="16"/>
                <w:szCs w:val="16"/>
                <w:lang w:eastAsia="en-US" w:bidi="ar-SA"/>
              </w:rPr>
              <w:t>Решение Думы города Покачи</w:t>
            </w:r>
          </w:p>
        </w:tc>
        <w:tc>
          <w:tcPr>
            <w:tcW w:w="1202" w:type="dxa"/>
            <w:shd w:val="clear" w:color="auto" w:fill="auto"/>
          </w:tcPr>
          <w:p w:rsidR="007F7D92" w:rsidRPr="00711858" w:rsidRDefault="007F7D92" w:rsidP="001565AD">
            <w:pPr>
              <w:widowControl/>
              <w:adjustRightInd w:val="0"/>
              <w:jc w:val="center"/>
              <w:rPr>
                <w:rFonts w:ascii="Times New Roman" w:eastAsia="Calibri" w:hAnsi="Times New Roman" w:cs="Times New Roman"/>
                <w:sz w:val="16"/>
                <w:szCs w:val="16"/>
                <w:lang w:eastAsia="en-US" w:bidi="ar-SA"/>
              </w:rPr>
            </w:pPr>
            <w:r w:rsidRPr="00711858">
              <w:rPr>
                <w:rFonts w:ascii="Times New Roman" w:eastAsia="Calibri" w:hAnsi="Times New Roman" w:cs="Times New Roman"/>
                <w:sz w:val="16"/>
                <w:szCs w:val="16"/>
                <w:lang w:eastAsia="en-US" w:bidi="ar-SA"/>
              </w:rPr>
              <w:t>27.11.2020 № 29 «О перечне наказов избирателей депутатам Думы города Покачи» (принято Думой города Покачи 24.11.2020)</w:t>
            </w:r>
          </w:p>
        </w:tc>
        <w:tc>
          <w:tcPr>
            <w:tcW w:w="802" w:type="dxa"/>
            <w:shd w:val="clear" w:color="auto" w:fill="auto"/>
          </w:tcPr>
          <w:p w:rsidR="007F7D92" w:rsidRDefault="007F7D92"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4</w:t>
            </w:r>
          </w:p>
          <w:p w:rsidR="007F7D92" w:rsidRDefault="007F7D92" w:rsidP="001565AD">
            <w:pPr>
              <w:widowControl/>
              <w:adjustRightInd w:val="0"/>
              <w:jc w:val="center"/>
              <w:rPr>
                <w:rFonts w:ascii="Times New Roman" w:eastAsia="Calibri" w:hAnsi="Times New Roman" w:cs="Times New Roman"/>
                <w:sz w:val="16"/>
                <w:szCs w:val="16"/>
                <w:lang w:eastAsia="en-US" w:bidi="ar-SA"/>
              </w:rPr>
            </w:pPr>
          </w:p>
        </w:tc>
        <w:tc>
          <w:tcPr>
            <w:tcW w:w="1986" w:type="dxa"/>
            <w:shd w:val="clear" w:color="auto" w:fill="auto"/>
          </w:tcPr>
          <w:p w:rsidR="007F7D92" w:rsidRDefault="007F7D92" w:rsidP="00090CF6">
            <w:pPr>
              <w:widowControl/>
              <w:adjustRightInd w:val="0"/>
              <w:rPr>
                <w:rFonts w:ascii="Times New Roman" w:hAnsi="Times New Roman" w:cs="Times New Roman"/>
                <w:sz w:val="16"/>
                <w:szCs w:val="16"/>
                <w:lang w:eastAsia="en-US" w:bidi="ar-SA"/>
              </w:rPr>
            </w:pPr>
            <w:r>
              <w:rPr>
                <w:rFonts w:ascii="Times New Roman" w:hAnsi="Times New Roman" w:cs="Times New Roman"/>
                <w:sz w:val="16"/>
                <w:szCs w:val="16"/>
                <w:lang w:eastAsia="en-US" w:bidi="ar-SA"/>
              </w:rPr>
              <w:t>Установка и оборудование детских площадок, в соответствии с требованиями государственных стандартов безопасности при эксплуатации, во дворах домов № 8 и № 10 по улице Таежная.</w:t>
            </w:r>
          </w:p>
          <w:p w:rsidR="007F7D92" w:rsidRDefault="007F7D92" w:rsidP="00FB378B">
            <w:pPr>
              <w:widowControl/>
              <w:adjustRightInd w:val="0"/>
              <w:rPr>
                <w:rFonts w:ascii="Times New Roman" w:hAnsi="Times New Roman" w:cs="Times New Roman"/>
                <w:sz w:val="16"/>
                <w:szCs w:val="16"/>
                <w:lang w:eastAsia="en-US" w:bidi="ar-SA"/>
              </w:rPr>
            </w:pPr>
          </w:p>
        </w:tc>
        <w:tc>
          <w:tcPr>
            <w:tcW w:w="141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8"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r>
      <w:tr w:rsidR="00C11314" w:rsidRPr="001565AD" w:rsidTr="00017FDD">
        <w:tc>
          <w:tcPr>
            <w:tcW w:w="47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3</w:t>
            </w:r>
          </w:p>
        </w:tc>
        <w:tc>
          <w:tcPr>
            <w:tcW w:w="1474" w:type="dxa"/>
            <w:shd w:val="clear" w:color="auto" w:fill="auto"/>
          </w:tcPr>
          <w:p w:rsidR="007F7D92" w:rsidRPr="001565AD" w:rsidRDefault="007F7D92" w:rsidP="000F2370">
            <w:pPr>
              <w:widowControl/>
              <w:adjustRightInd w:val="0"/>
              <w:jc w:val="center"/>
              <w:rPr>
                <w:rFonts w:ascii="Times New Roman" w:eastAsia="Calibri" w:hAnsi="Times New Roman" w:cs="Times New Roman"/>
                <w:sz w:val="16"/>
                <w:szCs w:val="16"/>
                <w:lang w:eastAsia="en-US" w:bidi="ar-SA"/>
              </w:rPr>
            </w:pPr>
            <w:r w:rsidRPr="00711858">
              <w:rPr>
                <w:rFonts w:ascii="Times New Roman" w:eastAsia="Calibri" w:hAnsi="Times New Roman" w:cs="Times New Roman"/>
                <w:sz w:val="16"/>
                <w:szCs w:val="16"/>
                <w:lang w:eastAsia="en-US" w:bidi="ar-SA"/>
              </w:rPr>
              <w:t xml:space="preserve">Решение Думы города Покачи </w:t>
            </w:r>
          </w:p>
        </w:tc>
        <w:tc>
          <w:tcPr>
            <w:tcW w:w="1202" w:type="dxa"/>
            <w:shd w:val="clear" w:color="auto" w:fill="auto"/>
          </w:tcPr>
          <w:p w:rsidR="007F7D92" w:rsidRPr="001565AD" w:rsidRDefault="007F7D92" w:rsidP="000F2370">
            <w:pPr>
              <w:widowControl/>
              <w:adjustRightInd w:val="0"/>
              <w:jc w:val="center"/>
              <w:rPr>
                <w:rFonts w:ascii="Times New Roman" w:eastAsia="Calibri" w:hAnsi="Times New Roman" w:cs="Times New Roman"/>
                <w:sz w:val="16"/>
                <w:szCs w:val="16"/>
                <w:lang w:eastAsia="en-US" w:bidi="ar-SA"/>
              </w:rPr>
            </w:pPr>
            <w:r w:rsidRPr="00711858">
              <w:rPr>
                <w:rFonts w:ascii="Times New Roman" w:eastAsia="Calibri" w:hAnsi="Times New Roman" w:cs="Times New Roman"/>
                <w:sz w:val="16"/>
                <w:szCs w:val="16"/>
                <w:lang w:eastAsia="en-US" w:bidi="ar-SA"/>
              </w:rPr>
              <w:t>27.11.2020 № 29 «О перечне наказов избирателей депутатам Думы города Покачи» (принято Думой города Покачи 24.11.2020)</w:t>
            </w:r>
          </w:p>
        </w:tc>
        <w:tc>
          <w:tcPr>
            <w:tcW w:w="802" w:type="dxa"/>
            <w:shd w:val="clear" w:color="auto" w:fill="auto"/>
          </w:tcPr>
          <w:p w:rsidR="007F7D92" w:rsidRDefault="007F7D92"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5</w:t>
            </w:r>
          </w:p>
          <w:p w:rsidR="007F7D92" w:rsidRDefault="007F7D92" w:rsidP="001565AD">
            <w:pPr>
              <w:widowControl/>
              <w:adjustRightInd w:val="0"/>
              <w:jc w:val="center"/>
              <w:rPr>
                <w:rFonts w:ascii="Times New Roman" w:eastAsia="Calibri" w:hAnsi="Times New Roman" w:cs="Times New Roman"/>
                <w:sz w:val="16"/>
                <w:szCs w:val="16"/>
                <w:lang w:eastAsia="en-US" w:bidi="ar-SA"/>
              </w:rPr>
            </w:pPr>
          </w:p>
        </w:tc>
        <w:tc>
          <w:tcPr>
            <w:tcW w:w="1986" w:type="dxa"/>
            <w:shd w:val="clear" w:color="auto" w:fill="auto"/>
          </w:tcPr>
          <w:p w:rsidR="007F7D92" w:rsidRDefault="007F7D92" w:rsidP="00496CD8">
            <w:pPr>
              <w:widowControl/>
              <w:adjustRightInd w:val="0"/>
              <w:rPr>
                <w:rFonts w:ascii="Times New Roman" w:hAnsi="Times New Roman" w:cs="Times New Roman"/>
                <w:sz w:val="16"/>
                <w:szCs w:val="16"/>
                <w:lang w:eastAsia="en-US" w:bidi="ar-SA"/>
              </w:rPr>
            </w:pPr>
            <w:r>
              <w:rPr>
                <w:rFonts w:ascii="Times New Roman" w:hAnsi="Times New Roman" w:cs="Times New Roman"/>
                <w:sz w:val="16"/>
                <w:szCs w:val="16"/>
                <w:lang w:eastAsia="en-US" w:bidi="ar-SA"/>
              </w:rPr>
              <w:t>Обустройство территории между домами № 1 и № 7 по улице Ленина, в соответствии с правилами благоустройства территории города Покачи, с разделением его на три зоны (парковки для автомобилей, зоны отдыха и спортивная площадка) и отделением зон друг от друга пешеходными дорожками.</w:t>
            </w:r>
          </w:p>
          <w:p w:rsidR="007F7D92" w:rsidRDefault="007F7D92" w:rsidP="00FB378B">
            <w:pPr>
              <w:widowControl/>
              <w:adjustRightInd w:val="0"/>
              <w:rPr>
                <w:rFonts w:ascii="Times New Roman" w:hAnsi="Times New Roman" w:cs="Times New Roman"/>
                <w:sz w:val="16"/>
                <w:szCs w:val="16"/>
                <w:lang w:eastAsia="en-US" w:bidi="ar-SA"/>
              </w:rPr>
            </w:pPr>
          </w:p>
        </w:tc>
        <w:tc>
          <w:tcPr>
            <w:tcW w:w="141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8"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r>
      <w:tr w:rsidR="00C11314" w:rsidRPr="001565AD" w:rsidTr="00017FDD">
        <w:tc>
          <w:tcPr>
            <w:tcW w:w="47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4</w:t>
            </w:r>
          </w:p>
        </w:tc>
        <w:tc>
          <w:tcPr>
            <w:tcW w:w="1474" w:type="dxa"/>
            <w:shd w:val="clear" w:color="auto" w:fill="auto"/>
          </w:tcPr>
          <w:p w:rsidR="007F7D92" w:rsidRPr="001565AD" w:rsidRDefault="007F7D92" w:rsidP="000F2370">
            <w:pPr>
              <w:widowControl/>
              <w:adjustRightInd w:val="0"/>
              <w:jc w:val="center"/>
              <w:rPr>
                <w:rFonts w:ascii="Times New Roman" w:eastAsia="Calibri" w:hAnsi="Times New Roman" w:cs="Times New Roman"/>
                <w:sz w:val="16"/>
                <w:szCs w:val="16"/>
                <w:lang w:eastAsia="en-US" w:bidi="ar-SA"/>
              </w:rPr>
            </w:pPr>
            <w:r w:rsidRPr="00711858">
              <w:rPr>
                <w:rFonts w:ascii="Times New Roman" w:eastAsia="Calibri" w:hAnsi="Times New Roman" w:cs="Times New Roman"/>
                <w:sz w:val="16"/>
                <w:szCs w:val="16"/>
                <w:lang w:eastAsia="en-US" w:bidi="ar-SA"/>
              </w:rPr>
              <w:t xml:space="preserve">Решение Думы города Покачи </w:t>
            </w:r>
          </w:p>
        </w:tc>
        <w:tc>
          <w:tcPr>
            <w:tcW w:w="1202" w:type="dxa"/>
            <w:shd w:val="clear" w:color="auto" w:fill="auto"/>
          </w:tcPr>
          <w:p w:rsidR="007F7D92" w:rsidRPr="001565AD" w:rsidRDefault="007F7D92" w:rsidP="000F2370">
            <w:pPr>
              <w:widowControl/>
              <w:adjustRightInd w:val="0"/>
              <w:jc w:val="center"/>
              <w:rPr>
                <w:rFonts w:ascii="Times New Roman" w:eastAsia="Calibri" w:hAnsi="Times New Roman" w:cs="Times New Roman"/>
                <w:sz w:val="16"/>
                <w:szCs w:val="16"/>
                <w:lang w:eastAsia="en-US" w:bidi="ar-SA"/>
              </w:rPr>
            </w:pPr>
            <w:r w:rsidRPr="00711858">
              <w:rPr>
                <w:rFonts w:ascii="Times New Roman" w:eastAsia="Calibri" w:hAnsi="Times New Roman" w:cs="Times New Roman"/>
                <w:sz w:val="16"/>
                <w:szCs w:val="16"/>
                <w:lang w:eastAsia="en-US" w:bidi="ar-SA"/>
              </w:rPr>
              <w:t xml:space="preserve">27.11.2020 № 29 «О перечне наказов </w:t>
            </w:r>
            <w:r w:rsidRPr="00711858">
              <w:rPr>
                <w:rFonts w:ascii="Times New Roman" w:eastAsia="Calibri" w:hAnsi="Times New Roman" w:cs="Times New Roman"/>
                <w:sz w:val="16"/>
                <w:szCs w:val="16"/>
                <w:lang w:eastAsia="en-US" w:bidi="ar-SA"/>
              </w:rPr>
              <w:lastRenderedPageBreak/>
              <w:t>избирателей депутатам Думы города Покачи» (принято Думой города Покачи 24.11.2020)</w:t>
            </w:r>
          </w:p>
        </w:tc>
        <w:tc>
          <w:tcPr>
            <w:tcW w:w="802" w:type="dxa"/>
            <w:shd w:val="clear" w:color="auto" w:fill="auto"/>
          </w:tcPr>
          <w:p w:rsidR="007F7D92" w:rsidRDefault="007F7D92"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lastRenderedPageBreak/>
              <w:t>8</w:t>
            </w:r>
          </w:p>
          <w:p w:rsidR="007F7D92" w:rsidRDefault="007F7D92" w:rsidP="001565AD">
            <w:pPr>
              <w:widowControl/>
              <w:adjustRightInd w:val="0"/>
              <w:jc w:val="center"/>
              <w:rPr>
                <w:rFonts w:ascii="Times New Roman" w:eastAsia="Calibri" w:hAnsi="Times New Roman" w:cs="Times New Roman"/>
                <w:sz w:val="16"/>
                <w:szCs w:val="16"/>
                <w:lang w:eastAsia="en-US" w:bidi="ar-SA"/>
              </w:rPr>
            </w:pPr>
          </w:p>
        </w:tc>
        <w:tc>
          <w:tcPr>
            <w:tcW w:w="1986" w:type="dxa"/>
            <w:shd w:val="clear" w:color="auto" w:fill="auto"/>
          </w:tcPr>
          <w:p w:rsidR="007F7D92" w:rsidRDefault="007F7D92" w:rsidP="00D2174C">
            <w:pPr>
              <w:widowControl/>
              <w:adjustRightInd w:val="0"/>
              <w:rPr>
                <w:rFonts w:ascii="Times New Roman" w:hAnsi="Times New Roman" w:cs="Times New Roman"/>
                <w:sz w:val="16"/>
                <w:szCs w:val="16"/>
                <w:lang w:eastAsia="en-US" w:bidi="ar-SA"/>
              </w:rPr>
            </w:pPr>
            <w:r>
              <w:rPr>
                <w:rFonts w:ascii="Times New Roman" w:hAnsi="Times New Roman" w:cs="Times New Roman"/>
                <w:sz w:val="16"/>
                <w:szCs w:val="16"/>
                <w:lang w:eastAsia="en-US" w:bidi="ar-SA"/>
              </w:rPr>
              <w:t xml:space="preserve">Обустройство тротуаров и отграничение их от проезжей части </w:t>
            </w:r>
            <w:r>
              <w:rPr>
                <w:rFonts w:ascii="Times New Roman" w:hAnsi="Times New Roman" w:cs="Times New Roman"/>
                <w:sz w:val="16"/>
                <w:szCs w:val="16"/>
                <w:lang w:eastAsia="en-US" w:bidi="ar-SA"/>
              </w:rPr>
              <w:lastRenderedPageBreak/>
              <w:t>бордюрным камнем:</w:t>
            </w:r>
          </w:p>
          <w:p w:rsidR="007F7D92" w:rsidRDefault="007F7D92" w:rsidP="00D2174C">
            <w:pPr>
              <w:widowControl/>
              <w:adjustRightInd w:val="0"/>
              <w:rPr>
                <w:rFonts w:ascii="Times New Roman" w:hAnsi="Times New Roman" w:cs="Times New Roman"/>
                <w:sz w:val="16"/>
                <w:szCs w:val="16"/>
                <w:lang w:eastAsia="en-US" w:bidi="ar-SA"/>
              </w:rPr>
            </w:pPr>
            <w:r>
              <w:rPr>
                <w:rFonts w:ascii="Times New Roman" w:hAnsi="Times New Roman" w:cs="Times New Roman"/>
                <w:sz w:val="16"/>
                <w:szCs w:val="16"/>
                <w:lang w:eastAsia="en-US" w:bidi="ar-SA"/>
              </w:rPr>
              <w:t xml:space="preserve">- вдоль здания № 3 по улице </w:t>
            </w:r>
            <w:proofErr w:type="gramStart"/>
            <w:r>
              <w:rPr>
                <w:rFonts w:ascii="Times New Roman" w:hAnsi="Times New Roman" w:cs="Times New Roman"/>
                <w:sz w:val="16"/>
                <w:szCs w:val="16"/>
                <w:lang w:eastAsia="en-US" w:bidi="ar-SA"/>
              </w:rPr>
              <w:t>Комсомольская</w:t>
            </w:r>
            <w:proofErr w:type="gramEnd"/>
            <w:r>
              <w:rPr>
                <w:rFonts w:ascii="Times New Roman" w:hAnsi="Times New Roman" w:cs="Times New Roman"/>
                <w:sz w:val="16"/>
                <w:szCs w:val="16"/>
                <w:lang w:eastAsia="en-US" w:bidi="ar-SA"/>
              </w:rPr>
              <w:t>;</w:t>
            </w:r>
          </w:p>
          <w:p w:rsidR="007F7D92" w:rsidRDefault="007F7D92" w:rsidP="00D2174C">
            <w:pPr>
              <w:widowControl/>
              <w:adjustRightInd w:val="0"/>
              <w:rPr>
                <w:rFonts w:ascii="Times New Roman" w:hAnsi="Times New Roman" w:cs="Times New Roman"/>
                <w:sz w:val="16"/>
                <w:szCs w:val="16"/>
                <w:lang w:eastAsia="en-US" w:bidi="ar-SA"/>
              </w:rPr>
            </w:pPr>
            <w:r>
              <w:rPr>
                <w:rFonts w:ascii="Times New Roman" w:hAnsi="Times New Roman" w:cs="Times New Roman"/>
                <w:sz w:val="16"/>
                <w:szCs w:val="16"/>
                <w:lang w:eastAsia="en-US" w:bidi="ar-SA"/>
              </w:rPr>
              <w:t xml:space="preserve">- во дворах домов № 12, № 16 по улице </w:t>
            </w:r>
            <w:proofErr w:type="gramStart"/>
            <w:r>
              <w:rPr>
                <w:rFonts w:ascii="Times New Roman" w:hAnsi="Times New Roman" w:cs="Times New Roman"/>
                <w:sz w:val="16"/>
                <w:szCs w:val="16"/>
                <w:lang w:eastAsia="en-US" w:bidi="ar-SA"/>
              </w:rPr>
              <w:t>Таежная</w:t>
            </w:r>
            <w:proofErr w:type="gramEnd"/>
            <w:r>
              <w:rPr>
                <w:rFonts w:ascii="Times New Roman" w:hAnsi="Times New Roman" w:cs="Times New Roman"/>
                <w:sz w:val="16"/>
                <w:szCs w:val="16"/>
                <w:lang w:eastAsia="en-US" w:bidi="ar-SA"/>
              </w:rPr>
              <w:t>;</w:t>
            </w:r>
          </w:p>
          <w:p w:rsidR="007F7D92" w:rsidRDefault="007F7D92" w:rsidP="00D2174C">
            <w:pPr>
              <w:widowControl/>
              <w:adjustRightInd w:val="0"/>
              <w:rPr>
                <w:rFonts w:ascii="Times New Roman" w:hAnsi="Times New Roman" w:cs="Times New Roman"/>
                <w:sz w:val="16"/>
                <w:szCs w:val="16"/>
                <w:lang w:eastAsia="en-US" w:bidi="ar-SA"/>
              </w:rPr>
            </w:pPr>
            <w:r>
              <w:rPr>
                <w:rFonts w:ascii="Times New Roman" w:hAnsi="Times New Roman" w:cs="Times New Roman"/>
                <w:sz w:val="16"/>
                <w:szCs w:val="16"/>
                <w:lang w:eastAsia="en-US" w:bidi="ar-SA"/>
              </w:rPr>
              <w:t>- во дворах домов № 2, № 4 по улице Ленина.</w:t>
            </w:r>
          </w:p>
          <w:p w:rsidR="007F7D92" w:rsidRDefault="007F7D92" w:rsidP="00FB378B">
            <w:pPr>
              <w:widowControl/>
              <w:adjustRightInd w:val="0"/>
              <w:rPr>
                <w:rFonts w:ascii="Times New Roman" w:hAnsi="Times New Roman" w:cs="Times New Roman"/>
                <w:sz w:val="16"/>
                <w:szCs w:val="16"/>
                <w:lang w:eastAsia="en-US" w:bidi="ar-SA"/>
              </w:rPr>
            </w:pPr>
          </w:p>
        </w:tc>
        <w:tc>
          <w:tcPr>
            <w:tcW w:w="141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8"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r>
      <w:tr w:rsidR="00C11314" w:rsidRPr="001565AD" w:rsidTr="00017FDD">
        <w:tc>
          <w:tcPr>
            <w:tcW w:w="47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lastRenderedPageBreak/>
              <w:t>5</w:t>
            </w:r>
          </w:p>
        </w:tc>
        <w:tc>
          <w:tcPr>
            <w:tcW w:w="1474" w:type="dxa"/>
            <w:shd w:val="clear" w:color="auto" w:fill="auto"/>
          </w:tcPr>
          <w:p w:rsidR="007F7D92" w:rsidRPr="001565AD" w:rsidRDefault="007F7D92" w:rsidP="000F2370">
            <w:pPr>
              <w:widowControl/>
              <w:adjustRightInd w:val="0"/>
              <w:jc w:val="center"/>
              <w:rPr>
                <w:rFonts w:ascii="Times New Roman" w:eastAsia="Calibri" w:hAnsi="Times New Roman" w:cs="Times New Roman"/>
                <w:sz w:val="16"/>
                <w:szCs w:val="16"/>
                <w:lang w:eastAsia="en-US" w:bidi="ar-SA"/>
              </w:rPr>
            </w:pPr>
            <w:r w:rsidRPr="00711858">
              <w:rPr>
                <w:rFonts w:ascii="Times New Roman" w:eastAsia="Calibri" w:hAnsi="Times New Roman" w:cs="Times New Roman"/>
                <w:sz w:val="16"/>
                <w:szCs w:val="16"/>
                <w:lang w:eastAsia="en-US" w:bidi="ar-SA"/>
              </w:rPr>
              <w:t xml:space="preserve">Решение Думы города Покачи </w:t>
            </w:r>
          </w:p>
        </w:tc>
        <w:tc>
          <w:tcPr>
            <w:tcW w:w="1202" w:type="dxa"/>
            <w:shd w:val="clear" w:color="auto" w:fill="auto"/>
          </w:tcPr>
          <w:p w:rsidR="007F7D92" w:rsidRPr="001565AD" w:rsidRDefault="007F7D92" w:rsidP="000F2370">
            <w:pPr>
              <w:widowControl/>
              <w:adjustRightInd w:val="0"/>
              <w:jc w:val="center"/>
              <w:rPr>
                <w:rFonts w:ascii="Times New Roman" w:eastAsia="Calibri" w:hAnsi="Times New Roman" w:cs="Times New Roman"/>
                <w:sz w:val="16"/>
                <w:szCs w:val="16"/>
                <w:lang w:eastAsia="en-US" w:bidi="ar-SA"/>
              </w:rPr>
            </w:pPr>
            <w:r w:rsidRPr="00711858">
              <w:rPr>
                <w:rFonts w:ascii="Times New Roman" w:eastAsia="Calibri" w:hAnsi="Times New Roman" w:cs="Times New Roman"/>
                <w:sz w:val="16"/>
                <w:szCs w:val="16"/>
                <w:lang w:eastAsia="en-US" w:bidi="ar-SA"/>
              </w:rPr>
              <w:t>27.11.2020 № 29 «О перечне наказов избирателей депутатам Думы города Покачи» (принято Думой города Покачи 24.11.2020)</w:t>
            </w:r>
          </w:p>
        </w:tc>
        <w:tc>
          <w:tcPr>
            <w:tcW w:w="802" w:type="dxa"/>
            <w:shd w:val="clear" w:color="auto" w:fill="auto"/>
          </w:tcPr>
          <w:p w:rsidR="007F7D92" w:rsidRDefault="007F7D92"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9</w:t>
            </w:r>
          </w:p>
          <w:p w:rsidR="007F7D92" w:rsidRDefault="007F7D92" w:rsidP="001565AD">
            <w:pPr>
              <w:widowControl/>
              <w:adjustRightInd w:val="0"/>
              <w:jc w:val="center"/>
              <w:rPr>
                <w:rFonts w:ascii="Times New Roman" w:eastAsia="Calibri" w:hAnsi="Times New Roman" w:cs="Times New Roman"/>
                <w:sz w:val="16"/>
                <w:szCs w:val="16"/>
                <w:lang w:eastAsia="en-US" w:bidi="ar-SA"/>
              </w:rPr>
            </w:pPr>
          </w:p>
        </w:tc>
        <w:tc>
          <w:tcPr>
            <w:tcW w:w="1986" w:type="dxa"/>
            <w:shd w:val="clear" w:color="auto" w:fill="auto"/>
          </w:tcPr>
          <w:p w:rsidR="007F7D92" w:rsidRDefault="007F7D92" w:rsidP="00E213AC">
            <w:pPr>
              <w:widowControl/>
              <w:adjustRightInd w:val="0"/>
              <w:rPr>
                <w:rFonts w:ascii="Times New Roman" w:hAnsi="Times New Roman" w:cs="Times New Roman"/>
                <w:sz w:val="16"/>
                <w:szCs w:val="16"/>
                <w:lang w:eastAsia="en-US" w:bidi="ar-SA"/>
              </w:rPr>
            </w:pPr>
            <w:r>
              <w:rPr>
                <w:rFonts w:ascii="Times New Roman" w:hAnsi="Times New Roman" w:cs="Times New Roman"/>
                <w:sz w:val="16"/>
                <w:szCs w:val="16"/>
                <w:lang w:eastAsia="en-US" w:bidi="ar-SA"/>
              </w:rPr>
              <w:t>Отграничение при помощи заборов или иных конструкций возможность въезда на игровую площадку у дома № 8 по улице Мира, примыкающую к магазину ТЦ «Рустам» (дом № 12 по улице Таежная).</w:t>
            </w:r>
          </w:p>
          <w:p w:rsidR="007F7D92" w:rsidRDefault="007F7D92" w:rsidP="00FB378B">
            <w:pPr>
              <w:widowControl/>
              <w:adjustRightInd w:val="0"/>
              <w:rPr>
                <w:rFonts w:ascii="Times New Roman" w:hAnsi="Times New Roman" w:cs="Times New Roman"/>
                <w:sz w:val="16"/>
                <w:szCs w:val="16"/>
                <w:lang w:eastAsia="en-US" w:bidi="ar-SA"/>
              </w:rPr>
            </w:pPr>
          </w:p>
        </w:tc>
        <w:tc>
          <w:tcPr>
            <w:tcW w:w="141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8"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r>
      <w:tr w:rsidR="00C11314" w:rsidRPr="001565AD" w:rsidTr="00017FDD">
        <w:tc>
          <w:tcPr>
            <w:tcW w:w="47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6</w:t>
            </w:r>
          </w:p>
        </w:tc>
        <w:tc>
          <w:tcPr>
            <w:tcW w:w="1474" w:type="dxa"/>
            <w:shd w:val="clear" w:color="auto" w:fill="auto"/>
          </w:tcPr>
          <w:p w:rsidR="007F7D92" w:rsidRPr="001565AD" w:rsidRDefault="007F7D92" w:rsidP="000F2370">
            <w:pPr>
              <w:widowControl/>
              <w:adjustRightInd w:val="0"/>
              <w:jc w:val="center"/>
              <w:rPr>
                <w:rFonts w:ascii="Times New Roman" w:eastAsia="Calibri" w:hAnsi="Times New Roman" w:cs="Times New Roman"/>
                <w:sz w:val="16"/>
                <w:szCs w:val="16"/>
                <w:lang w:eastAsia="en-US" w:bidi="ar-SA"/>
              </w:rPr>
            </w:pPr>
            <w:r w:rsidRPr="00711858">
              <w:rPr>
                <w:rFonts w:ascii="Times New Roman" w:eastAsia="Calibri" w:hAnsi="Times New Roman" w:cs="Times New Roman"/>
                <w:sz w:val="16"/>
                <w:szCs w:val="16"/>
                <w:lang w:eastAsia="en-US" w:bidi="ar-SA"/>
              </w:rPr>
              <w:t xml:space="preserve">Решение Думы города Покачи </w:t>
            </w:r>
          </w:p>
        </w:tc>
        <w:tc>
          <w:tcPr>
            <w:tcW w:w="1202" w:type="dxa"/>
            <w:shd w:val="clear" w:color="auto" w:fill="auto"/>
          </w:tcPr>
          <w:p w:rsidR="007F7D92" w:rsidRPr="001565AD" w:rsidRDefault="007F7D92" w:rsidP="000F2370">
            <w:pPr>
              <w:widowControl/>
              <w:adjustRightInd w:val="0"/>
              <w:jc w:val="center"/>
              <w:rPr>
                <w:rFonts w:ascii="Times New Roman" w:eastAsia="Calibri" w:hAnsi="Times New Roman" w:cs="Times New Roman"/>
                <w:sz w:val="16"/>
                <w:szCs w:val="16"/>
                <w:lang w:eastAsia="en-US" w:bidi="ar-SA"/>
              </w:rPr>
            </w:pPr>
            <w:r w:rsidRPr="00711858">
              <w:rPr>
                <w:rFonts w:ascii="Times New Roman" w:eastAsia="Calibri" w:hAnsi="Times New Roman" w:cs="Times New Roman"/>
                <w:sz w:val="16"/>
                <w:szCs w:val="16"/>
                <w:lang w:eastAsia="en-US" w:bidi="ar-SA"/>
              </w:rPr>
              <w:t>27.11.2020 № 29 «О перечне наказов избирателей депутатам Думы города Покачи» (принято Думой города Покачи 24.11.2020)</w:t>
            </w:r>
          </w:p>
        </w:tc>
        <w:tc>
          <w:tcPr>
            <w:tcW w:w="802" w:type="dxa"/>
            <w:shd w:val="clear" w:color="auto" w:fill="auto"/>
          </w:tcPr>
          <w:p w:rsidR="007F7D92" w:rsidRDefault="007F7D92"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14</w:t>
            </w:r>
          </w:p>
          <w:p w:rsidR="007F7D92" w:rsidRDefault="007F7D92" w:rsidP="001565AD">
            <w:pPr>
              <w:widowControl/>
              <w:adjustRightInd w:val="0"/>
              <w:jc w:val="center"/>
              <w:rPr>
                <w:rFonts w:ascii="Times New Roman" w:eastAsia="Calibri" w:hAnsi="Times New Roman" w:cs="Times New Roman"/>
                <w:sz w:val="16"/>
                <w:szCs w:val="16"/>
                <w:lang w:eastAsia="en-US" w:bidi="ar-SA"/>
              </w:rPr>
            </w:pPr>
          </w:p>
        </w:tc>
        <w:tc>
          <w:tcPr>
            <w:tcW w:w="1986" w:type="dxa"/>
            <w:shd w:val="clear" w:color="auto" w:fill="auto"/>
          </w:tcPr>
          <w:p w:rsidR="007F7D92" w:rsidRDefault="007F7D92" w:rsidP="008E1731">
            <w:pPr>
              <w:widowControl/>
              <w:adjustRightInd w:val="0"/>
              <w:rPr>
                <w:rFonts w:ascii="Times New Roman" w:hAnsi="Times New Roman" w:cs="Times New Roman"/>
                <w:sz w:val="16"/>
                <w:szCs w:val="16"/>
                <w:lang w:eastAsia="en-US" w:bidi="ar-SA"/>
              </w:rPr>
            </w:pPr>
            <w:proofErr w:type="spellStart"/>
            <w:r>
              <w:rPr>
                <w:rFonts w:ascii="Times New Roman" w:hAnsi="Times New Roman" w:cs="Times New Roman"/>
                <w:sz w:val="16"/>
                <w:szCs w:val="16"/>
                <w:lang w:eastAsia="en-US" w:bidi="ar-SA"/>
              </w:rPr>
              <w:t>Переукладка</w:t>
            </w:r>
            <w:proofErr w:type="spellEnd"/>
            <w:r>
              <w:rPr>
                <w:rFonts w:ascii="Times New Roman" w:hAnsi="Times New Roman" w:cs="Times New Roman"/>
                <w:sz w:val="16"/>
                <w:szCs w:val="16"/>
                <w:lang w:eastAsia="en-US" w:bidi="ar-SA"/>
              </w:rPr>
              <w:t xml:space="preserve"> тротуарных плит между 3 и 4 подъездами дома № 3 по улице Мира.</w:t>
            </w:r>
          </w:p>
          <w:p w:rsidR="007F7D92" w:rsidRDefault="007F7D92" w:rsidP="00FB378B">
            <w:pPr>
              <w:widowControl/>
              <w:adjustRightInd w:val="0"/>
              <w:rPr>
                <w:rFonts w:ascii="Times New Roman" w:hAnsi="Times New Roman" w:cs="Times New Roman"/>
                <w:sz w:val="16"/>
                <w:szCs w:val="16"/>
                <w:lang w:eastAsia="en-US" w:bidi="ar-SA"/>
              </w:rPr>
            </w:pPr>
          </w:p>
        </w:tc>
        <w:tc>
          <w:tcPr>
            <w:tcW w:w="141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8"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r>
      <w:tr w:rsidR="00C11314" w:rsidRPr="001565AD" w:rsidTr="00017FDD">
        <w:tc>
          <w:tcPr>
            <w:tcW w:w="47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7</w:t>
            </w:r>
          </w:p>
        </w:tc>
        <w:tc>
          <w:tcPr>
            <w:tcW w:w="1474" w:type="dxa"/>
            <w:shd w:val="clear" w:color="auto" w:fill="auto"/>
          </w:tcPr>
          <w:p w:rsidR="007F7D92" w:rsidRPr="001565AD" w:rsidRDefault="007F7D92" w:rsidP="000F2370">
            <w:pPr>
              <w:widowControl/>
              <w:adjustRightInd w:val="0"/>
              <w:jc w:val="center"/>
              <w:rPr>
                <w:rFonts w:ascii="Times New Roman" w:eastAsia="Calibri" w:hAnsi="Times New Roman" w:cs="Times New Roman"/>
                <w:sz w:val="16"/>
                <w:szCs w:val="16"/>
                <w:lang w:eastAsia="en-US" w:bidi="ar-SA"/>
              </w:rPr>
            </w:pPr>
            <w:r w:rsidRPr="00711858">
              <w:rPr>
                <w:rFonts w:ascii="Times New Roman" w:eastAsia="Calibri" w:hAnsi="Times New Roman" w:cs="Times New Roman"/>
                <w:sz w:val="16"/>
                <w:szCs w:val="16"/>
                <w:lang w:eastAsia="en-US" w:bidi="ar-SA"/>
              </w:rPr>
              <w:t xml:space="preserve">Решение Думы города Покачи </w:t>
            </w:r>
          </w:p>
        </w:tc>
        <w:tc>
          <w:tcPr>
            <w:tcW w:w="1202" w:type="dxa"/>
            <w:shd w:val="clear" w:color="auto" w:fill="auto"/>
          </w:tcPr>
          <w:p w:rsidR="007F7D92" w:rsidRPr="001565AD" w:rsidRDefault="007F7D92" w:rsidP="000F2370">
            <w:pPr>
              <w:widowControl/>
              <w:adjustRightInd w:val="0"/>
              <w:jc w:val="center"/>
              <w:rPr>
                <w:rFonts w:ascii="Times New Roman" w:eastAsia="Calibri" w:hAnsi="Times New Roman" w:cs="Times New Roman"/>
                <w:sz w:val="16"/>
                <w:szCs w:val="16"/>
                <w:lang w:eastAsia="en-US" w:bidi="ar-SA"/>
              </w:rPr>
            </w:pPr>
            <w:r w:rsidRPr="00711858">
              <w:rPr>
                <w:rFonts w:ascii="Times New Roman" w:eastAsia="Calibri" w:hAnsi="Times New Roman" w:cs="Times New Roman"/>
                <w:sz w:val="16"/>
                <w:szCs w:val="16"/>
                <w:lang w:eastAsia="en-US" w:bidi="ar-SA"/>
              </w:rPr>
              <w:t>27.11.2020 № 29 «О перечне наказов избирателей депутатам Думы города Покачи» (принято Думой города Покачи 24.11.2020)</w:t>
            </w:r>
          </w:p>
        </w:tc>
        <w:tc>
          <w:tcPr>
            <w:tcW w:w="802" w:type="dxa"/>
            <w:shd w:val="clear" w:color="auto" w:fill="auto"/>
          </w:tcPr>
          <w:p w:rsidR="007F7D92" w:rsidRDefault="007F7D92"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16</w:t>
            </w:r>
          </w:p>
          <w:p w:rsidR="007F7D92" w:rsidRDefault="007F7D92" w:rsidP="001565AD">
            <w:pPr>
              <w:widowControl/>
              <w:adjustRightInd w:val="0"/>
              <w:jc w:val="center"/>
              <w:rPr>
                <w:rFonts w:ascii="Times New Roman" w:eastAsia="Calibri" w:hAnsi="Times New Roman" w:cs="Times New Roman"/>
                <w:sz w:val="16"/>
                <w:szCs w:val="16"/>
                <w:lang w:eastAsia="en-US" w:bidi="ar-SA"/>
              </w:rPr>
            </w:pPr>
          </w:p>
        </w:tc>
        <w:tc>
          <w:tcPr>
            <w:tcW w:w="1986" w:type="dxa"/>
            <w:shd w:val="clear" w:color="auto" w:fill="auto"/>
          </w:tcPr>
          <w:p w:rsidR="007F7D92" w:rsidRDefault="007F7D92" w:rsidP="008E1731">
            <w:pPr>
              <w:widowControl/>
              <w:adjustRightInd w:val="0"/>
              <w:rPr>
                <w:rFonts w:ascii="Times New Roman" w:hAnsi="Times New Roman" w:cs="Times New Roman"/>
                <w:sz w:val="16"/>
                <w:szCs w:val="16"/>
                <w:lang w:eastAsia="en-US" w:bidi="ar-SA"/>
              </w:rPr>
            </w:pPr>
            <w:r>
              <w:rPr>
                <w:rFonts w:ascii="Times New Roman" w:hAnsi="Times New Roman" w:cs="Times New Roman"/>
                <w:sz w:val="16"/>
                <w:szCs w:val="16"/>
                <w:lang w:eastAsia="en-US" w:bidi="ar-SA"/>
              </w:rPr>
              <w:t>Обустройство тротуаров и отграничение их от проезжей части бордюрным камнем от дома № 3 по улице Мира до МАУО СОШ № 4.</w:t>
            </w:r>
          </w:p>
          <w:p w:rsidR="007F7D92" w:rsidRDefault="007F7D92" w:rsidP="00FB378B">
            <w:pPr>
              <w:widowControl/>
              <w:adjustRightInd w:val="0"/>
              <w:rPr>
                <w:rFonts w:ascii="Times New Roman" w:hAnsi="Times New Roman" w:cs="Times New Roman"/>
                <w:sz w:val="16"/>
                <w:szCs w:val="16"/>
                <w:lang w:eastAsia="en-US" w:bidi="ar-SA"/>
              </w:rPr>
            </w:pPr>
          </w:p>
        </w:tc>
        <w:tc>
          <w:tcPr>
            <w:tcW w:w="141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8"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r>
      <w:tr w:rsidR="00C11314" w:rsidRPr="001565AD" w:rsidTr="00017FDD">
        <w:tc>
          <w:tcPr>
            <w:tcW w:w="47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8</w:t>
            </w:r>
          </w:p>
        </w:tc>
        <w:tc>
          <w:tcPr>
            <w:tcW w:w="1474" w:type="dxa"/>
            <w:shd w:val="clear" w:color="auto" w:fill="auto"/>
          </w:tcPr>
          <w:p w:rsidR="007F7D92" w:rsidRPr="001565AD" w:rsidRDefault="007F7D92" w:rsidP="000F2370">
            <w:pPr>
              <w:widowControl/>
              <w:adjustRightInd w:val="0"/>
              <w:jc w:val="center"/>
              <w:rPr>
                <w:rFonts w:ascii="Times New Roman" w:eastAsia="Calibri" w:hAnsi="Times New Roman" w:cs="Times New Roman"/>
                <w:sz w:val="16"/>
                <w:szCs w:val="16"/>
                <w:lang w:eastAsia="en-US" w:bidi="ar-SA"/>
              </w:rPr>
            </w:pPr>
            <w:r w:rsidRPr="00711858">
              <w:rPr>
                <w:rFonts w:ascii="Times New Roman" w:eastAsia="Calibri" w:hAnsi="Times New Roman" w:cs="Times New Roman"/>
                <w:sz w:val="16"/>
                <w:szCs w:val="16"/>
                <w:lang w:eastAsia="en-US" w:bidi="ar-SA"/>
              </w:rPr>
              <w:t xml:space="preserve">Решение Думы города Покачи </w:t>
            </w:r>
          </w:p>
        </w:tc>
        <w:tc>
          <w:tcPr>
            <w:tcW w:w="1202" w:type="dxa"/>
            <w:shd w:val="clear" w:color="auto" w:fill="auto"/>
          </w:tcPr>
          <w:p w:rsidR="007F7D92" w:rsidRPr="001565AD" w:rsidRDefault="007F7D92" w:rsidP="000F2370">
            <w:pPr>
              <w:widowControl/>
              <w:adjustRightInd w:val="0"/>
              <w:jc w:val="center"/>
              <w:rPr>
                <w:rFonts w:ascii="Times New Roman" w:eastAsia="Calibri" w:hAnsi="Times New Roman" w:cs="Times New Roman"/>
                <w:sz w:val="16"/>
                <w:szCs w:val="16"/>
                <w:lang w:eastAsia="en-US" w:bidi="ar-SA"/>
              </w:rPr>
            </w:pPr>
            <w:r w:rsidRPr="00711858">
              <w:rPr>
                <w:rFonts w:ascii="Times New Roman" w:eastAsia="Calibri" w:hAnsi="Times New Roman" w:cs="Times New Roman"/>
                <w:sz w:val="16"/>
                <w:szCs w:val="16"/>
                <w:lang w:eastAsia="en-US" w:bidi="ar-SA"/>
              </w:rPr>
              <w:t>27.11.2020 № 29 «О перечне наказов избирателей депутатам Думы города Покачи» (принято Думой города Покачи 24.11.2020)</w:t>
            </w:r>
          </w:p>
        </w:tc>
        <w:tc>
          <w:tcPr>
            <w:tcW w:w="802" w:type="dxa"/>
            <w:shd w:val="clear" w:color="auto" w:fill="auto"/>
          </w:tcPr>
          <w:p w:rsidR="007F7D92" w:rsidRDefault="007F7D92"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18</w:t>
            </w:r>
          </w:p>
          <w:p w:rsidR="007F7D92" w:rsidRDefault="007F7D92" w:rsidP="001565AD">
            <w:pPr>
              <w:widowControl/>
              <w:adjustRightInd w:val="0"/>
              <w:jc w:val="center"/>
              <w:rPr>
                <w:rFonts w:ascii="Times New Roman" w:eastAsia="Calibri" w:hAnsi="Times New Roman" w:cs="Times New Roman"/>
                <w:sz w:val="16"/>
                <w:szCs w:val="16"/>
                <w:lang w:eastAsia="en-US" w:bidi="ar-SA"/>
              </w:rPr>
            </w:pPr>
          </w:p>
        </w:tc>
        <w:tc>
          <w:tcPr>
            <w:tcW w:w="1986" w:type="dxa"/>
            <w:shd w:val="clear" w:color="auto" w:fill="auto"/>
          </w:tcPr>
          <w:p w:rsidR="007F7D92" w:rsidRDefault="007F7D92" w:rsidP="0073474B">
            <w:pPr>
              <w:widowControl/>
              <w:adjustRightInd w:val="0"/>
              <w:rPr>
                <w:rFonts w:ascii="Times New Roman" w:hAnsi="Times New Roman" w:cs="Times New Roman"/>
                <w:sz w:val="16"/>
                <w:szCs w:val="16"/>
                <w:lang w:eastAsia="en-US" w:bidi="ar-SA"/>
              </w:rPr>
            </w:pPr>
            <w:r>
              <w:rPr>
                <w:rFonts w:ascii="Times New Roman" w:hAnsi="Times New Roman" w:cs="Times New Roman"/>
                <w:sz w:val="16"/>
                <w:szCs w:val="16"/>
                <w:lang w:eastAsia="en-US" w:bidi="ar-SA"/>
              </w:rPr>
              <w:t>Осуществление мероприятий по приведению в соответствие со строительными нормами и стандартами тротуара вдоль дома № 2 по улице Мира.</w:t>
            </w:r>
          </w:p>
          <w:p w:rsidR="007F7D92" w:rsidRDefault="007F7D92" w:rsidP="00FB378B">
            <w:pPr>
              <w:widowControl/>
              <w:adjustRightInd w:val="0"/>
              <w:rPr>
                <w:rFonts w:ascii="Times New Roman" w:hAnsi="Times New Roman" w:cs="Times New Roman"/>
                <w:sz w:val="16"/>
                <w:szCs w:val="16"/>
                <w:lang w:eastAsia="en-US" w:bidi="ar-SA"/>
              </w:rPr>
            </w:pPr>
          </w:p>
        </w:tc>
        <w:tc>
          <w:tcPr>
            <w:tcW w:w="141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8"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r>
      <w:tr w:rsidR="00C11314" w:rsidRPr="001565AD" w:rsidTr="00017FDD">
        <w:tc>
          <w:tcPr>
            <w:tcW w:w="47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9</w:t>
            </w:r>
          </w:p>
        </w:tc>
        <w:tc>
          <w:tcPr>
            <w:tcW w:w="1474" w:type="dxa"/>
            <w:shd w:val="clear" w:color="auto" w:fill="auto"/>
          </w:tcPr>
          <w:p w:rsidR="007F7D92" w:rsidRPr="001565AD" w:rsidRDefault="007F7D92" w:rsidP="000F2370">
            <w:pPr>
              <w:widowControl/>
              <w:adjustRightInd w:val="0"/>
              <w:jc w:val="center"/>
              <w:rPr>
                <w:rFonts w:ascii="Times New Roman" w:eastAsia="Calibri" w:hAnsi="Times New Roman" w:cs="Times New Roman"/>
                <w:sz w:val="16"/>
                <w:szCs w:val="16"/>
                <w:lang w:eastAsia="en-US" w:bidi="ar-SA"/>
              </w:rPr>
            </w:pPr>
            <w:r w:rsidRPr="00711858">
              <w:rPr>
                <w:rFonts w:ascii="Times New Roman" w:eastAsia="Calibri" w:hAnsi="Times New Roman" w:cs="Times New Roman"/>
                <w:sz w:val="16"/>
                <w:szCs w:val="16"/>
                <w:lang w:eastAsia="en-US" w:bidi="ar-SA"/>
              </w:rPr>
              <w:t xml:space="preserve">Решение Думы города Покачи </w:t>
            </w:r>
          </w:p>
        </w:tc>
        <w:tc>
          <w:tcPr>
            <w:tcW w:w="1202" w:type="dxa"/>
            <w:shd w:val="clear" w:color="auto" w:fill="auto"/>
          </w:tcPr>
          <w:p w:rsidR="007F7D92" w:rsidRPr="001565AD" w:rsidRDefault="007F7D92" w:rsidP="000F2370">
            <w:pPr>
              <w:widowControl/>
              <w:adjustRightInd w:val="0"/>
              <w:jc w:val="center"/>
              <w:rPr>
                <w:rFonts w:ascii="Times New Roman" w:eastAsia="Calibri" w:hAnsi="Times New Roman" w:cs="Times New Roman"/>
                <w:sz w:val="16"/>
                <w:szCs w:val="16"/>
                <w:lang w:eastAsia="en-US" w:bidi="ar-SA"/>
              </w:rPr>
            </w:pPr>
            <w:r w:rsidRPr="00711858">
              <w:rPr>
                <w:rFonts w:ascii="Times New Roman" w:eastAsia="Calibri" w:hAnsi="Times New Roman" w:cs="Times New Roman"/>
                <w:sz w:val="16"/>
                <w:szCs w:val="16"/>
                <w:lang w:eastAsia="en-US" w:bidi="ar-SA"/>
              </w:rPr>
              <w:t xml:space="preserve">27.11.2020 № 29 «О перечне наказов </w:t>
            </w:r>
            <w:r w:rsidRPr="00711858">
              <w:rPr>
                <w:rFonts w:ascii="Times New Roman" w:eastAsia="Calibri" w:hAnsi="Times New Roman" w:cs="Times New Roman"/>
                <w:sz w:val="16"/>
                <w:szCs w:val="16"/>
                <w:lang w:eastAsia="en-US" w:bidi="ar-SA"/>
              </w:rPr>
              <w:lastRenderedPageBreak/>
              <w:t>избирателей депутатам Думы города Покачи» (принято Думой города Покачи 24.11.2020)</w:t>
            </w:r>
          </w:p>
        </w:tc>
        <w:tc>
          <w:tcPr>
            <w:tcW w:w="802" w:type="dxa"/>
            <w:shd w:val="clear" w:color="auto" w:fill="auto"/>
          </w:tcPr>
          <w:p w:rsidR="007F7D92" w:rsidRDefault="007F7D92" w:rsidP="00AC35D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lastRenderedPageBreak/>
              <w:t>19</w:t>
            </w:r>
          </w:p>
          <w:p w:rsidR="007F7D92" w:rsidRDefault="007F7D92" w:rsidP="00AC35DD">
            <w:pPr>
              <w:widowControl/>
              <w:adjustRightInd w:val="0"/>
              <w:jc w:val="center"/>
              <w:rPr>
                <w:rFonts w:ascii="Times New Roman" w:eastAsia="Calibri" w:hAnsi="Times New Roman" w:cs="Times New Roman"/>
                <w:sz w:val="16"/>
                <w:szCs w:val="16"/>
                <w:lang w:eastAsia="en-US" w:bidi="ar-SA"/>
              </w:rPr>
            </w:pPr>
          </w:p>
        </w:tc>
        <w:tc>
          <w:tcPr>
            <w:tcW w:w="1986" w:type="dxa"/>
            <w:shd w:val="clear" w:color="auto" w:fill="auto"/>
          </w:tcPr>
          <w:p w:rsidR="007F7D92" w:rsidRDefault="007F7D92" w:rsidP="00631D63">
            <w:pPr>
              <w:widowControl/>
              <w:adjustRightInd w:val="0"/>
              <w:rPr>
                <w:rFonts w:ascii="Times New Roman" w:hAnsi="Times New Roman" w:cs="Times New Roman"/>
                <w:sz w:val="16"/>
                <w:szCs w:val="16"/>
                <w:lang w:eastAsia="en-US" w:bidi="ar-SA"/>
              </w:rPr>
            </w:pPr>
            <w:r>
              <w:rPr>
                <w:rFonts w:ascii="Times New Roman" w:hAnsi="Times New Roman" w:cs="Times New Roman"/>
                <w:sz w:val="16"/>
                <w:szCs w:val="16"/>
                <w:lang w:eastAsia="en-US" w:bidi="ar-SA"/>
              </w:rPr>
              <w:t xml:space="preserve">Устранение скопления луж, затрудняющих передвижение пешеходов </w:t>
            </w:r>
            <w:r>
              <w:rPr>
                <w:rFonts w:ascii="Times New Roman" w:hAnsi="Times New Roman" w:cs="Times New Roman"/>
                <w:sz w:val="16"/>
                <w:szCs w:val="16"/>
                <w:lang w:eastAsia="en-US" w:bidi="ar-SA"/>
              </w:rPr>
              <w:lastRenderedPageBreak/>
              <w:t>и автотранспорта:</w:t>
            </w:r>
          </w:p>
          <w:p w:rsidR="007F7D92" w:rsidRDefault="007F7D92" w:rsidP="00631D63">
            <w:pPr>
              <w:widowControl/>
              <w:adjustRightInd w:val="0"/>
              <w:rPr>
                <w:rFonts w:ascii="Times New Roman" w:hAnsi="Times New Roman" w:cs="Times New Roman"/>
                <w:sz w:val="16"/>
                <w:szCs w:val="16"/>
                <w:lang w:eastAsia="en-US" w:bidi="ar-SA"/>
              </w:rPr>
            </w:pPr>
            <w:r>
              <w:rPr>
                <w:rFonts w:ascii="Times New Roman" w:hAnsi="Times New Roman" w:cs="Times New Roman"/>
                <w:sz w:val="16"/>
                <w:szCs w:val="16"/>
                <w:lang w:eastAsia="en-US" w:bidi="ar-SA"/>
              </w:rPr>
              <w:t>- возле дома № 2 по улице Мира и на автопарковке для машин;</w:t>
            </w:r>
          </w:p>
          <w:p w:rsidR="007F7D92" w:rsidRDefault="007F7D92" w:rsidP="00631D63">
            <w:pPr>
              <w:widowControl/>
              <w:adjustRightInd w:val="0"/>
              <w:rPr>
                <w:rFonts w:ascii="Times New Roman" w:hAnsi="Times New Roman" w:cs="Times New Roman"/>
                <w:sz w:val="16"/>
                <w:szCs w:val="16"/>
                <w:lang w:eastAsia="en-US" w:bidi="ar-SA"/>
              </w:rPr>
            </w:pPr>
            <w:r>
              <w:rPr>
                <w:rFonts w:ascii="Times New Roman" w:hAnsi="Times New Roman" w:cs="Times New Roman"/>
                <w:sz w:val="16"/>
                <w:szCs w:val="16"/>
                <w:lang w:eastAsia="en-US" w:bidi="ar-SA"/>
              </w:rPr>
              <w:t xml:space="preserve">- возле дома № 4 </w:t>
            </w:r>
            <w:proofErr w:type="gramStart"/>
            <w:r>
              <w:rPr>
                <w:rFonts w:ascii="Times New Roman" w:hAnsi="Times New Roman" w:cs="Times New Roman"/>
                <w:sz w:val="16"/>
                <w:szCs w:val="16"/>
                <w:lang w:eastAsia="en-US" w:bidi="ar-SA"/>
              </w:rPr>
              <w:t>по</w:t>
            </w:r>
            <w:proofErr w:type="gramEnd"/>
            <w:r>
              <w:rPr>
                <w:rFonts w:ascii="Times New Roman" w:hAnsi="Times New Roman" w:cs="Times New Roman"/>
                <w:sz w:val="16"/>
                <w:szCs w:val="16"/>
                <w:lang w:eastAsia="en-US" w:bidi="ar-SA"/>
              </w:rPr>
              <w:t xml:space="preserve"> лице Мира.</w:t>
            </w:r>
          </w:p>
          <w:p w:rsidR="007F7D92" w:rsidRDefault="007F7D92" w:rsidP="00FB378B">
            <w:pPr>
              <w:widowControl/>
              <w:adjustRightInd w:val="0"/>
              <w:rPr>
                <w:rFonts w:ascii="Times New Roman" w:hAnsi="Times New Roman" w:cs="Times New Roman"/>
                <w:sz w:val="16"/>
                <w:szCs w:val="16"/>
                <w:lang w:eastAsia="en-US" w:bidi="ar-SA"/>
              </w:rPr>
            </w:pPr>
          </w:p>
        </w:tc>
        <w:tc>
          <w:tcPr>
            <w:tcW w:w="141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8"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r>
      <w:tr w:rsidR="00C11314" w:rsidRPr="001565AD" w:rsidTr="00017FDD">
        <w:tc>
          <w:tcPr>
            <w:tcW w:w="47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lastRenderedPageBreak/>
              <w:t>10</w:t>
            </w:r>
          </w:p>
        </w:tc>
        <w:tc>
          <w:tcPr>
            <w:tcW w:w="1474" w:type="dxa"/>
            <w:shd w:val="clear" w:color="auto" w:fill="auto"/>
          </w:tcPr>
          <w:p w:rsidR="007F7D92" w:rsidRPr="001565AD" w:rsidRDefault="007F7D92" w:rsidP="000F2370">
            <w:pPr>
              <w:widowControl/>
              <w:adjustRightInd w:val="0"/>
              <w:jc w:val="center"/>
              <w:rPr>
                <w:rFonts w:ascii="Times New Roman" w:eastAsia="Calibri" w:hAnsi="Times New Roman" w:cs="Times New Roman"/>
                <w:sz w:val="16"/>
                <w:szCs w:val="16"/>
                <w:lang w:eastAsia="en-US" w:bidi="ar-SA"/>
              </w:rPr>
            </w:pPr>
            <w:r w:rsidRPr="00711858">
              <w:rPr>
                <w:rFonts w:ascii="Times New Roman" w:eastAsia="Calibri" w:hAnsi="Times New Roman" w:cs="Times New Roman"/>
                <w:sz w:val="16"/>
                <w:szCs w:val="16"/>
                <w:lang w:eastAsia="en-US" w:bidi="ar-SA"/>
              </w:rPr>
              <w:t xml:space="preserve">Решение Думы города Покачи </w:t>
            </w:r>
          </w:p>
        </w:tc>
        <w:tc>
          <w:tcPr>
            <w:tcW w:w="1202" w:type="dxa"/>
            <w:shd w:val="clear" w:color="auto" w:fill="auto"/>
          </w:tcPr>
          <w:p w:rsidR="007F7D92" w:rsidRPr="001565AD" w:rsidRDefault="007F7D92" w:rsidP="000F2370">
            <w:pPr>
              <w:widowControl/>
              <w:adjustRightInd w:val="0"/>
              <w:jc w:val="center"/>
              <w:rPr>
                <w:rFonts w:ascii="Times New Roman" w:eastAsia="Calibri" w:hAnsi="Times New Roman" w:cs="Times New Roman"/>
                <w:sz w:val="16"/>
                <w:szCs w:val="16"/>
                <w:lang w:eastAsia="en-US" w:bidi="ar-SA"/>
              </w:rPr>
            </w:pPr>
            <w:r w:rsidRPr="00711858">
              <w:rPr>
                <w:rFonts w:ascii="Times New Roman" w:eastAsia="Calibri" w:hAnsi="Times New Roman" w:cs="Times New Roman"/>
                <w:sz w:val="16"/>
                <w:szCs w:val="16"/>
                <w:lang w:eastAsia="en-US" w:bidi="ar-SA"/>
              </w:rPr>
              <w:t>27.11.2020 № 29 «О перечне наказов избирателей депутатам Думы города Покачи» (принято Думой города Покачи 24.11.2020)</w:t>
            </w:r>
          </w:p>
        </w:tc>
        <w:tc>
          <w:tcPr>
            <w:tcW w:w="802" w:type="dxa"/>
            <w:shd w:val="clear" w:color="auto" w:fill="auto"/>
          </w:tcPr>
          <w:p w:rsidR="007F7D92" w:rsidRDefault="007F7D92"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25</w:t>
            </w:r>
          </w:p>
          <w:p w:rsidR="007F7D92" w:rsidRDefault="007F7D92" w:rsidP="001565AD">
            <w:pPr>
              <w:widowControl/>
              <w:adjustRightInd w:val="0"/>
              <w:jc w:val="center"/>
              <w:rPr>
                <w:rFonts w:ascii="Times New Roman" w:eastAsia="Calibri" w:hAnsi="Times New Roman" w:cs="Times New Roman"/>
                <w:sz w:val="16"/>
                <w:szCs w:val="16"/>
                <w:lang w:eastAsia="en-US" w:bidi="ar-SA"/>
              </w:rPr>
            </w:pPr>
          </w:p>
        </w:tc>
        <w:tc>
          <w:tcPr>
            <w:tcW w:w="1986" w:type="dxa"/>
            <w:shd w:val="clear" w:color="auto" w:fill="auto"/>
          </w:tcPr>
          <w:p w:rsidR="007F7D92" w:rsidRDefault="007F7D92" w:rsidP="00600132">
            <w:pPr>
              <w:widowControl/>
              <w:adjustRightInd w:val="0"/>
              <w:rPr>
                <w:rFonts w:ascii="Times New Roman" w:hAnsi="Times New Roman" w:cs="Times New Roman"/>
                <w:sz w:val="16"/>
                <w:szCs w:val="16"/>
                <w:lang w:eastAsia="en-US" w:bidi="ar-SA"/>
              </w:rPr>
            </w:pPr>
            <w:r>
              <w:rPr>
                <w:rFonts w:ascii="Times New Roman" w:hAnsi="Times New Roman" w:cs="Times New Roman"/>
                <w:sz w:val="16"/>
                <w:szCs w:val="16"/>
                <w:lang w:eastAsia="en-US" w:bidi="ar-SA"/>
              </w:rPr>
              <w:t xml:space="preserve">Строительство площадки в районе дворовой территории жилого дома № 14 по улице Мира, примыкающей </w:t>
            </w:r>
            <w:proofErr w:type="gramStart"/>
            <w:r>
              <w:rPr>
                <w:rFonts w:ascii="Times New Roman" w:hAnsi="Times New Roman" w:cs="Times New Roman"/>
                <w:sz w:val="16"/>
                <w:szCs w:val="16"/>
                <w:lang w:eastAsia="en-US" w:bidi="ar-SA"/>
              </w:rPr>
              <w:t>ко</w:t>
            </w:r>
            <w:proofErr w:type="gramEnd"/>
            <w:r>
              <w:rPr>
                <w:rFonts w:ascii="Times New Roman" w:hAnsi="Times New Roman" w:cs="Times New Roman"/>
                <w:sz w:val="16"/>
                <w:szCs w:val="16"/>
                <w:lang w:eastAsia="en-US" w:bidi="ar-SA"/>
              </w:rPr>
              <w:t xml:space="preserve"> входу в МАДОУ ДСКВ «Солнышко» для обеспечения остановки и разворота машин, доставляющих детей в детский сад по проезду во дворе дома № 14 по улице Мира.</w:t>
            </w:r>
          </w:p>
          <w:p w:rsidR="007F7D92" w:rsidRDefault="007F7D92" w:rsidP="00FB378B">
            <w:pPr>
              <w:widowControl/>
              <w:adjustRightInd w:val="0"/>
              <w:rPr>
                <w:rFonts w:ascii="Times New Roman" w:hAnsi="Times New Roman" w:cs="Times New Roman"/>
                <w:sz w:val="16"/>
                <w:szCs w:val="16"/>
                <w:lang w:eastAsia="en-US" w:bidi="ar-SA"/>
              </w:rPr>
            </w:pPr>
          </w:p>
        </w:tc>
        <w:tc>
          <w:tcPr>
            <w:tcW w:w="141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8"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r>
      <w:tr w:rsidR="00C11314" w:rsidRPr="001565AD" w:rsidTr="00017FDD">
        <w:tc>
          <w:tcPr>
            <w:tcW w:w="47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11</w:t>
            </w:r>
          </w:p>
        </w:tc>
        <w:tc>
          <w:tcPr>
            <w:tcW w:w="1474" w:type="dxa"/>
            <w:shd w:val="clear" w:color="auto" w:fill="auto"/>
          </w:tcPr>
          <w:p w:rsidR="007F7D92" w:rsidRPr="001565AD" w:rsidRDefault="007F7D92" w:rsidP="000F2370">
            <w:pPr>
              <w:widowControl/>
              <w:adjustRightInd w:val="0"/>
              <w:jc w:val="center"/>
              <w:rPr>
                <w:rFonts w:ascii="Times New Roman" w:eastAsia="Calibri" w:hAnsi="Times New Roman" w:cs="Times New Roman"/>
                <w:sz w:val="16"/>
                <w:szCs w:val="16"/>
                <w:lang w:eastAsia="en-US" w:bidi="ar-SA"/>
              </w:rPr>
            </w:pPr>
            <w:r w:rsidRPr="00711858">
              <w:rPr>
                <w:rFonts w:ascii="Times New Roman" w:eastAsia="Calibri" w:hAnsi="Times New Roman" w:cs="Times New Roman"/>
                <w:sz w:val="16"/>
                <w:szCs w:val="16"/>
                <w:lang w:eastAsia="en-US" w:bidi="ar-SA"/>
              </w:rPr>
              <w:t xml:space="preserve">Решение Думы города Покачи </w:t>
            </w:r>
          </w:p>
        </w:tc>
        <w:tc>
          <w:tcPr>
            <w:tcW w:w="1202" w:type="dxa"/>
            <w:shd w:val="clear" w:color="auto" w:fill="auto"/>
          </w:tcPr>
          <w:p w:rsidR="007F7D92" w:rsidRPr="001565AD" w:rsidRDefault="007F7D92" w:rsidP="000F2370">
            <w:pPr>
              <w:widowControl/>
              <w:adjustRightInd w:val="0"/>
              <w:jc w:val="center"/>
              <w:rPr>
                <w:rFonts w:ascii="Times New Roman" w:eastAsia="Calibri" w:hAnsi="Times New Roman" w:cs="Times New Roman"/>
                <w:sz w:val="16"/>
                <w:szCs w:val="16"/>
                <w:lang w:eastAsia="en-US" w:bidi="ar-SA"/>
              </w:rPr>
            </w:pPr>
            <w:r w:rsidRPr="00711858">
              <w:rPr>
                <w:rFonts w:ascii="Times New Roman" w:eastAsia="Calibri" w:hAnsi="Times New Roman" w:cs="Times New Roman"/>
                <w:sz w:val="16"/>
                <w:szCs w:val="16"/>
                <w:lang w:eastAsia="en-US" w:bidi="ar-SA"/>
              </w:rPr>
              <w:t>27.11.2020 № 29 «О перечне наказов избирателей депутатам Думы города Покачи» (принято Думой города Покачи 24.11.2020)</w:t>
            </w:r>
          </w:p>
        </w:tc>
        <w:tc>
          <w:tcPr>
            <w:tcW w:w="802" w:type="dxa"/>
            <w:shd w:val="clear" w:color="auto" w:fill="auto"/>
          </w:tcPr>
          <w:p w:rsidR="007F7D92" w:rsidRDefault="007F7D92"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26</w:t>
            </w:r>
          </w:p>
          <w:p w:rsidR="007F7D92" w:rsidRDefault="007F7D92" w:rsidP="001565AD">
            <w:pPr>
              <w:widowControl/>
              <w:adjustRightInd w:val="0"/>
              <w:jc w:val="center"/>
              <w:rPr>
                <w:rFonts w:ascii="Times New Roman" w:eastAsia="Calibri" w:hAnsi="Times New Roman" w:cs="Times New Roman"/>
                <w:sz w:val="16"/>
                <w:szCs w:val="16"/>
                <w:lang w:eastAsia="en-US" w:bidi="ar-SA"/>
              </w:rPr>
            </w:pPr>
          </w:p>
        </w:tc>
        <w:tc>
          <w:tcPr>
            <w:tcW w:w="1986" w:type="dxa"/>
            <w:shd w:val="clear" w:color="auto" w:fill="auto"/>
          </w:tcPr>
          <w:p w:rsidR="007F7D92" w:rsidRDefault="007F7D92" w:rsidP="00703FD2">
            <w:pPr>
              <w:widowControl/>
              <w:adjustRightInd w:val="0"/>
              <w:rPr>
                <w:rFonts w:ascii="Times New Roman" w:hAnsi="Times New Roman" w:cs="Times New Roman"/>
                <w:sz w:val="16"/>
                <w:szCs w:val="16"/>
                <w:lang w:eastAsia="en-US" w:bidi="ar-SA"/>
              </w:rPr>
            </w:pPr>
            <w:r>
              <w:rPr>
                <w:rFonts w:ascii="Times New Roman" w:hAnsi="Times New Roman" w:cs="Times New Roman"/>
                <w:sz w:val="16"/>
                <w:szCs w:val="16"/>
                <w:lang w:eastAsia="en-US" w:bidi="ar-SA"/>
              </w:rPr>
              <w:t>Замена бордюрного камня пешеходной дорожки, устройство современного ограждения клумб вдоль пешеходной дорожки, ведущей от площади возле администрации города Покачи к магазину «Магнит» (улица Комсомольская д. 5).</w:t>
            </w:r>
          </w:p>
          <w:p w:rsidR="007F7D92" w:rsidRDefault="007F7D92" w:rsidP="00FB378B">
            <w:pPr>
              <w:widowControl/>
              <w:adjustRightInd w:val="0"/>
              <w:rPr>
                <w:rFonts w:ascii="Times New Roman" w:hAnsi="Times New Roman" w:cs="Times New Roman"/>
                <w:sz w:val="16"/>
                <w:szCs w:val="16"/>
                <w:lang w:eastAsia="en-US" w:bidi="ar-SA"/>
              </w:rPr>
            </w:pPr>
          </w:p>
        </w:tc>
        <w:tc>
          <w:tcPr>
            <w:tcW w:w="141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8"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r>
      <w:tr w:rsidR="00C11314" w:rsidRPr="001565AD" w:rsidTr="00017FDD">
        <w:tc>
          <w:tcPr>
            <w:tcW w:w="47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12</w:t>
            </w:r>
          </w:p>
        </w:tc>
        <w:tc>
          <w:tcPr>
            <w:tcW w:w="1474" w:type="dxa"/>
            <w:shd w:val="clear" w:color="auto" w:fill="auto"/>
          </w:tcPr>
          <w:p w:rsidR="007F7D92" w:rsidRPr="001565AD" w:rsidRDefault="007F7D92" w:rsidP="000F2370">
            <w:pPr>
              <w:widowControl/>
              <w:adjustRightInd w:val="0"/>
              <w:jc w:val="center"/>
              <w:rPr>
                <w:rFonts w:ascii="Times New Roman" w:eastAsia="Calibri" w:hAnsi="Times New Roman" w:cs="Times New Roman"/>
                <w:sz w:val="16"/>
                <w:szCs w:val="16"/>
                <w:lang w:eastAsia="en-US" w:bidi="ar-SA"/>
              </w:rPr>
            </w:pPr>
            <w:r w:rsidRPr="00711858">
              <w:rPr>
                <w:rFonts w:ascii="Times New Roman" w:eastAsia="Calibri" w:hAnsi="Times New Roman" w:cs="Times New Roman"/>
                <w:sz w:val="16"/>
                <w:szCs w:val="16"/>
                <w:lang w:eastAsia="en-US" w:bidi="ar-SA"/>
              </w:rPr>
              <w:t xml:space="preserve">Решение Думы города Покачи </w:t>
            </w:r>
          </w:p>
        </w:tc>
        <w:tc>
          <w:tcPr>
            <w:tcW w:w="1202" w:type="dxa"/>
            <w:shd w:val="clear" w:color="auto" w:fill="auto"/>
          </w:tcPr>
          <w:p w:rsidR="007F7D92" w:rsidRPr="001565AD" w:rsidRDefault="007F7D92" w:rsidP="000F2370">
            <w:pPr>
              <w:widowControl/>
              <w:adjustRightInd w:val="0"/>
              <w:jc w:val="center"/>
              <w:rPr>
                <w:rFonts w:ascii="Times New Roman" w:eastAsia="Calibri" w:hAnsi="Times New Roman" w:cs="Times New Roman"/>
                <w:sz w:val="16"/>
                <w:szCs w:val="16"/>
                <w:lang w:eastAsia="en-US" w:bidi="ar-SA"/>
              </w:rPr>
            </w:pPr>
            <w:r w:rsidRPr="00711858">
              <w:rPr>
                <w:rFonts w:ascii="Times New Roman" w:eastAsia="Calibri" w:hAnsi="Times New Roman" w:cs="Times New Roman"/>
                <w:sz w:val="16"/>
                <w:szCs w:val="16"/>
                <w:lang w:eastAsia="en-US" w:bidi="ar-SA"/>
              </w:rPr>
              <w:t>27.11.2020 № 29 «О перечне наказов избирателей депутатам Думы города Покачи» (принято Думой города Покачи 24.11.2020)</w:t>
            </w:r>
          </w:p>
        </w:tc>
        <w:tc>
          <w:tcPr>
            <w:tcW w:w="802" w:type="dxa"/>
            <w:shd w:val="clear" w:color="auto" w:fill="auto"/>
          </w:tcPr>
          <w:p w:rsidR="007F7D92" w:rsidRDefault="007F7D92"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29</w:t>
            </w:r>
          </w:p>
          <w:p w:rsidR="007F7D92" w:rsidRDefault="007F7D92" w:rsidP="001565AD">
            <w:pPr>
              <w:widowControl/>
              <w:adjustRightInd w:val="0"/>
              <w:jc w:val="center"/>
              <w:rPr>
                <w:rFonts w:ascii="Times New Roman" w:eastAsia="Calibri" w:hAnsi="Times New Roman" w:cs="Times New Roman"/>
                <w:sz w:val="16"/>
                <w:szCs w:val="16"/>
                <w:lang w:eastAsia="en-US" w:bidi="ar-SA"/>
              </w:rPr>
            </w:pPr>
          </w:p>
        </w:tc>
        <w:tc>
          <w:tcPr>
            <w:tcW w:w="1986" w:type="dxa"/>
            <w:shd w:val="clear" w:color="auto" w:fill="auto"/>
          </w:tcPr>
          <w:p w:rsidR="007F7D92" w:rsidRDefault="007F7D92" w:rsidP="00703FD2">
            <w:pPr>
              <w:widowControl/>
              <w:adjustRightInd w:val="0"/>
              <w:rPr>
                <w:rFonts w:ascii="Times New Roman" w:hAnsi="Times New Roman" w:cs="Times New Roman"/>
                <w:sz w:val="16"/>
                <w:szCs w:val="16"/>
                <w:lang w:eastAsia="en-US" w:bidi="ar-SA"/>
              </w:rPr>
            </w:pPr>
            <w:r>
              <w:rPr>
                <w:rFonts w:ascii="Times New Roman" w:hAnsi="Times New Roman" w:cs="Times New Roman"/>
                <w:sz w:val="16"/>
                <w:szCs w:val="16"/>
                <w:lang w:eastAsia="en-US" w:bidi="ar-SA"/>
              </w:rPr>
              <w:t>Оснащение антивандальными тренажерами для взрослых внутриквартальные территории города:</w:t>
            </w:r>
          </w:p>
          <w:p w:rsidR="007F7D92" w:rsidRDefault="007F7D92" w:rsidP="00703FD2">
            <w:pPr>
              <w:widowControl/>
              <w:adjustRightInd w:val="0"/>
              <w:rPr>
                <w:rFonts w:ascii="Times New Roman" w:hAnsi="Times New Roman" w:cs="Times New Roman"/>
                <w:sz w:val="16"/>
                <w:szCs w:val="16"/>
                <w:lang w:eastAsia="en-US" w:bidi="ar-SA"/>
              </w:rPr>
            </w:pPr>
            <w:r>
              <w:rPr>
                <w:rFonts w:ascii="Times New Roman" w:hAnsi="Times New Roman" w:cs="Times New Roman"/>
                <w:sz w:val="16"/>
                <w:szCs w:val="16"/>
                <w:lang w:eastAsia="en-US" w:bidi="ar-SA"/>
              </w:rPr>
              <w:t>- улица Ленина д. 13;</w:t>
            </w:r>
          </w:p>
          <w:p w:rsidR="007F7D92" w:rsidRDefault="007F7D92" w:rsidP="00703FD2">
            <w:pPr>
              <w:widowControl/>
              <w:adjustRightInd w:val="0"/>
              <w:rPr>
                <w:rFonts w:ascii="Times New Roman" w:hAnsi="Times New Roman" w:cs="Times New Roman"/>
                <w:sz w:val="16"/>
                <w:szCs w:val="16"/>
                <w:lang w:eastAsia="en-US" w:bidi="ar-SA"/>
              </w:rPr>
            </w:pPr>
            <w:r>
              <w:rPr>
                <w:rFonts w:ascii="Times New Roman" w:hAnsi="Times New Roman" w:cs="Times New Roman"/>
                <w:sz w:val="16"/>
                <w:szCs w:val="16"/>
                <w:lang w:eastAsia="en-US" w:bidi="ar-SA"/>
              </w:rPr>
              <w:t>- улица Таежная д. 10</w:t>
            </w:r>
          </w:p>
          <w:p w:rsidR="007F7D92" w:rsidRDefault="007F7D92" w:rsidP="00FB378B">
            <w:pPr>
              <w:widowControl/>
              <w:adjustRightInd w:val="0"/>
              <w:rPr>
                <w:rFonts w:ascii="Times New Roman" w:hAnsi="Times New Roman" w:cs="Times New Roman"/>
                <w:sz w:val="16"/>
                <w:szCs w:val="16"/>
                <w:lang w:eastAsia="en-US" w:bidi="ar-SA"/>
              </w:rPr>
            </w:pPr>
          </w:p>
        </w:tc>
        <w:tc>
          <w:tcPr>
            <w:tcW w:w="141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8"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r>
      <w:tr w:rsidR="00C11314" w:rsidRPr="001565AD" w:rsidTr="00017FDD">
        <w:tc>
          <w:tcPr>
            <w:tcW w:w="47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13</w:t>
            </w:r>
          </w:p>
        </w:tc>
        <w:tc>
          <w:tcPr>
            <w:tcW w:w="1474" w:type="dxa"/>
            <w:shd w:val="clear" w:color="auto" w:fill="auto"/>
          </w:tcPr>
          <w:p w:rsidR="007F7D92" w:rsidRPr="001565AD" w:rsidRDefault="007F7D92" w:rsidP="000F2370">
            <w:pPr>
              <w:widowControl/>
              <w:adjustRightInd w:val="0"/>
              <w:jc w:val="center"/>
              <w:rPr>
                <w:rFonts w:ascii="Times New Roman" w:eastAsia="Calibri" w:hAnsi="Times New Roman" w:cs="Times New Roman"/>
                <w:sz w:val="16"/>
                <w:szCs w:val="16"/>
                <w:lang w:eastAsia="en-US" w:bidi="ar-SA"/>
              </w:rPr>
            </w:pPr>
            <w:r w:rsidRPr="00711858">
              <w:rPr>
                <w:rFonts w:ascii="Times New Roman" w:eastAsia="Calibri" w:hAnsi="Times New Roman" w:cs="Times New Roman"/>
                <w:sz w:val="16"/>
                <w:szCs w:val="16"/>
                <w:lang w:eastAsia="en-US" w:bidi="ar-SA"/>
              </w:rPr>
              <w:t xml:space="preserve">Решение Думы города Покачи </w:t>
            </w:r>
          </w:p>
        </w:tc>
        <w:tc>
          <w:tcPr>
            <w:tcW w:w="1202" w:type="dxa"/>
            <w:shd w:val="clear" w:color="auto" w:fill="auto"/>
          </w:tcPr>
          <w:p w:rsidR="007F7D92" w:rsidRPr="001565AD" w:rsidRDefault="007F7D92" w:rsidP="000F2370">
            <w:pPr>
              <w:widowControl/>
              <w:adjustRightInd w:val="0"/>
              <w:jc w:val="center"/>
              <w:rPr>
                <w:rFonts w:ascii="Times New Roman" w:eastAsia="Calibri" w:hAnsi="Times New Roman" w:cs="Times New Roman"/>
                <w:sz w:val="16"/>
                <w:szCs w:val="16"/>
                <w:lang w:eastAsia="en-US" w:bidi="ar-SA"/>
              </w:rPr>
            </w:pPr>
            <w:r w:rsidRPr="00711858">
              <w:rPr>
                <w:rFonts w:ascii="Times New Roman" w:eastAsia="Calibri" w:hAnsi="Times New Roman" w:cs="Times New Roman"/>
                <w:sz w:val="16"/>
                <w:szCs w:val="16"/>
                <w:lang w:eastAsia="en-US" w:bidi="ar-SA"/>
              </w:rPr>
              <w:t xml:space="preserve">27.11.2020 № 29 «О перечне наказов избирателей депутатам Думы города Покачи» (принято Думой города </w:t>
            </w:r>
            <w:r w:rsidRPr="00711858">
              <w:rPr>
                <w:rFonts w:ascii="Times New Roman" w:eastAsia="Calibri" w:hAnsi="Times New Roman" w:cs="Times New Roman"/>
                <w:sz w:val="16"/>
                <w:szCs w:val="16"/>
                <w:lang w:eastAsia="en-US" w:bidi="ar-SA"/>
              </w:rPr>
              <w:lastRenderedPageBreak/>
              <w:t>Покачи 24.11.2020)</w:t>
            </w:r>
          </w:p>
        </w:tc>
        <w:tc>
          <w:tcPr>
            <w:tcW w:w="802" w:type="dxa"/>
            <w:shd w:val="clear" w:color="auto" w:fill="auto"/>
          </w:tcPr>
          <w:p w:rsidR="007F7D92" w:rsidRDefault="007F7D92"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lastRenderedPageBreak/>
              <w:t>30</w:t>
            </w:r>
          </w:p>
        </w:tc>
        <w:tc>
          <w:tcPr>
            <w:tcW w:w="1986" w:type="dxa"/>
            <w:shd w:val="clear" w:color="auto" w:fill="auto"/>
          </w:tcPr>
          <w:p w:rsidR="007F7D92" w:rsidRDefault="007F7D92" w:rsidP="00384538">
            <w:pPr>
              <w:widowControl/>
              <w:adjustRightInd w:val="0"/>
              <w:rPr>
                <w:rFonts w:ascii="Times New Roman" w:hAnsi="Times New Roman" w:cs="Times New Roman"/>
                <w:sz w:val="16"/>
                <w:szCs w:val="16"/>
                <w:lang w:eastAsia="en-US" w:bidi="ar-SA"/>
              </w:rPr>
            </w:pPr>
            <w:r>
              <w:rPr>
                <w:rFonts w:ascii="Times New Roman" w:hAnsi="Times New Roman" w:cs="Times New Roman"/>
                <w:sz w:val="16"/>
                <w:szCs w:val="16"/>
                <w:lang w:eastAsia="en-US" w:bidi="ar-SA"/>
              </w:rPr>
              <w:t>Благоустройство прилегающей территории к дому №13 по улице Ленина бордюрами или железными конструкциями (заборами).</w:t>
            </w:r>
          </w:p>
          <w:p w:rsidR="007F7D92" w:rsidRDefault="007F7D92" w:rsidP="00FB378B">
            <w:pPr>
              <w:widowControl/>
              <w:adjustRightInd w:val="0"/>
              <w:rPr>
                <w:rFonts w:ascii="Times New Roman" w:hAnsi="Times New Roman" w:cs="Times New Roman"/>
                <w:sz w:val="16"/>
                <w:szCs w:val="16"/>
                <w:lang w:eastAsia="en-US" w:bidi="ar-SA"/>
              </w:rPr>
            </w:pPr>
          </w:p>
        </w:tc>
        <w:tc>
          <w:tcPr>
            <w:tcW w:w="141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8"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r>
      <w:tr w:rsidR="00C11314" w:rsidRPr="001565AD" w:rsidTr="00017FDD">
        <w:tc>
          <w:tcPr>
            <w:tcW w:w="47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lastRenderedPageBreak/>
              <w:t>14</w:t>
            </w:r>
          </w:p>
        </w:tc>
        <w:tc>
          <w:tcPr>
            <w:tcW w:w="1474" w:type="dxa"/>
            <w:shd w:val="clear" w:color="auto" w:fill="auto"/>
          </w:tcPr>
          <w:p w:rsidR="007F7D92" w:rsidRPr="001565AD" w:rsidRDefault="007F7D92" w:rsidP="000F2370">
            <w:pPr>
              <w:widowControl/>
              <w:adjustRightInd w:val="0"/>
              <w:jc w:val="center"/>
              <w:rPr>
                <w:rFonts w:ascii="Times New Roman" w:eastAsia="Calibri" w:hAnsi="Times New Roman" w:cs="Times New Roman"/>
                <w:sz w:val="16"/>
                <w:szCs w:val="16"/>
                <w:lang w:eastAsia="en-US" w:bidi="ar-SA"/>
              </w:rPr>
            </w:pPr>
            <w:r w:rsidRPr="00711858">
              <w:rPr>
                <w:rFonts w:ascii="Times New Roman" w:eastAsia="Calibri" w:hAnsi="Times New Roman" w:cs="Times New Roman"/>
                <w:sz w:val="16"/>
                <w:szCs w:val="16"/>
                <w:lang w:eastAsia="en-US" w:bidi="ar-SA"/>
              </w:rPr>
              <w:t xml:space="preserve">Решение Думы города Покачи </w:t>
            </w:r>
          </w:p>
        </w:tc>
        <w:tc>
          <w:tcPr>
            <w:tcW w:w="1202" w:type="dxa"/>
            <w:shd w:val="clear" w:color="auto" w:fill="auto"/>
          </w:tcPr>
          <w:p w:rsidR="007F7D92" w:rsidRPr="001565AD" w:rsidRDefault="007F7D92" w:rsidP="000F2370">
            <w:pPr>
              <w:widowControl/>
              <w:adjustRightInd w:val="0"/>
              <w:jc w:val="center"/>
              <w:rPr>
                <w:rFonts w:ascii="Times New Roman" w:eastAsia="Calibri" w:hAnsi="Times New Roman" w:cs="Times New Roman"/>
                <w:sz w:val="16"/>
                <w:szCs w:val="16"/>
                <w:lang w:eastAsia="en-US" w:bidi="ar-SA"/>
              </w:rPr>
            </w:pPr>
            <w:r w:rsidRPr="00711858">
              <w:rPr>
                <w:rFonts w:ascii="Times New Roman" w:eastAsia="Calibri" w:hAnsi="Times New Roman" w:cs="Times New Roman"/>
                <w:sz w:val="16"/>
                <w:szCs w:val="16"/>
                <w:lang w:eastAsia="en-US" w:bidi="ar-SA"/>
              </w:rPr>
              <w:t>27.11.2020 № 29 «О перечне наказов избирателей депутатам Думы города Покачи» (принято Думой города Покачи 24.11.2020)</w:t>
            </w:r>
          </w:p>
        </w:tc>
        <w:tc>
          <w:tcPr>
            <w:tcW w:w="802" w:type="dxa"/>
            <w:shd w:val="clear" w:color="auto" w:fill="auto"/>
          </w:tcPr>
          <w:p w:rsidR="007F7D92" w:rsidRDefault="007F7D92"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32</w:t>
            </w:r>
          </w:p>
        </w:tc>
        <w:tc>
          <w:tcPr>
            <w:tcW w:w="1986" w:type="dxa"/>
            <w:shd w:val="clear" w:color="auto" w:fill="auto"/>
          </w:tcPr>
          <w:p w:rsidR="007F7D92" w:rsidRDefault="007F7D92" w:rsidP="00017B6A">
            <w:pPr>
              <w:widowControl/>
              <w:adjustRightInd w:val="0"/>
              <w:rPr>
                <w:rFonts w:ascii="Times New Roman" w:hAnsi="Times New Roman" w:cs="Times New Roman"/>
                <w:sz w:val="16"/>
                <w:szCs w:val="16"/>
                <w:lang w:eastAsia="en-US" w:bidi="ar-SA"/>
              </w:rPr>
            </w:pPr>
            <w:r>
              <w:rPr>
                <w:rFonts w:ascii="Times New Roman" w:hAnsi="Times New Roman" w:cs="Times New Roman"/>
                <w:sz w:val="16"/>
                <w:szCs w:val="16"/>
                <w:lang w:eastAsia="en-US" w:bidi="ar-SA"/>
              </w:rPr>
              <w:t xml:space="preserve">Строительство пешеходной дорожки от 5 подъезда дома № 2 по улице </w:t>
            </w:r>
            <w:proofErr w:type="gramStart"/>
            <w:r>
              <w:rPr>
                <w:rFonts w:ascii="Times New Roman" w:hAnsi="Times New Roman" w:cs="Times New Roman"/>
                <w:sz w:val="16"/>
                <w:szCs w:val="16"/>
                <w:lang w:eastAsia="en-US" w:bidi="ar-SA"/>
              </w:rPr>
              <w:t>Таежная</w:t>
            </w:r>
            <w:proofErr w:type="gramEnd"/>
            <w:r>
              <w:rPr>
                <w:rFonts w:ascii="Times New Roman" w:hAnsi="Times New Roman" w:cs="Times New Roman"/>
                <w:sz w:val="16"/>
                <w:szCs w:val="16"/>
                <w:lang w:eastAsia="en-US" w:bidi="ar-SA"/>
              </w:rPr>
              <w:t xml:space="preserve"> в сторону ТРК «Ракурс+» - МАОУ СОШ № 1 и озеленение вдоль дорожки.</w:t>
            </w:r>
          </w:p>
          <w:p w:rsidR="007F7D92" w:rsidRDefault="007F7D92" w:rsidP="00FB378B">
            <w:pPr>
              <w:widowControl/>
              <w:adjustRightInd w:val="0"/>
              <w:rPr>
                <w:rFonts w:ascii="Times New Roman" w:hAnsi="Times New Roman" w:cs="Times New Roman"/>
                <w:sz w:val="16"/>
                <w:szCs w:val="16"/>
                <w:lang w:eastAsia="en-US" w:bidi="ar-SA"/>
              </w:rPr>
            </w:pPr>
          </w:p>
        </w:tc>
        <w:tc>
          <w:tcPr>
            <w:tcW w:w="141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8"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r>
      <w:tr w:rsidR="00C11314" w:rsidRPr="001565AD" w:rsidTr="00017FDD">
        <w:tc>
          <w:tcPr>
            <w:tcW w:w="47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15</w:t>
            </w:r>
          </w:p>
        </w:tc>
        <w:tc>
          <w:tcPr>
            <w:tcW w:w="1474" w:type="dxa"/>
            <w:shd w:val="clear" w:color="auto" w:fill="auto"/>
          </w:tcPr>
          <w:p w:rsidR="007F7D92" w:rsidRPr="001565AD" w:rsidRDefault="007F7D92" w:rsidP="000F2370">
            <w:pPr>
              <w:widowControl/>
              <w:adjustRightInd w:val="0"/>
              <w:jc w:val="center"/>
              <w:rPr>
                <w:rFonts w:ascii="Times New Roman" w:eastAsia="Calibri" w:hAnsi="Times New Roman" w:cs="Times New Roman"/>
                <w:sz w:val="16"/>
                <w:szCs w:val="16"/>
                <w:lang w:eastAsia="en-US" w:bidi="ar-SA"/>
              </w:rPr>
            </w:pPr>
            <w:r w:rsidRPr="00711858">
              <w:rPr>
                <w:rFonts w:ascii="Times New Roman" w:eastAsia="Calibri" w:hAnsi="Times New Roman" w:cs="Times New Roman"/>
                <w:sz w:val="16"/>
                <w:szCs w:val="16"/>
                <w:lang w:eastAsia="en-US" w:bidi="ar-SA"/>
              </w:rPr>
              <w:t xml:space="preserve">Решение Думы города Покачи </w:t>
            </w:r>
          </w:p>
        </w:tc>
        <w:tc>
          <w:tcPr>
            <w:tcW w:w="1202" w:type="dxa"/>
            <w:shd w:val="clear" w:color="auto" w:fill="auto"/>
          </w:tcPr>
          <w:p w:rsidR="007F7D92" w:rsidRPr="001565AD" w:rsidRDefault="007F7D92" w:rsidP="000F2370">
            <w:pPr>
              <w:widowControl/>
              <w:adjustRightInd w:val="0"/>
              <w:jc w:val="center"/>
              <w:rPr>
                <w:rFonts w:ascii="Times New Roman" w:eastAsia="Calibri" w:hAnsi="Times New Roman" w:cs="Times New Roman"/>
                <w:sz w:val="16"/>
                <w:szCs w:val="16"/>
                <w:lang w:eastAsia="en-US" w:bidi="ar-SA"/>
              </w:rPr>
            </w:pPr>
            <w:r w:rsidRPr="00711858">
              <w:rPr>
                <w:rFonts w:ascii="Times New Roman" w:eastAsia="Calibri" w:hAnsi="Times New Roman" w:cs="Times New Roman"/>
                <w:sz w:val="16"/>
                <w:szCs w:val="16"/>
                <w:lang w:eastAsia="en-US" w:bidi="ar-SA"/>
              </w:rPr>
              <w:t>27.11.2020 № 29 «О перечне наказов избирателей депутатам Думы города Покачи» (принято Думой города Покачи 24.11.2020)</w:t>
            </w:r>
          </w:p>
        </w:tc>
        <w:tc>
          <w:tcPr>
            <w:tcW w:w="802" w:type="dxa"/>
            <w:shd w:val="clear" w:color="auto" w:fill="auto"/>
          </w:tcPr>
          <w:p w:rsidR="007F7D92" w:rsidRDefault="007F7D92"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33</w:t>
            </w:r>
          </w:p>
        </w:tc>
        <w:tc>
          <w:tcPr>
            <w:tcW w:w="1986" w:type="dxa"/>
            <w:shd w:val="clear" w:color="auto" w:fill="auto"/>
          </w:tcPr>
          <w:p w:rsidR="007F7D92" w:rsidRDefault="007F7D92" w:rsidP="00017B6A">
            <w:pPr>
              <w:widowControl/>
              <w:adjustRightInd w:val="0"/>
              <w:rPr>
                <w:rFonts w:ascii="Times New Roman" w:hAnsi="Times New Roman" w:cs="Times New Roman"/>
                <w:sz w:val="16"/>
                <w:szCs w:val="16"/>
                <w:lang w:eastAsia="en-US" w:bidi="ar-SA"/>
              </w:rPr>
            </w:pPr>
            <w:r>
              <w:rPr>
                <w:rFonts w:ascii="Times New Roman" w:hAnsi="Times New Roman" w:cs="Times New Roman"/>
                <w:sz w:val="16"/>
                <w:szCs w:val="16"/>
                <w:lang w:eastAsia="en-US" w:bidi="ar-SA"/>
              </w:rPr>
              <w:t xml:space="preserve">Озеленение территории детской игровой площадки напротив дома № 2 по улице </w:t>
            </w:r>
            <w:proofErr w:type="gramStart"/>
            <w:r>
              <w:rPr>
                <w:rFonts w:ascii="Times New Roman" w:hAnsi="Times New Roman" w:cs="Times New Roman"/>
                <w:sz w:val="16"/>
                <w:szCs w:val="16"/>
                <w:lang w:eastAsia="en-US" w:bidi="ar-SA"/>
              </w:rPr>
              <w:t>Таежная</w:t>
            </w:r>
            <w:proofErr w:type="gramEnd"/>
            <w:r>
              <w:rPr>
                <w:rFonts w:ascii="Times New Roman" w:hAnsi="Times New Roman" w:cs="Times New Roman"/>
                <w:sz w:val="16"/>
                <w:szCs w:val="16"/>
                <w:lang w:eastAsia="en-US" w:bidi="ar-SA"/>
              </w:rPr>
              <w:t>.</w:t>
            </w:r>
          </w:p>
          <w:p w:rsidR="007F7D92" w:rsidRDefault="007F7D92" w:rsidP="00017B6A">
            <w:pPr>
              <w:widowControl/>
              <w:adjustRightInd w:val="0"/>
              <w:rPr>
                <w:rFonts w:ascii="Times New Roman" w:hAnsi="Times New Roman" w:cs="Times New Roman"/>
                <w:sz w:val="16"/>
                <w:szCs w:val="16"/>
                <w:lang w:eastAsia="en-US" w:bidi="ar-SA"/>
              </w:rPr>
            </w:pPr>
          </w:p>
        </w:tc>
        <w:tc>
          <w:tcPr>
            <w:tcW w:w="141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8"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r>
      <w:tr w:rsidR="00C11314" w:rsidRPr="001565AD" w:rsidTr="00017FDD">
        <w:tc>
          <w:tcPr>
            <w:tcW w:w="47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16</w:t>
            </w:r>
          </w:p>
        </w:tc>
        <w:tc>
          <w:tcPr>
            <w:tcW w:w="1474" w:type="dxa"/>
            <w:shd w:val="clear" w:color="auto" w:fill="auto"/>
          </w:tcPr>
          <w:p w:rsidR="007F7D92" w:rsidRPr="001565AD" w:rsidRDefault="007F7D92" w:rsidP="000F2370">
            <w:pPr>
              <w:widowControl/>
              <w:adjustRightInd w:val="0"/>
              <w:jc w:val="center"/>
              <w:rPr>
                <w:rFonts w:ascii="Times New Roman" w:eastAsia="Calibri" w:hAnsi="Times New Roman" w:cs="Times New Roman"/>
                <w:sz w:val="16"/>
                <w:szCs w:val="16"/>
                <w:lang w:eastAsia="en-US" w:bidi="ar-SA"/>
              </w:rPr>
            </w:pPr>
            <w:r w:rsidRPr="00711858">
              <w:rPr>
                <w:rFonts w:ascii="Times New Roman" w:eastAsia="Calibri" w:hAnsi="Times New Roman" w:cs="Times New Roman"/>
                <w:sz w:val="16"/>
                <w:szCs w:val="16"/>
                <w:lang w:eastAsia="en-US" w:bidi="ar-SA"/>
              </w:rPr>
              <w:t xml:space="preserve">Решение Думы города Покачи </w:t>
            </w:r>
          </w:p>
        </w:tc>
        <w:tc>
          <w:tcPr>
            <w:tcW w:w="1202" w:type="dxa"/>
            <w:shd w:val="clear" w:color="auto" w:fill="auto"/>
          </w:tcPr>
          <w:p w:rsidR="007F7D92" w:rsidRPr="001565AD" w:rsidRDefault="007F7D92" w:rsidP="000F2370">
            <w:pPr>
              <w:widowControl/>
              <w:adjustRightInd w:val="0"/>
              <w:jc w:val="center"/>
              <w:rPr>
                <w:rFonts w:ascii="Times New Roman" w:eastAsia="Calibri" w:hAnsi="Times New Roman" w:cs="Times New Roman"/>
                <w:sz w:val="16"/>
                <w:szCs w:val="16"/>
                <w:lang w:eastAsia="en-US" w:bidi="ar-SA"/>
              </w:rPr>
            </w:pPr>
            <w:r w:rsidRPr="00711858">
              <w:rPr>
                <w:rFonts w:ascii="Times New Roman" w:eastAsia="Calibri" w:hAnsi="Times New Roman" w:cs="Times New Roman"/>
                <w:sz w:val="16"/>
                <w:szCs w:val="16"/>
                <w:lang w:eastAsia="en-US" w:bidi="ar-SA"/>
              </w:rPr>
              <w:t>27.11.2020 № 29 «О перечне наказов избирателей депутатам Думы города Покачи» (принято Думой города Покачи 24.11.2020)</w:t>
            </w:r>
          </w:p>
        </w:tc>
        <w:tc>
          <w:tcPr>
            <w:tcW w:w="802" w:type="dxa"/>
            <w:shd w:val="clear" w:color="auto" w:fill="auto"/>
          </w:tcPr>
          <w:p w:rsidR="007F7D92" w:rsidRDefault="007F7D92"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34</w:t>
            </w:r>
          </w:p>
        </w:tc>
        <w:tc>
          <w:tcPr>
            <w:tcW w:w="1986" w:type="dxa"/>
            <w:shd w:val="clear" w:color="auto" w:fill="auto"/>
          </w:tcPr>
          <w:p w:rsidR="007F7D92" w:rsidRDefault="007F7D92" w:rsidP="00F11775">
            <w:pPr>
              <w:widowControl/>
              <w:adjustRightInd w:val="0"/>
              <w:rPr>
                <w:rFonts w:ascii="Times New Roman" w:hAnsi="Times New Roman" w:cs="Times New Roman"/>
                <w:sz w:val="16"/>
                <w:szCs w:val="16"/>
                <w:lang w:eastAsia="en-US" w:bidi="ar-SA"/>
              </w:rPr>
            </w:pPr>
            <w:r>
              <w:rPr>
                <w:rFonts w:ascii="Times New Roman" w:hAnsi="Times New Roman" w:cs="Times New Roman"/>
                <w:sz w:val="16"/>
                <w:szCs w:val="16"/>
                <w:lang w:eastAsia="en-US" w:bidi="ar-SA"/>
              </w:rPr>
              <w:t xml:space="preserve">Строительство автопарковки во дворе дома № 7 по улице </w:t>
            </w:r>
            <w:proofErr w:type="gramStart"/>
            <w:r>
              <w:rPr>
                <w:rFonts w:ascii="Times New Roman" w:hAnsi="Times New Roman" w:cs="Times New Roman"/>
                <w:sz w:val="16"/>
                <w:szCs w:val="16"/>
                <w:lang w:eastAsia="en-US" w:bidi="ar-SA"/>
              </w:rPr>
              <w:t>Молодежная</w:t>
            </w:r>
            <w:proofErr w:type="gramEnd"/>
            <w:r>
              <w:rPr>
                <w:rFonts w:ascii="Times New Roman" w:hAnsi="Times New Roman" w:cs="Times New Roman"/>
                <w:sz w:val="16"/>
                <w:szCs w:val="16"/>
                <w:lang w:eastAsia="en-US" w:bidi="ar-SA"/>
              </w:rPr>
              <w:t>.</w:t>
            </w:r>
          </w:p>
          <w:p w:rsidR="007F7D92" w:rsidRDefault="007F7D92" w:rsidP="00017B6A">
            <w:pPr>
              <w:widowControl/>
              <w:adjustRightInd w:val="0"/>
              <w:rPr>
                <w:rFonts w:ascii="Times New Roman" w:hAnsi="Times New Roman" w:cs="Times New Roman"/>
                <w:sz w:val="16"/>
                <w:szCs w:val="16"/>
                <w:lang w:eastAsia="en-US" w:bidi="ar-SA"/>
              </w:rPr>
            </w:pPr>
          </w:p>
        </w:tc>
        <w:tc>
          <w:tcPr>
            <w:tcW w:w="141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8"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r>
      <w:tr w:rsidR="00C11314" w:rsidRPr="001565AD" w:rsidTr="00017FDD">
        <w:tc>
          <w:tcPr>
            <w:tcW w:w="47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17</w:t>
            </w:r>
          </w:p>
        </w:tc>
        <w:tc>
          <w:tcPr>
            <w:tcW w:w="1474" w:type="dxa"/>
            <w:shd w:val="clear" w:color="auto" w:fill="auto"/>
          </w:tcPr>
          <w:p w:rsidR="007F7D92" w:rsidRPr="001565AD" w:rsidRDefault="007F7D92" w:rsidP="000F2370">
            <w:pPr>
              <w:widowControl/>
              <w:adjustRightInd w:val="0"/>
              <w:jc w:val="center"/>
              <w:rPr>
                <w:rFonts w:ascii="Times New Roman" w:eastAsia="Calibri" w:hAnsi="Times New Roman" w:cs="Times New Roman"/>
                <w:sz w:val="16"/>
                <w:szCs w:val="16"/>
                <w:lang w:eastAsia="en-US" w:bidi="ar-SA"/>
              </w:rPr>
            </w:pPr>
            <w:r w:rsidRPr="00711858">
              <w:rPr>
                <w:rFonts w:ascii="Times New Roman" w:eastAsia="Calibri" w:hAnsi="Times New Roman" w:cs="Times New Roman"/>
                <w:sz w:val="16"/>
                <w:szCs w:val="16"/>
                <w:lang w:eastAsia="en-US" w:bidi="ar-SA"/>
              </w:rPr>
              <w:t xml:space="preserve">Решение Думы города Покачи </w:t>
            </w:r>
          </w:p>
        </w:tc>
        <w:tc>
          <w:tcPr>
            <w:tcW w:w="1202" w:type="dxa"/>
            <w:shd w:val="clear" w:color="auto" w:fill="auto"/>
          </w:tcPr>
          <w:p w:rsidR="007F7D92" w:rsidRPr="001565AD" w:rsidRDefault="007F7D92" w:rsidP="000F2370">
            <w:pPr>
              <w:widowControl/>
              <w:adjustRightInd w:val="0"/>
              <w:jc w:val="center"/>
              <w:rPr>
                <w:rFonts w:ascii="Times New Roman" w:eastAsia="Calibri" w:hAnsi="Times New Roman" w:cs="Times New Roman"/>
                <w:sz w:val="16"/>
                <w:szCs w:val="16"/>
                <w:lang w:eastAsia="en-US" w:bidi="ar-SA"/>
              </w:rPr>
            </w:pPr>
            <w:r w:rsidRPr="00711858">
              <w:rPr>
                <w:rFonts w:ascii="Times New Roman" w:eastAsia="Calibri" w:hAnsi="Times New Roman" w:cs="Times New Roman"/>
                <w:sz w:val="16"/>
                <w:szCs w:val="16"/>
                <w:lang w:eastAsia="en-US" w:bidi="ar-SA"/>
              </w:rPr>
              <w:t>27.11.2020 № 29 «О перечне наказов избирателей депутатам Думы города Покачи» (принято Думой города Покачи 24.11.2020)</w:t>
            </w:r>
          </w:p>
        </w:tc>
        <w:tc>
          <w:tcPr>
            <w:tcW w:w="802" w:type="dxa"/>
            <w:shd w:val="clear" w:color="auto" w:fill="auto"/>
          </w:tcPr>
          <w:p w:rsidR="007F7D92" w:rsidRDefault="007F7D92"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35</w:t>
            </w:r>
          </w:p>
        </w:tc>
        <w:tc>
          <w:tcPr>
            <w:tcW w:w="1986" w:type="dxa"/>
            <w:shd w:val="clear" w:color="auto" w:fill="auto"/>
          </w:tcPr>
          <w:p w:rsidR="007F7D92" w:rsidRDefault="007F7D92" w:rsidP="00017B6A">
            <w:pPr>
              <w:widowControl/>
              <w:adjustRightInd w:val="0"/>
              <w:rPr>
                <w:rFonts w:ascii="Times New Roman" w:hAnsi="Times New Roman" w:cs="Times New Roman"/>
                <w:sz w:val="16"/>
                <w:szCs w:val="16"/>
                <w:lang w:eastAsia="en-US" w:bidi="ar-SA"/>
              </w:rPr>
            </w:pPr>
            <w:r>
              <w:rPr>
                <w:rFonts w:ascii="Times New Roman" w:hAnsi="Times New Roman" w:cs="Times New Roman"/>
                <w:sz w:val="16"/>
                <w:szCs w:val="16"/>
                <w:lang w:eastAsia="en-US" w:bidi="ar-SA"/>
              </w:rPr>
              <w:t xml:space="preserve">Обустройство тротуарного полотна вдоль дома № 2 по улице </w:t>
            </w:r>
            <w:proofErr w:type="gramStart"/>
            <w:r>
              <w:rPr>
                <w:rFonts w:ascii="Times New Roman" w:hAnsi="Times New Roman" w:cs="Times New Roman"/>
                <w:sz w:val="16"/>
                <w:szCs w:val="16"/>
                <w:lang w:eastAsia="en-US" w:bidi="ar-SA"/>
              </w:rPr>
              <w:t>Комсомольская</w:t>
            </w:r>
            <w:proofErr w:type="gramEnd"/>
            <w:r>
              <w:rPr>
                <w:rFonts w:ascii="Times New Roman" w:hAnsi="Times New Roman" w:cs="Times New Roman"/>
                <w:sz w:val="16"/>
                <w:szCs w:val="16"/>
                <w:lang w:eastAsia="en-US" w:bidi="ar-SA"/>
              </w:rPr>
              <w:t>.</w:t>
            </w:r>
          </w:p>
          <w:p w:rsidR="007F7D92" w:rsidRDefault="007F7D92" w:rsidP="00017B6A">
            <w:pPr>
              <w:widowControl/>
              <w:adjustRightInd w:val="0"/>
              <w:rPr>
                <w:rFonts w:ascii="Times New Roman" w:hAnsi="Times New Roman" w:cs="Times New Roman"/>
                <w:sz w:val="16"/>
                <w:szCs w:val="16"/>
                <w:lang w:eastAsia="en-US" w:bidi="ar-SA"/>
              </w:rPr>
            </w:pPr>
          </w:p>
        </w:tc>
        <w:tc>
          <w:tcPr>
            <w:tcW w:w="141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8"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r>
      <w:tr w:rsidR="00C11314" w:rsidRPr="001565AD" w:rsidTr="00017FDD">
        <w:tc>
          <w:tcPr>
            <w:tcW w:w="47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18</w:t>
            </w:r>
          </w:p>
        </w:tc>
        <w:tc>
          <w:tcPr>
            <w:tcW w:w="1474" w:type="dxa"/>
            <w:shd w:val="clear" w:color="auto" w:fill="auto"/>
          </w:tcPr>
          <w:p w:rsidR="007F7D92" w:rsidRPr="001565AD" w:rsidRDefault="007F7D92" w:rsidP="000F2370">
            <w:pPr>
              <w:widowControl/>
              <w:adjustRightInd w:val="0"/>
              <w:jc w:val="center"/>
              <w:rPr>
                <w:rFonts w:ascii="Times New Roman" w:eastAsia="Calibri" w:hAnsi="Times New Roman" w:cs="Times New Roman"/>
                <w:sz w:val="16"/>
                <w:szCs w:val="16"/>
                <w:lang w:eastAsia="en-US" w:bidi="ar-SA"/>
              </w:rPr>
            </w:pPr>
            <w:r w:rsidRPr="00711858">
              <w:rPr>
                <w:rFonts w:ascii="Times New Roman" w:eastAsia="Calibri" w:hAnsi="Times New Roman" w:cs="Times New Roman"/>
                <w:sz w:val="16"/>
                <w:szCs w:val="16"/>
                <w:lang w:eastAsia="en-US" w:bidi="ar-SA"/>
              </w:rPr>
              <w:t xml:space="preserve">Решение Думы города Покачи </w:t>
            </w:r>
          </w:p>
        </w:tc>
        <w:tc>
          <w:tcPr>
            <w:tcW w:w="1202" w:type="dxa"/>
            <w:shd w:val="clear" w:color="auto" w:fill="auto"/>
          </w:tcPr>
          <w:p w:rsidR="007F7D92" w:rsidRPr="001565AD" w:rsidRDefault="007F7D92" w:rsidP="000F2370">
            <w:pPr>
              <w:widowControl/>
              <w:adjustRightInd w:val="0"/>
              <w:jc w:val="center"/>
              <w:rPr>
                <w:rFonts w:ascii="Times New Roman" w:eastAsia="Calibri" w:hAnsi="Times New Roman" w:cs="Times New Roman"/>
                <w:sz w:val="16"/>
                <w:szCs w:val="16"/>
                <w:lang w:eastAsia="en-US" w:bidi="ar-SA"/>
              </w:rPr>
            </w:pPr>
            <w:r w:rsidRPr="00711858">
              <w:rPr>
                <w:rFonts w:ascii="Times New Roman" w:eastAsia="Calibri" w:hAnsi="Times New Roman" w:cs="Times New Roman"/>
                <w:sz w:val="16"/>
                <w:szCs w:val="16"/>
                <w:lang w:eastAsia="en-US" w:bidi="ar-SA"/>
              </w:rPr>
              <w:t xml:space="preserve">27.11.2020 № 29 «О перечне наказов избирателей депутатам Думы города Покачи» (принято Думой города </w:t>
            </w:r>
            <w:r w:rsidRPr="00711858">
              <w:rPr>
                <w:rFonts w:ascii="Times New Roman" w:eastAsia="Calibri" w:hAnsi="Times New Roman" w:cs="Times New Roman"/>
                <w:sz w:val="16"/>
                <w:szCs w:val="16"/>
                <w:lang w:eastAsia="en-US" w:bidi="ar-SA"/>
              </w:rPr>
              <w:lastRenderedPageBreak/>
              <w:t>Покачи 24.11.2020)</w:t>
            </w:r>
          </w:p>
        </w:tc>
        <w:tc>
          <w:tcPr>
            <w:tcW w:w="802" w:type="dxa"/>
            <w:shd w:val="clear" w:color="auto" w:fill="auto"/>
          </w:tcPr>
          <w:p w:rsidR="007F7D92" w:rsidRDefault="007F7D92"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lastRenderedPageBreak/>
              <w:t>36</w:t>
            </w:r>
          </w:p>
        </w:tc>
        <w:tc>
          <w:tcPr>
            <w:tcW w:w="1986" w:type="dxa"/>
            <w:shd w:val="clear" w:color="auto" w:fill="auto"/>
          </w:tcPr>
          <w:p w:rsidR="007F7D92" w:rsidRDefault="007F7D92" w:rsidP="00017B6A">
            <w:pPr>
              <w:widowControl/>
              <w:adjustRightInd w:val="0"/>
              <w:rPr>
                <w:rFonts w:ascii="Times New Roman" w:hAnsi="Times New Roman" w:cs="Times New Roman"/>
                <w:sz w:val="16"/>
                <w:szCs w:val="16"/>
                <w:lang w:eastAsia="en-US" w:bidi="ar-SA"/>
              </w:rPr>
            </w:pPr>
            <w:r>
              <w:rPr>
                <w:rFonts w:ascii="Times New Roman" w:hAnsi="Times New Roman" w:cs="Times New Roman"/>
                <w:sz w:val="16"/>
                <w:szCs w:val="16"/>
                <w:lang w:eastAsia="en-US" w:bidi="ar-SA"/>
              </w:rPr>
              <w:t xml:space="preserve">Увеличение парковочных мест для автотранспорта, расширение автопарковки напротив подъезда 5 дома №2 по улице </w:t>
            </w:r>
            <w:proofErr w:type="gramStart"/>
            <w:r>
              <w:rPr>
                <w:rFonts w:ascii="Times New Roman" w:hAnsi="Times New Roman" w:cs="Times New Roman"/>
                <w:sz w:val="16"/>
                <w:szCs w:val="16"/>
                <w:lang w:eastAsia="en-US" w:bidi="ar-SA"/>
              </w:rPr>
              <w:t>Комсомольская</w:t>
            </w:r>
            <w:proofErr w:type="gramEnd"/>
            <w:r>
              <w:rPr>
                <w:rFonts w:ascii="Times New Roman" w:hAnsi="Times New Roman" w:cs="Times New Roman"/>
                <w:sz w:val="16"/>
                <w:szCs w:val="16"/>
                <w:lang w:eastAsia="en-US" w:bidi="ar-SA"/>
              </w:rPr>
              <w:t xml:space="preserve"> (от площадки ТБО до тротуара - вход в МАДОУ ДСКВ </w:t>
            </w:r>
            <w:r>
              <w:rPr>
                <w:rFonts w:ascii="Times New Roman" w:hAnsi="Times New Roman" w:cs="Times New Roman"/>
                <w:sz w:val="16"/>
                <w:szCs w:val="16"/>
                <w:lang w:eastAsia="en-US" w:bidi="ar-SA"/>
              </w:rPr>
              <w:lastRenderedPageBreak/>
              <w:t>«Рябинушка»).</w:t>
            </w:r>
          </w:p>
          <w:p w:rsidR="007F7D92" w:rsidRDefault="007F7D92" w:rsidP="00017B6A">
            <w:pPr>
              <w:widowControl/>
              <w:adjustRightInd w:val="0"/>
              <w:rPr>
                <w:rFonts w:ascii="Times New Roman" w:hAnsi="Times New Roman" w:cs="Times New Roman"/>
                <w:sz w:val="16"/>
                <w:szCs w:val="16"/>
                <w:lang w:eastAsia="en-US" w:bidi="ar-SA"/>
              </w:rPr>
            </w:pPr>
          </w:p>
        </w:tc>
        <w:tc>
          <w:tcPr>
            <w:tcW w:w="141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8"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r>
      <w:tr w:rsidR="00C11314" w:rsidRPr="001565AD" w:rsidTr="00017FDD">
        <w:tc>
          <w:tcPr>
            <w:tcW w:w="47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lastRenderedPageBreak/>
              <w:t>19</w:t>
            </w:r>
          </w:p>
        </w:tc>
        <w:tc>
          <w:tcPr>
            <w:tcW w:w="1474" w:type="dxa"/>
            <w:shd w:val="clear" w:color="auto" w:fill="auto"/>
          </w:tcPr>
          <w:p w:rsidR="007F7D92" w:rsidRPr="001565AD" w:rsidRDefault="007F7D92" w:rsidP="000F2370">
            <w:pPr>
              <w:widowControl/>
              <w:adjustRightInd w:val="0"/>
              <w:jc w:val="center"/>
              <w:rPr>
                <w:rFonts w:ascii="Times New Roman" w:eastAsia="Calibri" w:hAnsi="Times New Roman" w:cs="Times New Roman"/>
                <w:sz w:val="16"/>
                <w:szCs w:val="16"/>
                <w:lang w:eastAsia="en-US" w:bidi="ar-SA"/>
              </w:rPr>
            </w:pPr>
            <w:r w:rsidRPr="00711858">
              <w:rPr>
                <w:rFonts w:ascii="Times New Roman" w:eastAsia="Calibri" w:hAnsi="Times New Roman" w:cs="Times New Roman"/>
                <w:sz w:val="16"/>
                <w:szCs w:val="16"/>
                <w:lang w:eastAsia="en-US" w:bidi="ar-SA"/>
              </w:rPr>
              <w:t xml:space="preserve">Решение Думы города Покачи </w:t>
            </w:r>
          </w:p>
        </w:tc>
        <w:tc>
          <w:tcPr>
            <w:tcW w:w="1202" w:type="dxa"/>
            <w:shd w:val="clear" w:color="auto" w:fill="auto"/>
          </w:tcPr>
          <w:p w:rsidR="007F7D92" w:rsidRPr="001565AD" w:rsidRDefault="007F7D92" w:rsidP="000F2370">
            <w:pPr>
              <w:widowControl/>
              <w:adjustRightInd w:val="0"/>
              <w:jc w:val="center"/>
              <w:rPr>
                <w:rFonts w:ascii="Times New Roman" w:eastAsia="Calibri" w:hAnsi="Times New Roman" w:cs="Times New Roman"/>
                <w:sz w:val="16"/>
                <w:szCs w:val="16"/>
                <w:lang w:eastAsia="en-US" w:bidi="ar-SA"/>
              </w:rPr>
            </w:pPr>
            <w:r w:rsidRPr="00711858">
              <w:rPr>
                <w:rFonts w:ascii="Times New Roman" w:eastAsia="Calibri" w:hAnsi="Times New Roman" w:cs="Times New Roman"/>
                <w:sz w:val="16"/>
                <w:szCs w:val="16"/>
                <w:lang w:eastAsia="en-US" w:bidi="ar-SA"/>
              </w:rPr>
              <w:t>27.11.2020 № 29 «О перечне наказов избирателей депутатам Думы города Покачи» (принято Думой города Покачи 24.11.2020)</w:t>
            </w:r>
          </w:p>
        </w:tc>
        <w:tc>
          <w:tcPr>
            <w:tcW w:w="802" w:type="dxa"/>
            <w:shd w:val="clear" w:color="auto" w:fill="auto"/>
          </w:tcPr>
          <w:p w:rsidR="007F7D92" w:rsidRDefault="007F7D92"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38</w:t>
            </w:r>
          </w:p>
        </w:tc>
        <w:tc>
          <w:tcPr>
            <w:tcW w:w="1986" w:type="dxa"/>
            <w:shd w:val="clear" w:color="auto" w:fill="auto"/>
          </w:tcPr>
          <w:p w:rsidR="007F7D92" w:rsidRDefault="007F7D92" w:rsidP="00F11FA1">
            <w:pPr>
              <w:widowControl/>
              <w:adjustRightInd w:val="0"/>
              <w:rPr>
                <w:rFonts w:ascii="Times New Roman" w:hAnsi="Times New Roman" w:cs="Times New Roman"/>
                <w:sz w:val="16"/>
                <w:szCs w:val="16"/>
                <w:lang w:eastAsia="en-US" w:bidi="ar-SA"/>
              </w:rPr>
            </w:pPr>
            <w:r>
              <w:rPr>
                <w:rFonts w:ascii="Times New Roman" w:hAnsi="Times New Roman" w:cs="Times New Roman"/>
                <w:sz w:val="16"/>
                <w:szCs w:val="16"/>
                <w:lang w:eastAsia="en-US" w:bidi="ar-SA"/>
              </w:rPr>
              <w:t>Установка детской площадки между парковкой БУ «</w:t>
            </w:r>
            <w:proofErr w:type="spellStart"/>
            <w:r>
              <w:rPr>
                <w:rFonts w:ascii="Times New Roman" w:hAnsi="Times New Roman" w:cs="Times New Roman"/>
                <w:sz w:val="16"/>
                <w:szCs w:val="16"/>
                <w:lang w:eastAsia="en-US" w:bidi="ar-SA"/>
              </w:rPr>
              <w:t>Покачевская</w:t>
            </w:r>
            <w:proofErr w:type="spellEnd"/>
            <w:r>
              <w:rPr>
                <w:rFonts w:ascii="Times New Roman" w:hAnsi="Times New Roman" w:cs="Times New Roman"/>
                <w:sz w:val="16"/>
                <w:szCs w:val="16"/>
                <w:lang w:eastAsia="en-US" w:bidi="ar-SA"/>
              </w:rPr>
              <w:t xml:space="preserve"> городская больница» и зоной индивидуальной жилой застройки.</w:t>
            </w:r>
          </w:p>
          <w:p w:rsidR="007F7D92" w:rsidRDefault="007F7D92" w:rsidP="00017B6A">
            <w:pPr>
              <w:widowControl/>
              <w:adjustRightInd w:val="0"/>
              <w:rPr>
                <w:rFonts w:ascii="Times New Roman" w:hAnsi="Times New Roman" w:cs="Times New Roman"/>
                <w:sz w:val="16"/>
                <w:szCs w:val="16"/>
                <w:lang w:eastAsia="en-US" w:bidi="ar-SA"/>
              </w:rPr>
            </w:pPr>
          </w:p>
        </w:tc>
        <w:tc>
          <w:tcPr>
            <w:tcW w:w="141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8"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r>
      <w:tr w:rsidR="00C11314" w:rsidRPr="001565AD" w:rsidTr="00017FDD">
        <w:tc>
          <w:tcPr>
            <w:tcW w:w="47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20</w:t>
            </w:r>
          </w:p>
        </w:tc>
        <w:tc>
          <w:tcPr>
            <w:tcW w:w="1474" w:type="dxa"/>
            <w:shd w:val="clear" w:color="auto" w:fill="auto"/>
          </w:tcPr>
          <w:p w:rsidR="007F7D92" w:rsidRPr="001565AD" w:rsidRDefault="007F7D92" w:rsidP="000F2370">
            <w:pPr>
              <w:widowControl/>
              <w:adjustRightInd w:val="0"/>
              <w:jc w:val="center"/>
              <w:rPr>
                <w:rFonts w:ascii="Times New Roman" w:eastAsia="Calibri" w:hAnsi="Times New Roman" w:cs="Times New Roman"/>
                <w:sz w:val="16"/>
                <w:szCs w:val="16"/>
                <w:lang w:eastAsia="en-US" w:bidi="ar-SA"/>
              </w:rPr>
            </w:pPr>
            <w:r w:rsidRPr="00711858">
              <w:rPr>
                <w:rFonts w:ascii="Times New Roman" w:eastAsia="Calibri" w:hAnsi="Times New Roman" w:cs="Times New Roman"/>
                <w:sz w:val="16"/>
                <w:szCs w:val="16"/>
                <w:lang w:eastAsia="en-US" w:bidi="ar-SA"/>
              </w:rPr>
              <w:t xml:space="preserve">Решение Думы города Покачи </w:t>
            </w:r>
          </w:p>
        </w:tc>
        <w:tc>
          <w:tcPr>
            <w:tcW w:w="1202" w:type="dxa"/>
            <w:shd w:val="clear" w:color="auto" w:fill="auto"/>
          </w:tcPr>
          <w:p w:rsidR="007F7D92" w:rsidRPr="001565AD" w:rsidRDefault="007F7D92" w:rsidP="000F2370">
            <w:pPr>
              <w:widowControl/>
              <w:adjustRightInd w:val="0"/>
              <w:jc w:val="center"/>
              <w:rPr>
                <w:rFonts w:ascii="Times New Roman" w:eastAsia="Calibri" w:hAnsi="Times New Roman" w:cs="Times New Roman"/>
                <w:sz w:val="16"/>
                <w:szCs w:val="16"/>
                <w:lang w:eastAsia="en-US" w:bidi="ar-SA"/>
              </w:rPr>
            </w:pPr>
            <w:r w:rsidRPr="00711858">
              <w:rPr>
                <w:rFonts w:ascii="Times New Roman" w:eastAsia="Calibri" w:hAnsi="Times New Roman" w:cs="Times New Roman"/>
                <w:sz w:val="16"/>
                <w:szCs w:val="16"/>
                <w:lang w:eastAsia="en-US" w:bidi="ar-SA"/>
              </w:rPr>
              <w:t>27.11.2020 № 29 «О перечне наказов избирателей депутатам Думы города Покачи» (принято Думой города Покачи 24.11.2020)</w:t>
            </w:r>
          </w:p>
        </w:tc>
        <w:tc>
          <w:tcPr>
            <w:tcW w:w="802" w:type="dxa"/>
            <w:shd w:val="clear" w:color="auto" w:fill="auto"/>
          </w:tcPr>
          <w:p w:rsidR="007F7D92" w:rsidRDefault="007F7D92"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41</w:t>
            </w:r>
          </w:p>
        </w:tc>
        <w:tc>
          <w:tcPr>
            <w:tcW w:w="1986" w:type="dxa"/>
            <w:shd w:val="clear" w:color="auto" w:fill="auto"/>
          </w:tcPr>
          <w:p w:rsidR="007F7D92" w:rsidRDefault="007F7D92" w:rsidP="00F11FA1">
            <w:pPr>
              <w:widowControl/>
              <w:adjustRightInd w:val="0"/>
              <w:rPr>
                <w:rFonts w:ascii="Times New Roman" w:hAnsi="Times New Roman" w:cs="Times New Roman"/>
                <w:sz w:val="16"/>
                <w:szCs w:val="16"/>
                <w:lang w:eastAsia="en-US" w:bidi="ar-SA"/>
              </w:rPr>
            </w:pPr>
            <w:r>
              <w:rPr>
                <w:rFonts w:ascii="Times New Roman" w:hAnsi="Times New Roman" w:cs="Times New Roman"/>
                <w:sz w:val="16"/>
                <w:szCs w:val="16"/>
                <w:lang w:eastAsia="en-US" w:bidi="ar-SA"/>
              </w:rPr>
              <w:t xml:space="preserve">Обустройство тротуарного полотна и асфальтного покрытия внутри дворового проезда дома № 6 по улице </w:t>
            </w:r>
            <w:proofErr w:type="gramStart"/>
            <w:r>
              <w:rPr>
                <w:rFonts w:ascii="Times New Roman" w:hAnsi="Times New Roman" w:cs="Times New Roman"/>
                <w:sz w:val="16"/>
                <w:szCs w:val="16"/>
                <w:lang w:eastAsia="en-US" w:bidi="ar-SA"/>
              </w:rPr>
              <w:t>Комсомольская</w:t>
            </w:r>
            <w:proofErr w:type="gramEnd"/>
            <w:r>
              <w:rPr>
                <w:rFonts w:ascii="Times New Roman" w:hAnsi="Times New Roman" w:cs="Times New Roman"/>
                <w:sz w:val="16"/>
                <w:szCs w:val="16"/>
                <w:lang w:eastAsia="en-US" w:bidi="ar-SA"/>
              </w:rPr>
              <w:t>.</w:t>
            </w:r>
          </w:p>
          <w:p w:rsidR="007F7D92" w:rsidRDefault="007F7D92" w:rsidP="00017B6A">
            <w:pPr>
              <w:widowControl/>
              <w:adjustRightInd w:val="0"/>
              <w:rPr>
                <w:rFonts w:ascii="Times New Roman" w:hAnsi="Times New Roman" w:cs="Times New Roman"/>
                <w:sz w:val="16"/>
                <w:szCs w:val="16"/>
                <w:lang w:eastAsia="en-US" w:bidi="ar-SA"/>
              </w:rPr>
            </w:pPr>
          </w:p>
        </w:tc>
        <w:tc>
          <w:tcPr>
            <w:tcW w:w="141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8"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r>
      <w:tr w:rsidR="00C11314" w:rsidRPr="001565AD" w:rsidTr="00017FDD">
        <w:tc>
          <w:tcPr>
            <w:tcW w:w="47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21</w:t>
            </w:r>
          </w:p>
        </w:tc>
        <w:tc>
          <w:tcPr>
            <w:tcW w:w="1474" w:type="dxa"/>
            <w:shd w:val="clear" w:color="auto" w:fill="auto"/>
          </w:tcPr>
          <w:p w:rsidR="007F7D92" w:rsidRPr="001565AD" w:rsidRDefault="007F7D92" w:rsidP="000F2370">
            <w:pPr>
              <w:widowControl/>
              <w:adjustRightInd w:val="0"/>
              <w:jc w:val="center"/>
              <w:rPr>
                <w:rFonts w:ascii="Times New Roman" w:eastAsia="Calibri" w:hAnsi="Times New Roman" w:cs="Times New Roman"/>
                <w:sz w:val="16"/>
                <w:szCs w:val="16"/>
                <w:lang w:eastAsia="en-US" w:bidi="ar-SA"/>
              </w:rPr>
            </w:pPr>
            <w:r w:rsidRPr="00711858">
              <w:rPr>
                <w:rFonts w:ascii="Times New Roman" w:eastAsia="Calibri" w:hAnsi="Times New Roman" w:cs="Times New Roman"/>
                <w:sz w:val="16"/>
                <w:szCs w:val="16"/>
                <w:lang w:eastAsia="en-US" w:bidi="ar-SA"/>
              </w:rPr>
              <w:t xml:space="preserve">Решение Думы города Покачи </w:t>
            </w:r>
          </w:p>
        </w:tc>
        <w:tc>
          <w:tcPr>
            <w:tcW w:w="1202" w:type="dxa"/>
            <w:shd w:val="clear" w:color="auto" w:fill="auto"/>
          </w:tcPr>
          <w:p w:rsidR="007F7D92" w:rsidRPr="001565AD" w:rsidRDefault="007F7D92" w:rsidP="000F2370">
            <w:pPr>
              <w:widowControl/>
              <w:adjustRightInd w:val="0"/>
              <w:jc w:val="center"/>
              <w:rPr>
                <w:rFonts w:ascii="Times New Roman" w:eastAsia="Calibri" w:hAnsi="Times New Roman" w:cs="Times New Roman"/>
                <w:sz w:val="16"/>
                <w:szCs w:val="16"/>
                <w:lang w:eastAsia="en-US" w:bidi="ar-SA"/>
              </w:rPr>
            </w:pPr>
            <w:r w:rsidRPr="00711858">
              <w:rPr>
                <w:rFonts w:ascii="Times New Roman" w:eastAsia="Calibri" w:hAnsi="Times New Roman" w:cs="Times New Roman"/>
                <w:sz w:val="16"/>
                <w:szCs w:val="16"/>
                <w:lang w:eastAsia="en-US" w:bidi="ar-SA"/>
              </w:rPr>
              <w:t>27.11.2020 № 29 «О перечне наказов избирателей депутатам Думы города Покачи» (принято Думой города Покачи 24.11.2020)</w:t>
            </w:r>
          </w:p>
        </w:tc>
        <w:tc>
          <w:tcPr>
            <w:tcW w:w="802" w:type="dxa"/>
            <w:shd w:val="clear" w:color="auto" w:fill="auto"/>
          </w:tcPr>
          <w:p w:rsidR="007F7D92" w:rsidRDefault="007F7D92"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42</w:t>
            </w:r>
          </w:p>
        </w:tc>
        <w:tc>
          <w:tcPr>
            <w:tcW w:w="1986" w:type="dxa"/>
            <w:shd w:val="clear" w:color="auto" w:fill="auto"/>
          </w:tcPr>
          <w:p w:rsidR="007F7D92" w:rsidRDefault="007F7D92" w:rsidP="00964BF3">
            <w:pPr>
              <w:widowControl/>
              <w:adjustRightInd w:val="0"/>
              <w:rPr>
                <w:rFonts w:ascii="Times New Roman" w:hAnsi="Times New Roman" w:cs="Times New Roman"/>
                <w:sz w:val="16"/>
                <w:szCs w:val="16"/>
                <w:lang w:eastAsia="en-US" w:bidi="ar-SA"/>
              </w:rPr>
            </w:pPr>
            <w:r>
              <w:rPr>
                <w:rFonts w:ascii="Times New Roman" w:hAnsi="Times New Roman" w:cs="Times New Roman"/>
                <w:sz w:val="16"/>
                <w:szCs w:val="16"/>
                <w:lang w:eastAsia="en-US" w:bidi="ar-SA"/>
              </w:rPr>
              <w:t xml:space="preserve">Увеличение парковочных мест для автотранспорта у дома № 6 по улице </w:t>
            </w:r>
            <w:proofErr w:type="gramStart"/>
            <w:r>
              <w:rPr>
                <w:rFonts w:ascii="Times New Roman" w:hAnsi="Times New Roman" w:cs="Times New Roman"/>
                <w:sz w:val="16"/>
                <w:szCs w:val="16"/>
                <w:lang w:eastAsia="en-US" w:bidi="ar-SA"/>
              </w:rPr>
              <w:t>Комсомольская</w:t>
            </w:r>
            <w:proofErr w:type="gramEnd"/>
            <w:r>
              <w:rPr>
                <w:rFonts w:ascii="Times New Roman" w:hAnsi="Times New Roman" w:cs="Times New Roman"/>
                <w:sz w:val="16"/>
                <w:szCs w:val="16"/>
                <w:lang w:eastAsia="en-US" w:bidi="ar-SA"/>
              </w:rPr>
              <w:t>.</w:t>
            </w:r>
          </w:p>
          <w:p w:rsidR="007F7D92" w:rsidRDefault="007F7D92" w:rsidP="00F11FA1">
            <w:pPr>
              <w:widowControl/>
              <w:adjustRightInd w:val="0"/>
              <w:rPr>
                <w:rFonts w:ascii="Times New Roman" w:hAnsi="Times New Roman" w:cs="Times New Roman"/>
                <w:sz w:val="16"/>
                <w:szCs w:val="16"/>
                <w:lang w:eastAsia="en-US" w:bidi="ar-SA"/>
              </w:rPr>
            </w:pPr>
          </w:p>
        </w:tc>
        <w:tc>
          <w:tcPr>
            <w:tcW w:w="141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8"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r>
      <w:tr w:rsidR="00C11314" w:rsidRPr="001565AD" w:rsidTr="00017FDD">
        <w:tc>
          <w:tcPr>
            <w:tcW w:w="47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22</w:t>
            </w:r>
          </w:p>
        </w:tc>
        <w:tc>
          <w:tcPr>
            <w:tcW w:w="1474" w:type="dxa"/>
            <w:shd w:val="clear" w:color="auto" w:fill="auto"/>
          </w:tcPr>
          <w:p w:rsidR="007F7D92" w:rsidRPr="001565AD" w:rsidRDefault="007F7D92" w:rsidP="000F2370">
            <w:pPr>
              <w:widowControl/>
              <w:adjustRightInd w:val="0"/>
              <w:jc w:val="center"/>
              <w:rPr>
                <w:rFonts w:ascii="Times New Roman" w:eastAsia="Calibri" w:hAnsi="Times New Roman" w:cs="Times New Roman"/>
                <w:sz w:val="16"/>
                <w:szCs w:val="16"/>
                <w:lang w:eastAsia="en-US" w:bidi="ar-SA"/>
              </w:rPr>
            </w:pPr>
            <w:r w:rsidRPr="00711858">
              <w:rPr>
                <w:rFonts w:ascii="Times New Roman" w:eastAsia="Calibri" w:hAnsi="Times New Roman" w:cs="Times New Roman"/>
                <w:sz w:val="16"/>
                <w:szCs w:val="16"/>
                <w:lang w:eastAsia="en-US" w:bidi="ar-SA"/>
              </w:rPr>
              <w:t xml:space="preserve">Решение Думы города Покачи </w:t>
            </w:r>
          </w:p>
        </w:tc>
        <w:tc>
          <w:tcPr>
            <w:tcW w:w="1202" w:type="dxa"/>
            <w:shd w:val="clear" w:color="auto" w:fill="auto"/>
          </w:tcPr>
          <w:p w:rsidR="007F7D92" w:rsidRPr="001565AD" w:rsidRDefault="007F7D92" w:rsidP="000F2370">
            <w:pPr>
              <w:widowControl/>
              <w:adjustRightInd w:val="0"/>
              <w:jc w:val="center"/>
              <w:rPr>
                <w:rFonts w:ascii="Times New Roman" w:eastAsia="Calibri" w:hAnsi="Times New Roman" w:cs="Times New Roman"/>
                <w:sz w:val="16"/>
                <w:szCs w:val="16"/>
                <w:lang w:eastAsia="en-US" w:bidi="ar-SA"/>
              </w:rPr>
            </w:pPr>
            <w:r w:rsidRPr="00711858">
              <w:rPr>
                <w:rFonts w:ascii="Times New Roman" w:eastAsia="Calibri" w:hAnsi="Times New Roman" w:cs="Times New Roman"/>
                <w:sz w:val="16"/>
                <w:szCs w:val="16"/>
                <w:lang w:eastAsia="en-US" w:bidi="ar-SA"/>
              </w:rPr>
              <w:t>27.11.2020 № 29 «О перечне наказов избирателей депутатам Думы города Покачи» (принято Думой города Покачи 24.11.2020)</w:t>
            </w:r>
          </w:p>
        </w:tc>
        <w:tc>
          <w:tcPr>
            <w:tcW w:w="802" w:type="dxa"/>
            <w:shd w:val="clear" w:color="auto" w:fill="auto"/>
          </w:tcPr>
          <w:p w:rsidR="007F7D92" w:rsidRDefault="007F7D92" w:rsidP="001565AD">
            <w:pPr>
              <w:widowControl/>
              <w:adjustRightInd w:val="0"/>
              <w:jc w:val="center"/>
              <w:rPr>
                <w:rFonts w:ascii="Times New Roman" w:eastAsia="Calibri" w:hAnsi="Times New Roman" w:cs="Times New Roman"/>
                <w:sz w:val="16"/>
                <w:szCs w:val="16"/>
                <w:lang w:eastAsia="en-US" w:bidi="ar-SA"/>
              </w:rPr>
            </w:pPr>
            <w:r>
              <w:rPr>
                <w:rFonts w:ascii="Times New Roman" w:eastAsia="Calibri" w:hAnsi="Times New Roman" w:cs="Times New Roman"/>
                <w:sz w:val="16"/>
                <w:szCs w:val="16"/>
                <w:lang w:eastAsia="en-US" w:bidi="ar-SA"/>
              </w:rPr>
              <w:t>43</w:t>
            </w:r>
          </w:p>
        </w:tc>
        <w:tc>
          <w:tcPr>
            <w:tcW w:w="1986" w:type="dxa"/>
            <w:shd w:val="clear" w:color="auto" w:fill="auto"/>
          </w:tcPr>
          <w:p w:rsidR="007F7D92" w:rsidRDefault="007F7D92" w:rsidP="00964BF3">
            <w:pPr>
              <w:widowControl/>
              <w:adjustRightInd w:val="0"/>
              <w:rPr>
                <w:rFonts w:ascii="Times New Roman" w:hAnsi="Times New Roman" w:cs="Times New Roman"/>
                <w:sz w:val="16"/>
                <w:szCs w:val="16"/>
                <w:lang w:eastAsia="en-US" w:bidi="ar-SA"/>
              </w:rPr>
            </w:pPr>
            <w:r>
              <w:rPr>
                <w:rFonts w:ascii="Times New Roman" w:hAnsi="Times New Roman" w:cs="Times New Roman"/>
                <w:sz w:val="16"/>
                <w:szCs w:val="16"/>
                <w:lang w:eastAsia="en-US" w:bidi="ar-SA"/>
              </w:rPr>
              <w:t>Строительство велодорожек в городе Покачи.</w:t>
            </w:r>
          </w:p>
          <w:p w:rsidR="007F7D92" w:rsidRDefault="007F7D92" w:rsidP="00F11FA1">
            <w:pPr>
              <w:widowControl/>
              <w:adjustRightInd w:val="0"/>
              <w:rPr>
                <w:rFonts w:ascii="Times New Roman" w:hAnsi="Times New Roman" w:cs="Times New Roman"/>
                <w:sz w:val="16"/>
                <w:szCs w:val="16"/>
                <w:lang w:eastAsia="en-US" w:bidi="ar-SA"/>
              </w:rPr>
            </w:pPr>
          </w:p>
        </w:tc>
        <w:tc>
          <w:tcPr>
            <w:tcW w:w="141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8" w:type="dxa"/>
            <w:shd w:val="clear" w:color="auto" w:fill="auto"/>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567"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c>
          <w:tcPr>
            <w:tcW w:w="709" w:type="dxa"/>
          </w:tcPr>
          <w:p w:rsidR="007F7D92" w:rsidRPr="001565AD" w:rsidRDefault="007F7D92" w:rsidP="001565AD">
            <w:pPr>
              <w:widowControl/>
              <w:adjustRightInd w:val="0"/>
              <w:jc w:val="center"/>
              <w:rPr>
                <w:rFonts w:ascii="Times New Roman" w:eastAsia="Calibri" w:hAnsi="Times New Roman" w:cs="Times New Roman"/>
                <w:sz w:val="16"/>
                <w:szCs w:val="16"/>
                <w:lang w:eastAsia="en-US" w:bidi="ar-SA"/>
              </w:rPr>
            </w:pPr>
          </w:p>
        </w:tc>
      </w:tr>
    </w:tbl>
    <w:p w:rsidR="00762870" w:rsidRPr="00762870" w:rsidRDefault="00762870">
      <w:pPr>
        <w:pStyle w:val="ConsPlusNormal"/>
        <w:jc w:val="both"/>
        <w:rPr>
          <w:rFonts w:ascii="Times New Roman" w:hAnsi="Times New Roman" w:cs="Times New Roman"/>
          <w:sz w:val="24"/>
          <w:szCs w:val="24"/>
        </w:rPr>
      </w:pPr>
    </w:p>
    <w:p w:rsidR="00560291" w:rsidRDefault="00560291">
      <w:pPr>
        <w:pStyle w:val="ConsPlusNormal"/>
        <w:jc w:val="right"/>
        <w:outlineLvl w:val="2"/>
        <w:rPr>
          <w:rFonts w:ascii="Times New Roman" w:hAnsi="Times New Roman" w:cs="Times New Roman"/>
          <w:sz w:val="24"/>
          <w:szCs w:val="24"/>
        </w:rPr>
      </w:pPr>
    </w:p>
    <w:p w:rsidR="00560291" w:rsidRDefault="00560291">
      <w:pPr>
        <w:pStyle w:val="ConsPlusNormal"/>
        <w:jc w:val="right"/>
        <w:outlineLvl w:val="2"/>
        <w:rPr>
          <w:rFonts w:ascii="Times New Roman" w:hAnsi="Times New Roman" w:cs="Times New Roman"/>
          <w:sz w:val="24"/>
          <w:szCs w:val="24"/>
        </w:rPr>
      </w:pPr>
    </w:p>
    <w:p w:rsidR="00560291" w:rsidRDefault="00560291">
      <w:pPr>
        <w:pStyle w:val="ConsPlusNormal"/>
        <w:jc w:val="right"/>
        <w:outlineLvl w:val="2"/>
        <w:rPr>
          <w:rFonts w:ascii="Times New Roman" w:hAnsi="Times New Roman" w:cs="Times New Roman"/>
          <w:sz w:val="24"/>
          <w:szCs w:val="24"/>
        </w:rPr>
      </w:pPr>
    </w:p>
    <w:p w:rsidR="00560291" w:rsidRDefault="00560291">
      <w:pPr>
        <w:pStyle w:val="ConsPlusNormal"/>
        <w:jc w:val="right"/>
        <w:outlineLvl w:val="2"/>
        <w:rPr>
          <w:rFonts w:ascii="Times New Roman" w:hAnsi="Times New Roman" w:cs="Times New Roman"/>
          <w:sz w:val="24"/>
          <w:szCs w:val="24"/>
        </w:rPr>
      </w:pPr>
    </w:p>
    <w:p w:rsidR="00560291" w:rsidRDefault="00560291">
      <w:pPr>
        <w:pStyle w:val="ConsPlusNormal"/>
        <w:jc w:val="right"/>
        <w:outlineLvl w:val="2"/>
        <w:rPr>
          <w:rFonts w:ascii="Times New Roman" w:hAnsi="Times New Roman" w:cs="Times New Roman"/>
          <w:sz w:val="24"/>
          <w:szCs w:val="24"/>
        </w:rPr>
      </w:pPr>
    </w:p>
    <w:p w:rsidR="00762870" w:rsidRPr="00762870" w:rsidRDefault="00762870">
      <w:pPr>
        <w:pStyle w:val="ConsPlusNormal"/>
        <w:jc w:val="right"/>
        <w:outlineLvl w:val="2"/>
        <w:rPr>
          <w:rFonts w:ascii="Times New Roman" w:hAnsi="Times New Roman" w:cs="Times New Roman"/>
          <w:sz w:val="24"/>
          <w:szCs w:val="24"/>
        </w:rPr>
      </w:pPr>
      <w:r w:rsidRPr="00762870">
        <w:rPr>
          <w:rFonts w:ascii="Times New Roman" w:hAnsi="Times New Roman" w:cs="Times New Roman"/>
          <w:sz w:val="24"/>
          <w:szCs w:val="24"/>
        </w:rPr>
        <w:lastRenderedPageBreak/>
        <w:t>Таблица 8</w:t>
      </w:r>
    </w:p>
    <w:p w:rsidR="00762870" w:rsidRPr="00762870" w:rsidRDefault="00762870">
      <w:pPr>
        <w:pStyle w:val="ConsPlusNormal"/>
        <w:jc w:val="both"/>
        <w:rPr>
          <w:rFonts w:ascii="Times New Roman" w:hAnsi="Times New Roman" w:cs="Times New Roman"/>
          <w:sz w:val="24"/>
          <w:szCs w:val="24"/>
        </w:rPr>
      </w:pPr>
    </w:p>
    <w:p w:rsidR="00762870" w:rsidRPr="00762870" w:rsidRDefault="00762870">
      <w:pPr>
        <w:pStyle w:val="ConsPlusTitle"/>
        <w:jc w:val="center"/>
        <w:rPr>
          <w:rFonts w:ascii="Times New Roman" w:hAnsi="Times New Roman" w:cs="Times New Roman"/>
          <w:sz w:val="24"/>
          <w:szCs w:val="24"/>
        </w:rPr>
      </w:pPr>
      <w:r w:rsidRPr="00762870">
        <w:rPr>
          <w:rFonts w:ascii="Times New Roman" w:hAnsi="Times New Roman" w:cs="Times New Roman"/>
          <w:sz w:val="24"/>
          <w:szCs w:val="24"/>
        </w:rPr>
        <w:t>Предложения граждан по реализации национальных проектов</w:t>
      </w:r>
    </w:p>
    <w:p w:rsidR="00762870" w:rsidRPr="00762870" w:rsidRDefault="00762870">
      <w:pPr>
        <w:pStyle w:val="ConsPlusTitle"/>
        <w:jc w:val="center"/>
        <w:rPr>
          <w:rFonts w:ascii="Times New Roman" w:hAnsi="Times New Roman" w:cs="Times New Roman"/>
          <w:sz w:val="24"/>
          <w:szCs w:val="24"/>
        </w:rPr>
      </w:pPr>
      <w:proofErr w:type="gramStart"/>
      <w:r w:rsidRPr="00762870">
        <w:rPr>
          <w:rFonts w:ascii="Times New Roman" w:hAnsi="Times New Roman" w:cs="Times New Roman"/>
          <w:sz w:val="24"/>
          <w:szCs w:val="24"/>
        </w:rPr>
        <w:t>Российской Федерации в автономном округе, учтенные</w:t>
      </w:r>
      <w:proofErr w:type="gramEnd"/>
    </w:p>
    <w:p w:rsidR="00762870" w:rsidRPr="00762870" w:rsidRDefault="00762870">
      <w:pPr>
        <w:pStyle w:val="ConsPlusTitle"/>
        <w:jc w:val="center"/>
        <w:rPr>
          <w:rFonts w:ascii="Times New Roman" w:hAnsi="Times New Roman" w:cs="Times New Roman"/>
          <w:sz w:val="24"/>
          <w:szCs w:val="24"/>
        </w:rPr>
      </w:pPr>
      <w:r w:rsidRPr="00762870">
        <w:rPr>
          <w:rFonts w:ascii="Times New Roman" w:hAnsi="Times New Roman" w:cs="Times New Roman"/>
          <w:sz w:val="24"/>
          <w:szCs w:val="24"/>
        </w:rPr>
        <w:t>в муниципальной программе</w:t>
      </w:r>
    </w:p>
    <w:p w:rsidR="00762870" w:rsidRPr="00762870" w:rsidRDefault="00762870">
      <w:pPr>
        <w:pStyle w:val="ConsPlusNormal"/>
        <w:jc w:val="both"/>
        <w:rPr>
          <w:rFonts w:ascii="Times New Roman" w:hAnsi="Times New Roman" w:cs="Times New Roman"/>
          <w:sz w:val="24"/>
          <w:szCs w:val="24"/>
        </w:rPr>
      </w:pPr>
    </w:p>
    <w:tbl>
      <w:tblPr>
        <w:tblW w:w="0" w:type="auto"/>
        <w:tblInd w:w="1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871"/>
        <w:gridCol w:w="2273"/>
        <w:gridCol w:w="1701"/>
        <w:gridCol w:w="1985"/>
        <w:gridCol w:w="1984"/>
      </w:tblGrid>
      <w:tr w:rsidR="00762870" w:rsidRPr="00762870" w:rsidTr="00530E79">
        <w:tc>
          <w:tcPr>
            <w:tcW w:w="454" w:type="dxa"/>
          </w:tcPr>
          <w:p w:rsidR="00762870" w:rsidRPr="00657367" w:rsidRDefault="00530E79">
            <w:pPr>
              <w:pStyle w:val="ConsPlusNormal"/>
              <w:jc w:val="center"/>
              <w:rPr>
                <w:rFonts w:ascii="Times New Roman" w:hAnsi="Times New Roman" w:cs="Times New Roman"/>
                <w:sz w:val="18"/>
                <w:szCs w:val="18"/>
              </w:rPr>
            </w:pPr>
            <w:r w:rsidRPr="00657367">
              <w:rPr>
                <w:rFonts w:ascii="Times New Roman" w:hAnsi="Times New Roman" w:cs="Times New Roman"/>
                <w:sz w:val="18"/>
                <w:szCs w:val="18"/>
              </w:rPr>
              <w:t>№</w:t>
            </w:r>
            <w:r w:rsidR="00762870" w:rsidRPr="00657367">
              <w:rPr>
                <w:rFonts w:ascii="Times New Roman" w:hAnsi="Times New Roman" w:cs="Times New Roman"/>
                <w:sz w:val="18"/>
                <w:szCs w:val="18"/>
              </w:rPr>
              <w:t xml:space="preserve"> </w:t>
            </w:r>
            <w:proofErr w:type="gramStart"/>
            <w:r w:rsidR="00762870" w:rsidRPr="00657367">
              <w:rPr>
                <w:rFonts w:ascii="Times New Roman" w:hAnsi="Times New Roman" w:cs="Times New Roman"/>
                <w:sz w:val="18"/>
                <w:szCs w:val="18"/>
              </w:rPr>
              <w:t>п</w:t>
            </w:r>
            <w:proofErr w:type="gramEnd"/>
            <w:r w:rsidR="00762870" w:rsidRPr="00657367">
              <w:rPr>
                <w:rFonts w:ascii="Times New Roman" w:hAnsi="Times New Roman" w:cs="Times New Roman"/>
                <w:sz w:val="18"/>
                <w:szCs w:val="18"/>
              </w:rPr>
              <w:t>/п</w:t>
            </w:r>
          </w:p>
        </w:tc>
        <w:tc>
          <w:tcPr>
            <w:tcW w:w="1871" w:type="dxa"/>
          </w:tcPr>
          <w:p w:rsidR="00762870" w:rsidRPr="00657367" w:rsidRDefault="00762870">
            <w:pPr>
              <w:pStyle w:val="ConsPlusNormal"/>
              <w:jc w:val="center"/>
              <w:rPr>
                <w:rFonts w:ascii="Times New Roman" w:hAnsi="Times New Roman" w:cs="Times New Roman"/>
                <w:sz w:val="18"/>
                <w:szCs w:val="18"/>
              </w:rPr>
            </w:pPr>
            <w:r w:rsidRPr="00657367">
              <w:rPr>
                <w:rFonts w:ascii="Times New Roman" w:hAnsi="Times New Roman" w:cs="Times New Roman"/>
                <w:sz w:val="18"/>
                <w:szCs w:val="18"/>
              </w:rPr>
              <w:t>Предложение</w:t>
            </w:r>
          </w:p>
        </w:tc>
        <w:tc>
          <w:tcPr>
            <w:tcW w:w="2273" w:type="dxa"/>
          </w:tcPr>
          <w:p w:rsidR="00762870" w:rsidRPr="00657367" w:rsidRDefault="00762870" w:rsidP="00F77EB9">
            <w:pPr>
              <w:pStyle w:val="ConsPlusNormal"/>
              <w:jc w:val="center"/>
              <w:rPr>
                <w:rFonts w:ascii="Times New Roman" w:hAnsi="Times New Roman" w:cs="Times New Roman"/>
                <w:sz w:val="18"/>
                <w:szCs w:val="18"/>
              </w:rPr>
            </w:pPr>
            <w:r w:rsidRPr="00657367">
              <w:rPr>
                <w:rFonts w:ascii="Times New Roman" w:hAnsi="Times New Roman" w:cs="Times New Roman"/>
                <w:sz w:val="18"/>
                <w:szCs w:val="18"/>
              </w:rPr>
              <w:t xml:space="preserve">Номер, наименование мероприятия </w:t>
            </w:r>
          </w:p>
        </w:tc>
        <w:tc>
          <w:tcPr>
            <w:tcW w:w="1701" w:type="dxa"/>
          </w:tcPr>
          <w:p w:rsidR="00762870" w:rsidRPr="00657367" w:rsidRDefault="00762870" w:rsidP="00F77EB9">
            <w:pPr>
              <w:pStyle w:val="ConsPlusNormal"/>
              <w:jc w:val="center"/>
              <w:rPr>
                <w:rFonts w:ascii="Times New Roman" w:hAnsi="Times New Roman" w:cs="Times New Roman"/>
                <w:sz w:val="18"/>
                <w:szCs w:val="18"/>
              </w:rPr>
            </w:pPr>
            <w:r w:rsidRPr="00657367">
              <w:rPr>
                <w:rFonts w:ascii="Times New Roman" w:hAnsi="Times New Roman" w:cs="Times New Roman"/>
                <w:sz w:val="18"/>
                <w:szCs w:val="18"/>
              </w:rPr>
              <w:t xml:space="preserve">Наименование целевого показателя </w:t>
            </w:r>
          </w:p>
        </w:tc>
        <w:tc>
          <w:tcPr>
            <w:tcW w:w="1985" w:type="dxa"/>
          </w:tcPr>
          <w:p w:rsidR="00762870" w:rsidRPr="00657367" w:rsidRDefault="00762870">
            <w:pPr>
              <w:pStyle w:val="ConsPlusNormal"/>
              <w:jc w:val="center"/>
              <w:rPr>
                <w:rFonts w:ascii="Times New Roman" w:hAnsi="Times New Roman" w:cs="Times New Roman"/>
                <w:sz w:val="18"/>
                <w:szCs w:val="18"/>
              </w:rPr>
            </w:pPr>
            <w:r w:rsidRPr="00657367">
              <w:rPr>
                <w:rFonts w:ascii="Times New Roman" w:hAnsi="Times New Roman" w:cs="Times New Roman"/>
                <w:sz w:val="18"/>
                <w:szCs w:val="18"/>
              </w:rPr>
              <w:t>Описание механизма реализации предложения</w:t>
            </w:r>
          </w:p>
        </w:tc>
        <w:tc>
          <w:tcPr>
            <w:tcW w:w="1984" w:type="dxa"/>
          </w:tcPr>
          <w:p w:rsidR="00762870" w:rsidRPr="00657367" w:rsidRDefault="00762870">
            <w:pPr>
              <w:pStyle w:val="ConsPlusNormal"/>
              <w:jc w:val="center"/>
              <w:rPr>
                <w:rFonts w:ascii="Times New Roman" w:hAnsi="Times New Roman" w:cs="Times New Roman"/>
                <w:sz w:val="18"/>
                <w:szCs w:val="18"/>
              </w:rPr>
            </w:pPr>
            <w:r w:rsidRPr="00657367">
              <w:rPr>
                <w:rFonts w:ascii="Times New Roman" w:hAnsi="Times New Roman" w:cs="Times New Roman"/>
                <w:sz w:val="18"/>
                <w:szCs w:val="18"/>
              </w:rPr>
              <w:t>Ответственный исполнитель</w:t>
            </w:r>
          </w:p>
        </w:tc>
      </w:tr>
      <w:tr w:rsidR="00762870" w:rsidRPr="00762870" w:rsidTr="00530E79">
        <w:tc>
          <w:tcPr>
            <w:tcW w:w="454" w:type="dxa"/>
          </w:tcPr>
          <w:p w:rsidR="00762870" w:rsidRPr="00657367" w:rsidRDefault="00762870">
            <w:pPr>
              <w:pStyle w:val="ConsPlusNormal"/>
              <w:jc w:val="center"/>
              <w:rPr>
                <w:rFonts w:ascii="Times New Roman" w:hAnsi="Times New Roman" w:cs="Times New Roman"/>
                <w:sz w:val="18"/>
                <w:szCs w:val="18"/>
              </w:rPr>
            </w:pPr>
            <w:r w:rsidRPr="00657367">
              <w:rPr>
                <w:rFonts w:ascii="Times New Roman" w:hAnsi="Times New Roman" w:cs="Times New Roman"/>
                <w:sz w:val="18"/>
                <w:szCs w:val="18"/>
              </w:rPr>
              <w:t>1</w:t>
            </w:r>
          </w:p>
        </w:tc>
        <w:tc>
          <w:tcPr>
            <w:tcW w:w="1871" w:type="dxa"/>
          </w:tcPr>
          <w:p w:rsidR="00762870" w:rsidRPr="00657367" w:rsidRDefault="00762870">
            <w:pPr>
              <w:pStyle w:val="ConsPlusNormal"/>
              <w:jc w:val="center"/>
              <w:rPr>
                <w:rFonts w:ascii="Times New Roman" w:hAnsi="Times New Roman" w:cs="Times New Roman"/>
                <w:sz w:val="18"/>
                <w:szCs w:val="18"/>
              </w:rPr>
            </w:pPr>
            <w:r w:rsidRPr="00657367">
              <w:rPr>
                <w:rFonts w:ascii="Times New Roman" w:hAnsi="Times New Roman" w:cs="Times New Roman"/>
                <w:sz w:val="18"/>
                <w:szCs w:val="18"/>
              </w:rPr>
              <w:t>2</w:t>
            </w:r>
          </w:p>
        </w:tc>
        <w:tc>
          <w:tcPr>
            <w:tcW w:w="2273" w:type="dxa"/>
          </w:tcPr>
          <w:p w:rsidR="00762870" w:rsidRPr="00657367" w:rsidRDefault="00762870">
            <w:pPr>
              <w:pStyle w:val="ConsPlusNormal"/>
              <w:jc w:val="center"/>
              <w:rPr>
                <w:rFonts w:ascii="Times New Roman" w:hAnsi="Times New Roman" w:cs="Times New Roman"/>
                <w:sz w:val="18"/>
                <w:szCs w:val="18"/>
              </w:rPr>
            </w:pPr>
            <w:r w:rsidRPr="00657367">
              <w:rPr>
                <w:rFonts w:ascii="Times New Roman" w:hAnsi="Times New Roman" w:cs="Times New Roman"/>
                <w:sz w:val="18"/>
                <w:szCs w:val="18"/>
              </w:rPr>
              <w:t>3</w:t>
            </w:r>
          </w:p>
        </w:tc>
        <w:tc>
          <w:tcPr>
            <w:tcW w:w="1701" w:type="dxa"/>
          </w:tcPr>
          <w:p w:rsidR="00762870" w:rsidRPr="00657367" w:rsidRDefault="00762870">
            <w:pPr>
              <w:pStyle w:val="ConsPlusNormal"/>
              <w:jc w:val="center"/>
              <w:rPr>
                <w:rFonts w:ascii="Times New Roman" w:hAnsi="Times New Roman" w:cs="Times New Roman"/>
                <w:sz w:val="18"/>
                <w:szCs w:val="18"/>
              </w:rPr>
            </w:pPr>
            <w:r w:rsidRPr="00657367">
              <w:rPr>
                <w:rFonts w:ascii="Times New Roman" w:hAnsi="Times New Roman" w:cs="Times New Roman"/>
                <w:sz w:val="18"/>
                <w:szCs w:val="18"/>
              </w:rPr>
              <w:t>4</w:t>
            </w:r>
          </w:p>
        </w:tc>
        <w:tc>
          <w:tcPr>
            <w:tcW w:w="1985" w:type="dxa"/>
          </w:tcPr>
          <w:p w:rsidR="00762870" w:rsidRPr="00657367" w:rsidRDefault="00762870">
            <w:pPr>
              <w:pStyle w:val="ConsPlusNormal"/>
              <w:jc w:val="center"/>
              <w:rPr>
                <w:rFonts w:ascii="Times New Roman" w:hAnsi="Times New Roman" w:cs="Times New Roman"/>
                <w:sz w:val="18"/>
                <w:szCs w:val="18"/>
              </w:rPr>
            </w:pPr>
            <w:r w:rsidRPr="00657367">
              <w:rPr>
                <w:rFonts w:ascii="Times New Roman" w:hAnsi="Times New Roman" w:cs="Times New Roman"/>
                <w:sz w:val="18"/>
                <w:szCs w:val="18"/>
              </w:rPr>
              <w:t>5</w:t>
            </w:r>
          </w:p>
        </w:tc>
        <w:tc>
          <w:tcPr>
            <w:tcW w:w="1984" w:type="dxa"/>
          </w:tcPr>
          <w:p w:rsidR="00762870" w:rsidRPr="00657367" w:rsidRDefault="00762870">
            <w:pPr>
              <w:pStyle w:val="ConsPlusNormal"/>
              <w:jc w:val="center"/>
              <w:rPr>
                <w:rFonts w:ascii="Times New Roman" w:hAnsi="Times New Roman" w:cs="Times New Roman"/>
                <w:sz w:val="18"/>
                <w:szCs w:val="18"/>
              </w:rPr>
            </w:pPr>
            <w:r w:rsidRPr="00657367">
              <w:rPr>
                <w:rFonts w:ascii="Times New Roman" w:hAnsi="Times New Roman" w:cs="Times New Roman"/>
                <w:sz w:val="18"/>
                <w:szCs w:val="18"/>
              </w:rPr>
              <w:t>6</w:t>
            </w:r>
          </w:p>
        </w:tc>
      </w:tr>
      <w:tr w:rsidR="00762870" w:rsidRPr="00762870" w:rsidTr="00530E79">
        <w:tc>
          <w:tcPr>
            <w:tcW w:w="454" w:type="dxa"/>
          </w:tcPr>
          <w:p w:rsidR="00762870" w:rsidRPr="00657367" w:rsidRDefault="00762870">
            <w:pPr>
              <w:pStyle w:val="ConsPlusNormal"/>
              <w:jc w:val="center"/>
              <w:rPr>
                <w:rFonts w:ascii="Times New Roman" w:hAnsi="Times New Roman" w:cs="Times New Roman"/>
                <w:sz w:val="18"/>
                <w:szCs w:val="18"/>
              </w:rPr>
            </w:pPr>
            <w:r w:rsidRPr="00657367">
              <w:rPr>
                <w:rFonts w:ascii="Times New Roman" w:hAnsi="Times New Roman" w:cs="Times New Roman"/>
                <w:sz w:val="18"/>
                <w:szCs w:val="18"/>
              </w:rPr>
              <w:t>-</w:t>
            </w:r>
          </w:p>
        </w:tc>
        <w:tc>
          <w:tcPr>
            <w:tcW w:w="1871" w:type="dxa"/>
          </w:tcPr>
          <w:p w:rsidR="00762870" w:rsidRPr="00657367" w:rsidRDefault="00762870">
            <w:pPr>
              <w:pStyle w:val="ConsPlusNormal"/>
              <w:jc w:val="center"/>
              <w:rPr>
                <w:rFonts w:ascii="Times New Roman" w:hAnsi="Times New Roman" w:cs="Times New Roman"/>
                <w:sz w:val="18"/>
                <w:szCs w:val="18"/>
              </w:rPr>
            </w:pPr>
            <w:r w:rsidRPr="00657367">
              <w:rPr>
                <w:rFonts w:ascii="Times New Roman" w:hAnsi="Times New Roman" w:cs="Times New Roman"/>
                <w:sz w:val="18"/>
                <w:szCs w:val="18"/>
              </w:rPr>
              <w:t>-</w:t>
            </w:r>
          </w:p>
        </w:tc>
        <w:tc>
          <w:tcPr>
            <w:tcW w:w="2273" w:type="dxa"/>
          </w:tcPr>
          <w:p w:rsidR="00762870" w:rsidRPr="00657367" w:rsidRDefault="00762870">
            <w:pPr>
              <w:pStyle w:val="ConsPlusNormal"/>
              <w:jc w:val="center"/>
              <w:rPr>
                <w:rFonts w:ascii="Times New Roman" w:hAnsi="Times New Roman" w:cs="Times New Roman"/>
                <w:sz w:val="18"/>
                <w:szCs w:val="18"/>
              </w:rPr>
            </w:pPr>
            <w:r w:rsidRPr="00657367">
              <w:rPr>
                <w:rFonts w:ascii="Times New Roman" w:hAnsi="Times New Roman" w:cs="Times New Roman"/>
                <w:sz w:val="18"/>
                <w:szCs w:val="18"/>
              </w:rPr>
              <w:t>-</w:t>
            </w:r>
          </w:p>
        </w:tc>
        <w:tc>
          <w:tcPr>
            <w:tcW w:w="1701" w:type="dxa"/>
          </w:tcPr>
          <w:p w:rsidR="00762870" w:rsidRPr="00657367" w:rsidRDefault="00762870">
            <w:pPr>
              <w:pStyle w:val="ConsPlusNormal"/>
              <w:jc w:val="center"/>
              <w:rPr>
                <w:rFonts w:ascii="Times New Roman" w:hAnsi="Times New Roman" w:cs="Times New Roman"/>
                <w:sz w:val="18"/>
                <w:szCs w:val="18"/>
              </w:rPr>
            </w:pPr>
            <w:r w:rsidRPr="00657367">
              <w:rPr>
                <w:rFonts w:ascii="Times New Roman" w:hAnsi="Times New Roman" w:cs="Times New Roman"/>
                <w:sz w:val="18"/>
                <w:szCs w:val="18"/>
              </w:rPr>
              <w:t>-</w:t>
            </w:r>
          </w:p>
        </w:tc>
        <w:tc>
          <w:tcPr>
            <w:tcW w:w="1985" w:type="dxa"/>
          </w:tcPr>
          <w:p w:rsidR="00762870" w:rsidRPr="00657367" w:rsidRDefault="00762870">
            <w:pPr>
              <w:pStyle w:val="ConsPlusNormal"/>
              <w:jc w:val="center"/>
              <w:rPr>
                <w:rFonts w:ascii="Times New Roman" w:hAnsi="Times New Roman" w:cs="Times New Roman"/>
                <w:sz w:val="18"/>
                <w:szCs w:val="18"/>
              </w:rPr>
            </w:pPr>
            <w:r w:rsidRPr="00657367">
              <w:rPr>
                <w:rFonts w:ascii="Times New Roman" w:hAnsi="Times New Roman" w:cs="Times New Roman"/>
                <w:sz w:val="18"/>
                <w:szCs w:val="18"/>
              </w:rPr>
              <w:t>-</w:t>
            </w:r>
          </w:p>
        </w:tc>
        <w:tc>
          <w:tcPr>
            <w:tcW w:w="1984" w:type="dxa"/>
          </w:tcPr>
          <w:p w:rsidR="00762870" w:rsidRPr="00657367" w:rsidRDefault="00762870">
            <w:pPr>
              <w:pStyle w:val="ConsPlusNormal"/>
              <w:jc w:val="center"/>
              <w:rPr>
                <w:rFonts w:ascii="Times New Roman" w:hAnsi="Times New Roman" w:cs="Times New Roman"/>
                <w:sz w:val="18"/>
                <w:szCs w:val="18"/>
              </w:rPr>
            </w:pPr>
            <w:r w:rsidRPr="00657367">
              <w:rPr>
                <w:rFonts w:ascii="Times New Roman" w:hAnsi="Times New Roman" w:cs="Times New Roman"/>
                <w:sz w:val="18"/>
                <w:szCs w:val="18"/>
              </w:rPr>
              <w:t>-</w:t>
            </w:r>
          </w:p>
        </w:tc>
      </w:tr>
    </w:tbl>
    <w:p w:rsidR="00762870" w:rsidRPr="00762870" w:rsidRDefault="00762870">
      <w:pPr>
        <w:pStyle w:val="ConsPlusNormal"/>
        <w:jc w:val="both"/>
        <w:rPr>
          <w:rFonts w:ascii="Times New Roman" w:hAnsi="Times New Roman" w:cs="Times New Roman"/>
          <w:sz w:val="24"/>
          <w:szCs w:val="24"/>
        </w:rPr>
      </w:pPr>
    </w:p>
    <w:p w:rsidR="00F77EB9" w:rsidRDefault="00F77EB9" w:rsidP="00B82828">
      <w:pPr>
        <w:widowControl/>
        <w:adjustRightInd w:val="0"/>
        <w:jc w:val="right"/>
        <w:rPr>
          <w:rFonts w:ascii="Times New Roman" w:eastAsia="Calibri" w:hAnsi="Times New Roman" w:cs="Times New Roman"/>
          <w:sz w:val="24"/>
          <w:szCs w:val="20"/>
          <w:lang w:eastAsia="en-US" w:bidi="ar-SA"/>
        </w:rPr>
      </w:pPr>
    </w:p>
    <w:p w:rsidR="004F6C1E" w:rsidRDefault="004F6C1E" w:rsidP="00B82828">
      <w:pPr>
        <w:widowControl/>
        <w:adjustRightInd w:val="0"/>
        <w:jc w:val="right"/>
        <w:rPr>
          <w:rFonts w:ascii="Times New Roman" w:eastAsia="Calibri" w:hAnsi="Times New Roman" w:cs="Times New Roman"/>
          <w:sz w:val="24"/>
          <w:szCs w:val="20"/>
          <w:lang w:eastAsia="en-US" w:bidi="ar-SA"/>
        </w:rPr>
      </w:pPr>
    </w:p>
    <w:p w:rsidR="00B82828" w:rsidRPr="00B82828" w:rsidRDefault="00B82828" w:rsidP="00B82828">
      <w:pPr>
        <w:widowControl/>
        <w:adjustRightInd w:val="0"/>
        <w:jc w:val="right"/>
        <w:rPr>
          <w:rFonts w:ascii="Times New Roman" w:eastAsia="Calibri" w:hAnsi="Times New Roman" w:cs="Times New Roman"/>
          <w:sz w:val="20"/>
          <w:szCs w:val="20"/>
          <w:lang w:eastAsia="en-US" w:bidi="ar-SA"/>
        </w:rPr>
      </w:pPr>
      <w:r w:rsidRPr="00F77EB9">
        <w:rPr>
          <w:rFonts w:ascii="Times New Roman" w:eastAsia="Calibri" w:hAnsi="Times New Roman" w:cs="Times New Roman"/>
          <w:sz w:val="24"/>
          <w:szCs w:val="20"/>
          <w:lang w:eastAsia="en-US" w:bidi="ar-SA"/>
        </w:rPr>
        <w:t>Таблица 9</w:t>
      </w:r>
    </w:p>
    <w:p w:rsidR="00B82828" w:rsidRPr="00B82828" w:rsidRDefault="00B82828" w:rsidP="00B82828">
      <w:pPr>
        <w:ind w:firstLine="708"/>
        <w:jc w:val="right"/>
        <w:rPr>
          <w:rFonts w:ascii="Times New Roman" w:eastAsia="Times New Roman" w:hAnsi="Times New Roman" w:cs="Times New Roman"/>
          <w:sz w:val="24"/>
          <w:szCs w:val="24"/>
          <w:lang w:bidi="ar-SA"/>
        </w:rPr>
      </w:pPr>
    </w:p>
    <w:p w:rsidR="00B82828" w:rsidRPr="00B82828" w:rsidRDefault="00B82828" w:rsidP="00B82828">
      <w:pPr>
        <w:widowControl/>
        <w:adjustRightInd w:val="0"/>
        <w:jc w:val="center"/>
        <w:rPr>
          <w:rFonts w:ascii="Times New Roman" w:eastAsia="Calibri" w:hAnsi="Times New Roman" w:cs="Times New Roman"/>
          <w:bCs/>
          <w:sz w:val="24"/>
          <w:szCs w:val="24"/>
          <w:lang w:eastAsia="en-US" w:bidi="ar-SA"/>
        </w:rPr>
      </w:pPr>
    </w:p>
    <w:p w:rsidR="00B82828" w:rsidRPr="00B82828" w:rsidRDefault="00B82828" w:rsidP="00B82828">
      <w:pPr>
        <w:widowControl/>
        <w:adjustRightInd w:val="0"/>
        <w:jc w:val="center"/>
        <w:rPr>
          <w:rFonts w:ascii="Times New Roman" w:eastAsia="Calibri" w:hAnsi="Times New Roman" w:cs="Times New Roman"/>
          <w:b/>
          <w:bCs/>
          <w:sz w:val="24"/>
          <w:szCs w:val="24"/>
          <w:lang w:eastAsia="en-US" w:bidi="ar-SA"/>
        </w:rPr>
      </w:pPr>
      <w:r w:rsidRPr="00B82828">
        <w:rPr>
          <w:rFonts w:ascii="Times New Roman" w:eastAsia="Calibri" w:hAnsi="Times New Roman" w:cs="Times New Roman"/>
          <w:b/>
          <w:bCs/>
          <w:sz w:val="24"/>
          <w:szCs w:val="24"/>
          <w:lang w:eastAsia="en-US" w:bidi="ar-SA"/>
        </w:rPr>
        <w:t>Перечень</w:t>
      </w:r>
    </w:p>
    <w:p w:rsidR="00B82828" w:rsidRPr="00B82828" w:rsidRDefault="00B82828" w:rsidP="00B82828">
      <w:pPr>
        <w:widowControl/>
        <w:adjustRightInd w:val="0"/>
        <w:jc w:val="center"/>
        <w:rPr>
          <w:rFonts w:ascii="Times New Roman" w:eastAsia="Calibri" w:hAnsi="Times New Roman" w:cs="Times New Roman"/>
          <w:b/>
          <w:bCs/>
          <w:sz w:val="24"/>
          <w:szCs w:val="24"/>
          <w:lang w:eastAsia="en-US" w:bidi="ar-SA"/>
        </w:rPr>
      </w:pPr>
      <w:r w:rsidRPr="00B82828">
        <w:rPr>
          <w:rFonts w:ascii="Times New Roman" w:eastAsia="Calibri" w:hAnsi="Times New Roman" w:cs="Times New Roman"/>
          <w:b/>
          <w:bCs/>
          <w:sz w:val="24"/>
          <w:szCs w:val="24"/>
          <w:lang w:eastAsia="en-US" w:bidi="ar-SA"/>
        </w:rPr>
        <w:t>предложений и инициатив граждан, направленных на достижение</w:t>
      </w:r>
    </w:p>
    <w:p w:rsidR="00B82828" w:rsidRPr="00B82828" w:rsidRDefault="00B82828" w:rsidP="00B82828">
      <w:pPr>
        <w:widowControl/>
        <w:adjustRightInd w:val="0"/>
        <w:jc w:val="center"/>
        <w:rPr>
          <w:rFonts w:ascii="Times New Roman" w:eastAsia="Calibri" w:hAnsi="Times New Roman" w:cs="Times New Roman"/>
          <w:b/>
          <w:bCs/>
          <w:sz w:val="24"/>
          <w:szCs w:val="24"/>
          <w:lang w:eastAsia="en-US" w:bidi="ar-SA"/>
        </w:rPr>
      </w:pPr>
      <w:r w:rsidRPr="00B82828">
        <w:rPr>
          <w:rFonts w:ascii="Times New Roman" w:eastAsia="Calibri" w:hAnsi="Times New Roman" w:cs="Times New Roman"/>
          <w:b/>
          <w:bCs/>
          <w:sz w:val="24"/>
          <w:szCs w:val="24"/>
          <w:lang w:eastAsia="en-US" w:bidi="ar-SA"/>
        </w:rPr>
        <w:t xml:space="preserve">показателей национальных целей, оценку эффективности </w:t>
      </w:r>
    </w:p>
    <w:p w:rsidR="00B82828" w:rsidRPr="00B82828" w:rsidRDefault="00B82828" w:rsidP="00B82828">
      <w:pPr>
        <w:widowControl/>
        <w:adjustRightInd w:val="0"/>
        <w:jc w:val="center"/>
        <w:rPr>
          <w:rFonts w:ascii="Times New Roman" w:eastAsia="Calibri" w:hAnsi="Times New Roman" w:cs="Times New Roman"/>
          <w:b/>
          <w:bCs/>
          <w:sz w:val="24"/>
          <w:szCs w:val="24"/>
          <w:lang w:eastAsia="en-US" w:bidi="ar-SA"/>
        </w:rPr>
      </w:pPr>
      <w:r w:rsidRPr="00B82828">
        <w:rPr>
          <w:rFonts w:ascii="Times New Roman" w:eastAsia="Calibri" w:hAnsi="Times New Roman" w:cs="Times New Roman"/>
          <w:b/>
          <w:bCs/>
          <w:sz w:val="24"/>
          <w:szCs w:val="24"/>
          <w:lang w:eastAsia="en-US" w:bidi="ar-SA"/>
        </w:rPr>
        <w:t>деятельности высших должностных лиц (руководителей высших исполнительных органов государственной власти) субъектов Российской Федерации, социально-экономическое развитие</w:t>
      </w:r>
    </w:p>
    <w:p w:rsidR="00B82828" w:rsidRPr="00B82828" w:rsidRDefault="00B82828" w:rsidP="00B82828">
      <w:pPr>
        <w:widowControl/>
        <w:adjustRightInd w:val="0"/>
        <w:jc w:val="center"/>
        <w:outlineLvl w:val="0"/>
        <w:rPr>
          <w:rFonts w:ascii="Times New Roman" w:eastAsia="Calibri" w:hAnsi="Times New Roman" w:cs="Times New Roman"/>
          <w:b/>
          <w:sz w:val="24"/>
          <w:szCs w:val="24"/>
          <w:lang w:eastAsia="en-US" w:bidi="ar-SA"/>
        </w:rPr>
      </w:pPr>
      <w:r w:rsidRPr="00B82828">
        <w:rPr>
          <w:rFonts w:ascii="Times New Roman" w:eastAsia="Calibri" w:hAnsi="Times New Roman" w:cs="Times New Roman"/>
          <w:b/>
          <w:bCs/>
          <w:sz w:val="24"/>
          <w:szCs w:val="24"/>
          <w:lang w:eastAsia="en-US" w:bidi="ar-SA"/>
        </w:rPr>
        <w:t>Ханты-Мансийского автономного округа – Югры и города Покачи</w:t>
      </w:r>
    </w:p>
    <w:p w:rsidR="00B82828" w:rsidRPr="00B82828" w:rsidRDefault="00B82828" w:rsidP="00B82828">
      <w:pPr>
        <w:widowControl/>
        <w:adjustRightInd w:val="0"/>
        <w:jc w:val="center"/>
        <w:rPr>
          <w:rFonts w:ascii="Times New Roman" w:eastAsia="Calibri" w:hAnsi="Times New Roman" w:cs="Times New Roman"/>
          <w:bCs/>
          <w:sz w:val="24"/>
          <w:szCs w:val="24"/>
          <w:lang w:eastAsia="en-US" w:bidi="ar-SA"/>
        </w:rPr>
      </w:pPr>
    </w:p>
    <w:tbl>
      <w:tblPr>
        <w:tblW w:w="10268" w:type="dxa"/>
        <w:tblInd w:w="2323" w:type="dxa"/>
        <w:tblLayout w:type="fixed"/>
        <w:tblCellMar>
          <w:top w:w="102" w:type="dxa"/>
          <w:left w:w="62" w:type="dxa"/>
          <w:bottom w:w="102" w:type="dxa"/>
          <w:right w:w="62" w:type="dxa"/>
        </w:tblCellMar>
        <w:tblLook w:val="0000" w:firstRow="0" w:lastRow="0" w:firstColumn="0" w:lastColumn="0" w:noHBand="0" w:noVBand="0"/>
      </w:tblPr>
      <w:tblGrid>
        <w:gridCol w:w="454"/>
        <w:gridCol w:w="2018"/>
        <w:gridCol w:w="2126"/>
        <w:gridCol w:w="1701"/>
        <w:gridCol w:w="1985"/>
        <w:gridCol w:w="1984"/>
      </w:tblGrid>
      <w:tr w:rsidR="00B82828" w:rsidRPr="00B82828" w:rsidTr="00B82828">
        <w:tc>
          <w:tcPr>
            <w:tcW w:w="454" w:type="dxa"/>
            <w:tcBorders>
              <w:top w:val="single" w:sz="4" w:space="0" w:color="auto"/>
              <w:left w:val="single" w:sz="4" w:space="0" w:color="auto"/>
              <w:bottom w:val="single" w:sz="4" w:space="0" w:color="auto"/>
              <w:right w:val="single" w:sz="4" w:space="0" w:color="auto"/>
            </w:tcBorders>
          </w:tcPr>
          <w:p w:rsidR="00B82828" w:rsidRPr="00657367" w:rsidRDefault="00B82828" w:rsidP="00B82828">
            <w:pPr>
              <w:widowControl/>
              <w:adjustRightInd w:val="0"/>
              <w:jc w:val="center"/>
              <w:rPr>
                <w:rFonts w:ascii="Times New Roman" w:eastAsia="Calibri" w:hAnsi="Times New Roman" w:cs="Times New Roman"/>
                <w:sz w:val="18"/>
                <w:szCs w:val="18"/>
                <w:lang w:eastAsia="en-US" w:bidi="ar-SA"/>
              </w:rPr>
            </w:pPr>
            <w:r w:rsidRPr="00657367">
              <w:rPr>
                <w:rFonts w:ascii="Times New Roman" w:eastAsia="Calibri" w:hAnsi="Times New Roman" w:cs="Times New Roman"/>
                <w:sz w:val="18"/>
                <w:szCs w:val="18"/>
                <w:lang w:eastAsia="en-US" w:bidi="ar-SA"/>
              </w:rPr>
              <w:t xml:space="preserve">№ </w:t>
            </w:r>
            <w:proofErr w:type="gramStart"/>
            <w:r w:rsidRPr="00657367">
              <w:rPr>
                <w:rFonts w:ascii="Times New Roman" w:eastAsia="Calibri" w:hAnsi="Times New Roman" w:cs="Times New Roman"/>
                <w:sz w:val="18"/>
                <w:szCs w:val="18"/>
                <w:lang w:eastAsia="en-US" w:bidi="ar-SA"/>
              </w:rPr>
              <w:t>п</w:t>
            </w:r>
            <w:proofErr w:type="gramEnd"/>
            <w:r w:rsidRPr="00657367">
              <w:rPr>
                <w:rFonts w:ascii="Times New Roman" w:eastAsia="Calibri" w:hAnsi="Times New Roman" w:cs="Times New Roman"/>
                <w:sz w:val="18"/>
                <w:szCs w:val="18"/>
                <w:lang w:eastAsia="en-US" w:bidi="ar-SA"/>
              </w:rPr>
              <w:t>/п</w:t>
            </w:r>
          </w:p>
        </w:tc>
        <w:tc>
          <w:tcPr>
            <w:tcW w:w="2018" w:type="dxa"/>
            <w:tcBorders>
              <w:top w:val="single" w:sz="4" w:space="0" w:color="auto"/>
              <w:left w:val="single" w:sz="4" w:space="0" w:color="auto"/>
              <w:bottom w:val="single" w:sz="4" w:space="0" w:color="auto"/>
              <w:right w:val="single" w:sz="4" w:space="0" w:color="auto"/>
            </w:tcBorders>
          </w:tcPr>
          <w:p w:rsidR="00B82828" w:rsidRPr="00657367" w:rsidRDefault="00B82828" w:rsidP="00B82828">
            <w:pPr>
              <w:widowControl/>
              <w:adjustRightInd w:val="0"/>
              <w:jc w:val="center"/>
              <w:rPr>
                <w:rFonts w:ascii="Times New Roman" w:eastAsia="Calibri" w:hAnsi="Times New Roman" w:cs="Times New Roman"/>
                <w:sz w:val="18"/>
                <w:szCs w:val="18"/>
                <w:lang w:eastAsia="en-US" w:bidi="ar-SA"/>
              </w:rPr>
            </w:pPr>
            <w:r w:rsidRPr="00657367">
              <w:rPr>
                <w:rFonts w:ascii="Times New Roman" w:eastAsia="Calibri" w:hAnsi="Times New Roman" w:cs="Times New Roman"/>
                <w:sz w:val="18"/>
                <w:szCs w:val="18"/>
                <w:lang w:eastAsia="en-US" w:bidi="ar-SA"/>
              </w:rPr>
              <w:t>Содержание предложения</w:t>
            </w:r>
          </w:p>
        </w:tc>
        <w:tc>
          <w:tcPr>
            <w:tcW w:w="2126" w:type="dxa"/>
            <w:tcBorders>
              <w:top w:val="single" w:sz="4" w:space="0" w:color="auto"/>
              <w:left w:val="single" w:sz="4" w:space="0" w:color="auto"/>
              <w:bottom w:val="single" w:sz="4" w:space="0" w:color="auto"/>
              <w:right w:val="single" w:sz="4" w:space="0" w:color="auto"/>
            </w:tcBorders>
          </w:tcPr>
          <w:p w:rsidR="00B82828" w:rsidRPr="00657367" w:rsidRDefault="00B82828" w:rsidP="00B82828">
            <w:pPr>
              <w:widowControl/>
              <w:adjustRightInd w:val="0"/>
              <w:jc w:val="center"/>
              <w:rPr>
                <w:rFonts w:ascii="Times New Roman" w:eastAsia="Calibri" w:hAnsi="Times New Roman" w:cs="Times New Roman"/>
                <w:sz w:val="18"/>
                <w:szCs w:val="18"/>
                <w:lang w:eastAsia="en-US" w:bidi="ar-SA"/>
              </w:rPr>
            </w:pPr>
            <w:r w:rsidRPr="00657367">
              <w:rPr>
                <w:rFonts w:ascii="Times New Roman" w:eastAsia="Calibri" w:hAnsi="Times New Roman" w:cs="Times New Roman"/>
                <w:sz w:val="18"/>
                <w:szCs w:val="18"/>
                <w:lang w:eastAsia="en-US" w:bidi="ar-SA"/>
              </w:rPr>
              <w:t>Структурные элементы (основные мероприятия) муниципальной программы</w:t>
            </w:r>
          </w:p>
        </w:tc>
        <w:tc>
          <w:tcPr>
            <w:tcW w:w="1701" w:type="dxa"/>
            <w:tcBorders>
              <w:top w:val="single" w:sz="4" w:space="0" w:color="auto"/>
              <w:left w:val="single" w:sz="4" w:space="0" w:color="auto"/>
              <w:bottom w:val="single" w:sz="4" w:space="0" w:color="auto"/>
              <w:right w:val="single" w:sz="4" w:space="0" w:color="auto"/>
            </w:tcBorders>
          </w:tcPr>
          <w:p w:rsidR="00B82828" w:rsidRPr="00657367" w:rsidRDefault="00B82828" w:rsidP="00B82828">
            <w:pPr>
              <w:widowControl/>
              <w:adjustRightInd w:val="0"/>
              <w:jc w:val="center"/>
              <w:rPr>
                <w:rFonts w:ascii="Times New Roman" w:eastAsia="Calibri" w:hAnsi="Times New Roman" w:cs="Times New Roman"/>
                <w:sz w:val="18"/>
                <w:szCs w:val="18"/>
                <w:lang w:eastAsia="en-US" w:bidi="ar-SA"/>
              </w:rPr>
            </w:pPr>
            <w:r w:rsidRPr="00657367">
              <w:rPr>
                <w:rFonts w:ascii="Times New Roman" w:eastAsia="Calibri" w:hAnsi="Times New Roman" w:cs="Times New Roman"/>
                <w:sz w:val="18"/>
                <w:szCs w:val="18"/>
                <w:lang w:eastAsia="en-US" w:bidi="ar-SA"/>
              </w:rPr>
              <w:t>Номер, наименование показателя</w:t>
            </w:r>
          </w:p>
        </w:tc>
        <w:tc>
          <w:tcPr>
            <w:tcW w:w="1985" w:type="dxa"/>
            <w:tcBorders>
              <w:top w:val="single" w:sz="4" w:space="0" w:color="auto"/>
              <w:left w:val="single" w:sz="4" w:space="0" w:color="auto"/>
              <w:bottom w:val="single" w:sz="4" w:space="0" w:color="auto"/>
              <w:right w:val="single" w:sz="4" w:space="0" w:color="auto"/>
            </w:tcBorders>
          </w:tcPr>
          <w:p w:rsidR="00B82828" w:rsidRPr="00657367" w:rsidRDefault="00B82828" w:rsidP="00B82828">
            <w:pPr>
              <w:widowControl/>
              <w:adjustRightInd w:val="0"/>
              <w:jc w:val="center"/>
              <w:rPr>
                <w:rFonts w:ascii="Times New Roman" w:eastAsia="Calibri" w:hAnsi="Times New Roman" w:cs="Times New Roman"/>
                <w:sz w:val="18"/>
                <w:szCs w:val="18"/>
                <w:lang w:eastAsia="en-US" w:bidi="ar-SA"/>
              </w:rPr>
            </w:pPr>
            <w:r w:rsidRPr="00657367">
              <w:rPr>
                <w:rFonts w:ascii="Times New Roman" w:eastAsia="Calibri" w:hAnsi="Times New Roman" w:cs="Times New Roman"/>
                <w:sz w:val="18"/>
                <w:szCs w:val="18"/>
                <w:lang w:eastAsia="en-US" w:bidi="ar-SA"/>
              </w:rPr>
              <w:t>Ответственный исполнитель</w:t>
            </w:r>
          </w:p>
        </w:tc>
        <w:tc>
          <w:tcPr>
            <w:tcW w:w="1984" w:type="dxa"/>
            <w:tcBorders>
              <w:top w:val="single" w:sz="4" w:space="0" w:color="auto"/>
              <w:left w:val="single" w:sz="4" w:space="0" w:color="auto"/>
              <w:bottom w:val="single" w:sz="4" w:space="0" w:color="auto"/>
              <w:right w:val="single" w:sz="4" w:space="0" w:color="auto"/>
            </w:tcBorders>
          </w:tcPr>
          <w:p w:rsidR="00B82828" w:rsidRPr="00657367" w:rsidRDefault="00B82828" w:rsidP="00B82828">
            <w:pPr>
              <w:widowControl/>
              <w:adjustRightInd w:val="0"/>
              <w:jc w:val="center"/>
              <w:rPr>
                <w:rFonts w:ascii="Times New Roman" w:eastAsia="Calibri" w:hAnsi="Times New Roman" w:cs="Times New Roman"/>
                <w:sz w:val="18"/>
                <w:szCs w:val="18"/>
                <w:lang w:eastAsia="en-US" w:bidi="ar-SA"/>
              </w:rPr>
            </w:pPr>
            <w:r w:rsidRPr="00657367">
              <w:rPr>
                <w:rFonts w:ascii="Times New Roman" w:eastAsia="Calibri" w:hAnsi="Times New Roman" w:cs="Times New Roman"/>
                <w:sz w:val="18"/>
                <w:szCs w:val="18"/>
                <w:lang w:eastAsia="en-US" w:bidi="ar-SA"/>
              </w:rPr>
              <w:t>Автор</w:t>
            </w:r>
          </w:p>
        </w:tc>
      </w:tr>
      <w:tr w:rsidR="00B82828" w:rsidRPr="00B82828" w:rsidTr="00B82828">
        <w:tc>
          <w:tcPr>
            <w:tcW w:w="454" w:type="dxa"/>
            <w:tcBorders>
              <w:top w:val="single" w:sz="4" w:space="0" w:color="auto"/>
              <w:left w:val="single" w:sz="4" w:space="0" w:color="auto"/>
              <w:bottom w:val="single" w:sz="4" w:space="0" w:color="auto"/>
              <w:right w:val="single" w:sz="4" w:space="0" w:color="auto"/>
            </w:tcBorders>
          </w:tcPr>
          <w:p w:rsidR="00B82828" w:rsidRPr="00657367" w:rsidRDefault="00B82828" w:rsidP="00B82828">
            <w:pPr>
              <w:widowControl/>
              <w:adjustRightInd w:val="0"/>
              <w:jc w:val="center"/>
              <w:rPr>
                <w:rFonts w:ascii="Times New Roman" w:eastAsia="Calibri" w:hAnsi="Times New Roman" w:cs="Times New Roman"/>
                <w:sz w:val="18"/>
                <w:szCs w:val="18"/>
                <w:lang w:eastAsia="en-US" w:bidi="ar-SA"/>
              </w:rPr>
            </w:pPr>
            <w:r w:rsidRPr="00657367">
              <w:rPr>
                <w:rFonts w:ascii="Times New Roman" w:eastAsia="Calibri" w:hAnsi="Times New Roman" w:cs="Times New Roman"/>
                <w:sz w:val="18"/>
                <w:szCs w:val="18"/>
                <w:lang w:eastAsia="en-US" w:bidi="ar-SA"/>
              </w:rPr>
              <w:t>1</w:t>
            </w:r>
          </w:p>
        </w:tc>
        <w:tc>
          <w:tcPr>
            <w:tcW w:w="2018" w:type="dxa"/>
            <w:tcBorders>
              <w:top w:val="single" w:sz="4" w:space="0" w:color="auto"/>
              <w:left w:val="single" w:sz="4" w:space="0" w:color="auto"/>
              <w:bottom w:val="single" w:sz="4" w:space="0" w:color="auto"/>
              <w:right w:val="single" w:sz="4" w:space="0" w:color="auto"/>
            </w:tcBorders>
          </w:tcPr>
          <w:p w:rsidR="00B82828" w:rsidRPr="00657367" w:rsidRDefault="00B82828" w:rsidP="00B82828">
            <w:pPr>
              <w:widowControl/>
              <w:adjustRightInd w:val="0"/>
              <w:jc w:val="center"/>
              <w:rPr>
                <w:rFonts w:ascii="Times New Roman" w:eastAsia="Calibri" w:hAnsi="Times New Roman" w:cs="Times New Roman"/>
                <w:sz w:val="18"/>
                <w:szCs w:val="18"/>
                <w:lang w:eastAsia="en-US" w:bidi="ar-SA"/>
              </w:rPr>
            </w:pPr>
            <w:r w:rsidRPr="00657367">
              <w:rPr>
                <w:rFonts w:ascii="Times New Roman" w:eastAsia="Calibri" w:hAnsi="Times New Roman" w:cs="Times New Roman"/>
                <w:sz w:val="18"/>
                <w:szCs w:val="18"/>
                <w:lang w:eastAsia="en-US" w:bidi="ar-SA"/>
              </w:rPr>
              <w:t>2</w:t>
            </w:r>
          </w:p>
        </w:tc>
        <w:tc>
          <w:tcPr>
            <w:tcW w:w="2126" w:type="dxa"/>
            <w:tcBorders>
              <w:top w:val="single" w:sz="4" w:space="0" w:color="auto"/>
              <w:left w:val="single" w:sz="4" w:space="0" w:color="auto"/>
              <w:bottom w:val="single" w:sz="4" w:space="0" w:color="auto"/>
              <w:right w:val="single" w:sz="4" w:space="0" w:color="auto"/>
            </w:tcBorders>
          </w:tcPr>
          <w:p w:rsidR="00B82828" w:rsidRPr="00657367" w:rsidRDefault="00B82828" w:rsidP="00B82828">
            <w:pPr>
              <w:widowControl/>
              <w:adjustRightInd w:val="0"/>
              <w:jc w:val="center"/>
              <w:rPr>
                <w:rFonts w:ascii="Times New Roman" w:eastAsia="Calibri" w:hAnsi="Times New Roman" w:cs="Times New Roman"/>
                <w:sz w:val="18"/>
                <w:szCs w:val="18"/>
                <w:lang w:eastAsia="en-US" w:bidi="ar-SA"/>
              </w:rPr>
            </w:pPr>
            <w:r w:rsidRPr="00657367">
              <w:rPr>
                <w:rFonts w:ascii="Times New Roman" w:eastAsia="Calibri" w:hAnsi="Times New Roman" w:cs="Times New Roman"/>
                <w:sz w:val="18"/>
                <w:szCs w:val="18"/>
                <w:lang w:eastAsia="en-US" w:bidi="ar-SA"/>
              </w:rPr>
              <w:t>3</w:t>
            </w:r>
          </w:p>
        </w:tc>
        <w:tc>
          <w:tcPr>
            <w:tcW w:w="1701" w:type="dxa"/>
            <w:tcBorders>
              <w:top w:val="single" w:sz="4" w:space="0" w:color="auto"/>
              <w:left w:val="single" w:sz="4" w:space="0" w:color="auto"/>
              <w:bottom w:val="single" w:sz="4" w:space="0" w:color="auto"/>
              <w:right w:val="single" w:sz="4" w:space="0" w:color="auto"/>
            </w:tcBorders>
          </w:tcPr>
          <w:p w:rsidR="00B82828" w:rsidRPr="00657367" w:rsidRDefault="00B82828" w:rsidP="00B82828">
            <w:pPr>
              <w:widowControl/>
              <w:adjustRightInd w:val="0"/>
              <w:jc w:val="center"/>
              <w:rPr>
                <w:rFonts w:ascii="Times New Roman" w:eastAsia="Calibri" w:hAnsi="Times New Roman" w:cs="Times New Roman"/>
                <w:sz w:val="18"/>
                <w:szCs w:val="18"/>
                <w:lang w:eastAsia="en-US" w:bidi="ar-SA"/>
              </w:rPr>
            </w:pPr>
            <w:r w:rsidRPr="00657367">
              <w:rPr>
                <w:rFonts w:ascii="Times New Roman" w:eastAsia="Calibri" w:hAnsi="Times New Roman" w:cs="Times New Roman"/>
                <w:sz w:val="18"/>
                <w:szCs w:val="18"/>
                <w:lang w:eastAsia="en-US" w:bidi="ar-SA"/>
              </w:rPr>
              <w:t>4</w:t>
            </w:r>
          </w:p>
        </w:tc>
        <w:tc>
          <w:tcPr>
            <w:tcW w:w="1985" w:type="dxa"/>
            <w:tcBorders>
              <w:top w:val="single" w:sz="4" w:space="0" w:color="auto"/>
              <w:left w:val="single" w:sz="4" w:space="0" w:color="auto"/>
              <w:bottom w:val="single" w:sz="4" w:space="0" w:color="auto"/>
              <w:right w:val="single" w:sz="4" w:space="0" w:color="auto"/>
            </w:tcBorders>
          </w:tcPr>
          <w:p w:rsidR="00B82828" w:rsidRPr="00657367" w:rsidRDefault="00B82828" w:rsidP="00B82828">
            <w:pPr>
              <w:widowControl/>
              <w:adjustRightInd w:val="0"/>
              <w:jc w:val="center"/>
              <w:rPr>
                <w:rFonts w:ascii="Times New Roman" w:eastAsia="Calibri" w:hAnsi="Times New Roman" w:cs="Times New Roman"/>
                <w:sz w:val="18"/>
                <w:szCs w:val="18"/>
                <w:lang w:eastAsia="en-US" w:bidi="ar-SA"/>
              </w:rPr>
            </w:pPr>
            <w:r w:rsidRPr="00657367">
              <w:rPr>
                <w:rFonts w:ascii="Times New Roman" w:eastAsia="Calibri" w:hAnsi="Times New Roman" w:cs="Times New Roman"/>
                <w:sz w:val="18"/>
                <w:szCs w:val="18"/>
                <w:lang w:eastAsia="en-US" w:bidi="ar-SA"/>
              </w:rPr>
              <w:t>5</w:t>
            </w:r>
          </w:p>
        </w:tc>
        <w:tc>
          <w:tcPr>
            <w:tcW w:w="1984" w:type="dxa"/>
            <w:tcBorders>
              <w:top w:val="single" w:sz="4" w:space="0" w:color="auto"/>
              <w:left w:val="single" w:sz="4" w:space="0" w:color="auto"/>
              <w:bottom w:val="single" w:sz="4" w:space="0" w:color="auto"/>
              <w:right w:val="single" w:sz="4" w:space="0" w:color="auto"/>
            </w:tcBorders>
          </w:tcPr>
          <w:p w:rsidR="00B82828" w:rsidRPr="00657367" w:rsidRDefault="00B82828" w:rsidP="00B82828">
            <w:pPr>
              <w:widowControl/>
              <w:adjustRightInd w:val="0"/>
              <w:jc w:val="center"/>
              <w:rPr>
                <w:rFonts w:ascii="Times New Roman" w:eastAsia="Calibri" w:hAnsi="Times New Roman" w:cs="Times New Roman"/>
                <w:sz w:val="18"/>
                <w:szCs w:val="18"/>
                <w:lang w:eastAsia="en-US" w:bidi="ar-SA"/>
              </w:rPr>
            </w:pPr>
            <w:r w:rsidRPr="00657367">
              <w:rPr>
                <w:rFonts w:ascii="Times New Roman" w:eastAsia="Calibri" w:hAnsi="Times New Roman" w:cs="Times New Roman"/>
                <w:sz w:val="18"/>
                <w:szCs w:val="18"/>
                <w:lang w:eastAsia="en-US" w:bidi="ar-SA"/>
              </w:rPr>
              <w:t>6</w:t>
            </w:r>
          </w:p>
        </w:tc>
      </w:tr>
      <w:tr w:rsidR="00B82828" w:rsidRPr="00B82828" w:rsidTr="00B82828">
        <w:tc>
          <w:tcPr>
            <w:tcW w:w="454" w:type="dxa"/>
            <w:tcBorders>
              <w:top w:val="single" w:sz="4" w:space="0" w:color="auto"/>
              <w:left w:val="single" w:sz="4" w:space="0" w:color="auto"/>
              <w:bottom w:val="single" w:sz="4" w:space="0" w:color="auto"/>
              <w:right w:val="single" w:sz="4" w:space="0" w:color="auto"/>
            </w:tcBorders>
          </w:tcPr>
          <w:p w:rsidR="00B82828" w:rsidRPr="00657367" w:rsidRDefault="00B82828" w:rsidP="00B82828">
            <w:pPr>
              <w:widowControl/>
              <w:adjustRightInd w:val="0"/>
              <w:jc w:val="center"/>
              <w:rPr>
                <w:rFonts w:ascii="Times New Roman" w:eastAsia="Calibri" w:hAnsi="Times New Roman" w:cs="Times New Roman"/>
                <w:sz w:val="18"/>
                <w:szCs w:val="18"/>
                <w:lang w:eastAsia="en-US" w:bidi="ar-SA"/>
              </w:rPr>
            </w:pPr>
            <w:r w:rsidRPr="00657367">
              <w:rPr>
                <w:rFonts w:ascii="Times New Roman" w:eastAsia="Calibri" w:hAnsi="Times New Roman" w:cs="Times New Roman"/>
                <w:sz w:val="18"/>
                <w:szCs w:val="18"/>
                <w:lang w:eastAsia="en-US" w:bidi="ar-SA"/>
              </w:rPr>
              <w:t>1</w:t>
            </w:r>
          </w:p>
        </w:tc>
        <w:tc>
          <w:tcPr>
            <w:tcW w:w="2018" w:type="dxa"/>
            <w:tcBorders>
              <w:top w:val="single" w:sz="4" w:space="0" w:color="auto"/>
              <w:left w:val="single" w:sz="4" w:space="0" w:color="auto"/>
              <w:bottom w:val="single" w:sz="4" w:space="0" w:color="auto"/>
              <w:right w:val="single" w:sz="4" w:space="0" w:color="auto"/>
            </w:tcBorders>
          </w:tcPr>
          <w:p w:rsidR="00B82828" w:rsidRPr="00657367" w:rsidRDefault="00B82828" w:rsidP="00B82828">
            <w:pPr>
              <w:widowControl/>
              <w:adjustRightInd w:val="0"/>
              <w:jc w:val="center"/>
              <w:rPr>
                <w:rFonts w:ascii="Times New Roman" w:eastAsia="Calibri" w:hAnsi="Times New Roman" w:cs="Times New Roman"/>
                <w:sz w:val="18"/>
                <w:szCs w:val="18"/>
                <w:lang w:eastAsia="en-US" w:bidi="ar-SA"/>
              </w:rPr>
            </w:pPr>
            <w:r w:rsidRPr="00657367">
              <w:rPr>
                <w:rFonts w:ascii="Times New Roman" w:eastAsia="Calibri" w:hAnsi="Times New Roman" w:cs="Times New Roman"/>
                <w:sz w:val="18"/>
                <w:szCs w:val="18"/>
                <w:lang w:eastAsia="en-US" w:bidi="ar-SA"/>
              </w:rPr>
              <w:t>-</w:t>
            </w:r>
          </w:p>
        </w:tc>
        <w:tc>
          <w:tcPr>
            <w:tcW w:w="2126" w:type="dxa"/>
            <w:tcBorders>
              <w:top w:val="single" w:sz="4" w:space="0" w:color="auto"/>
              <w:left w:val="single" w:sz="4" w:space="0" w:color="auto"/>
              <w:bottom w:val="single" w:sz="4" w:space="0" w:color="auto"/>
              <w:right w:val="single" w:sz="4" w:space="0" w:color="auto"/>
            </w:tcBorders>
          </w:tcPr>
          <w:p w:rsidR="00B82828" w:rsidRPr="00657367" w:rsidRDefault="00B82828" w:rsidP="00B82828">
            <w:pPr>
              <w:widowControl/>
              <w:adjustRightInd w:val="0"/>
              <w:jc w:val="center"/>
              <w:rPr>
                <w:rFonts w:ascii="Times New Roman" w:eastAsia="Calibri" w:hAnsi="Times New Roman" w:cs="Times New Roman"/>
                <w:sz w:val="18"/>
                <w:szCs w:val="18"/>
                <w:lang w:eastAsia="en-US" w:bidi="ar-SA"/>
              </w:rPr>
            </w:pPr>
            <w:r w:rsidRPr="00657367">
              <w:rPr>
                <w:rFonts w:ascii="Times New Roman" w:eastAsia="Calibri" w:hAnsi="Times New Roman" w:cs="Times New Roman"/>
                <w:sz w:val="18"/>
                <w:szCs w:val="18"/>
                <w:lang w:eastAsia="en-US" w:bidi="ar-SA"/>
              </w:rPr>
              <w:t>-</w:t>
            </w:r>
          </w:p>
        </w:tc>
        <w:tc>
          <w:tcPr>
            <w:tcW w:w="1701" w:type="dxa"/>
            <w:tcBorders>
              <w:top w:val="single" w:sz="4" w:space="0" w:color="auto"/>
              <w:left w:val="single" w:sz="4" w:space="0" w:color="auto"/>
              <w:bottom w:val="single" w:sz="4" w:space="0" w:color="auto"/>
              <w:right w:val="single" w:sz="4" w:space="0" w:color="auto"/>
            </w:tcBorders>
          </w:tcPr>
          <w:p w:rsidR="00B82828" w:rsidRPr="00657367" w:rsidRDefault="00B82828" w:rsidP="00B82828">
            <w:pPr>
              <w:widowControl/>
              <w:adjustRightInd w:val="0"/>
              <w:jc w:val="center"/>
              <w:rPr>
                <w:rFonts w:ascii="Times New Roman" w:eastAsia="Calibri" w:hAnsi="Times New Roman" w:cs="Times New Roman"/>
                <w:sz w:val="18"/>
                <w:szCs w:val="18"/>
                <w:lang w:eastAsia="en-US" w:bidi="ar-SA"/>
              </w:rPr>
            </w:pPr>
            <w:r w:rsidRPr="00657367">
              <w:rPr>
                <w:rFonts w:ascii="Times New Roman" w:eastAsia="Calibri" w:hAnsi="Times New Roman" w:cs="Times New Roman"/>
                <w:sz w:val="18"/>
                <w:szCs w:val="18"/>
                <w:lang w:eastAsia="en-US" w:bidi="ar-SA"/>
              </w:rPr>
              <w:t>-</w:t>
            </w:r>
          </w:p>
        </w:tc>
        <w:tc>
          <w:tcPr>
            <w:tcW w:w="1985" w:type="dxa"/>
            <w:tcBorders>
              <w:top w:val="single" w:sz="4" w:space="0" w:color="auto"/>
              <w:left w:val="single" w:sz="4" w:space="0" w:color="auto"/>
              <w:bottom w:val="single" w:sz="4" w:space="0" w:color="auto"/>
              <w:right w:val="single" w:sz="4" w:space="0" w:color="auto"/>
            </w:tcBorders>
          </w:tcPr>
          <w:p w:rsidR="00B82828" w:rsidRPr="00657367" w:rsidRDefault="00B82828" w:rsidP="00B82828">
            <w:pPr>
              <w:widowControl/>
              <w:adjustRightInd w:val="0"/>
              <w:jc w:val="center"/>
              <w:rPr>
                <w:rFonts w:ascii="Times New Roman" w:eastAsia="Calibri" w:hAnsi="Times New Roman" w:cs="Times New Roman"/>
                <w:sz w:val="18"/>
                <w:szCs w:val="18"/>
                <w:lang w:eastAsia="en-US" w:bidi="ar-SA"/>
              </w:rPr>
            </w:pPr>
            <w:r w:rsidRPr="00657367">
              <w:rPr>
                <w:rFonts w:ascii="Times New Roman" w:eastAsia="Calibri" w:hAnsi="Times New Roman" w:cs="Times New Roman"/>
                <w:sz w:val="18"/>
                <w:szCs w:val="18"/>
                <w:lang w:eastAsia="en-US" w:bidi="ar-SA"/>
              </w:rPr>
              <w:t>-</w:t>
            </w:r>
          </w:p>
        </w:tc>
        <w:tc>
          <w:tcPr>
            <w:tcW w:w="1984" w:type="dxa"/>
            <w:tcBorders>
              <w:top w:val="single" w:sz="4" w:space="0" w:color="auto"/>
              <w:left w:val="single" w:sz="4" w:space="0" w:color="auto"/>
              <w:bottom w:val="single" w:sz="4" w:space="0" w:color="auto"/>
              <w:right w:val="single" w:sz="4" w:space="0" w:color="auto"/>
            </w:tcBorders>
          </w:tcPr>
          <w:p w:rsidR="00B82828" w:rsidRPr="00657367" w:rsidRDefault="00B82828" w:rsidP="00B82828">
            <w:pPr>
              <w:widowControl/>
              <w:adjustRightInd w:val="0"/>
              <w:jc w:val="center"/>
              <w:rPr>
                <w:rFonts w:ascii="Times New Roman" w:eastAsia="Calibri" w:hAnsi="Times New Roman" w:cs="Times New Roman"/>
                <w:sz w:val="18"/>
                <w:szCs w:val="18"/>
                <w:lang w:eastAsia="en-US" w:bidi="ar-SA"/>
              </w:rPr>
            </w:pPr>
            <w:r w:rsidRPr="00657367">
              <w:rPr>
                <w:rFonts w:ascii="Times New Roman" w:eastAsia="Calibri" w:hAnsi="Times New Roman" w:cs="Times New Roman"/>
                <w:sz w:val="18"/>
                <w:szCs w:val="18"/>
                <w:lang w:eastAsia="en-US" w:bidi="ar-SA"/>
              </w:rPr>
              <w:t>-</w:t>
            </w:r>
          </w:p>
        </w:tc>
      </w:tr>
    </w:tbl>
    <w:p w:rsidR="00E276AA" w:rsidRDefault="00E276AA">
      <w:pPr>
        <w:pStyle w:val="ConsPlusNormal"/>
        <w:jc w:val="right"/>
        <w:outlineLvl w:val="2"/>
        <w:rPr>
          <w:rFonts w:ascii="Times New Roman" w:hAnsi="Times New Roman" w:cs="Times New Roman"/>
          <w:sz w:val="24"/>
          <w:szCs w:val="24"/>
        </w:rPr>
      </w:pPr>
    </w:p>
    <w:p w:rsidR="00657367" w:rsidRDefault="00657367">
      <w:pPr>
        <w:pStyle w:val="ConsPlusNormal"/>
        <w:jc w:val="right"/>
        <w:outlineLvl w:val="2"/>
        <w:rPr>
          <w:rFonts w:ascii="Times New Roman" w:hAnsi="Times New Roman" w:cs="Times New Roman"/>
          <w:sz w:val="24"/>
          <w:szCs w:val="24"/>
        </w:rPr>
      </w:pPr>
    </w:p>
    <w:p w:rsidR="00657367" w:rsidRDefault="00657367">
      <w:pPr>
        <w:pStyle w:val="ConsPlusNormal"/>
        <w:jc w:val="right"/>
        <w:outlineLvl w:val="2"/>
        <w:rPr>
          <w:rFonts w:ascii="Times New Roman" w:hAnsi="Times New Roman" w:cs="Times New Roman"/>
          <w:sz w:val="24"/>
          <w:szCs w:val="24"/>
        </w:rPr>
      </w:pPr>
    </w:p>
    <w:p w:rsidR="004F6C1E" w:rsidRDefault="004F6C1E">
      <w:pPr>
        <w:pStyle w:val="ConsPlusNormal"/>
        <w:jc w:val="right"/>
        <w:outlineLvl w:val="2"/>
        <w:rPr>
          <w:rFonts w:ascii="Times New Roman" w:hAnsi="Times New Roman" w:cs="Times New Roman"/>
          <w:sz w:val="24"/>
          <w:szCs w:val="24"/>
        </w:rPr>
      </w:pPr>
    </w:p>
    <w:p w:rsidR="004F6C1E" w:rsidRDefault="004F6C1E">
      <w:pPr>
        <w:pStyle w:val="ConsPlusNormal"/>
        <w:jc w:val="right"/>
        <w:outlineLvl w:val="2"/>
        <w:rPr>
          <w:rFonts w:ascii="Times New Roman" w:hAnsi="Times New Roman" w:cs="Times New Roman"/>
          <w:sz w:val="24"/>
          <w:szCs w:val="24"/>
        </w:rPr>
      </w:pPr>
    </w:p>
    <w:p w:rsidR="00762870" w:rsidRPr="00762870" w:rsidRDefault="00762870">
      <w:pPr>
        <w:pStyle w:val="ConsPlusNormal"/>
        <w:jc w:val="right"/>
        <w:outlineLvl w:val="2"/>
        <w:rPr>
          <w:rFonts w:ascii="Times New Roman" w:hAnsi="Times New Roman" w:cs="Times New Roman"/>
          <w:sz w:val="24"/>
          <w:szCs w:val="24"/>
        </w:rPr>
      </w:pPr>
      <w:r w:rsidRPr="00762870">
        <w:rPr>
          <w:rFonts w:ascii="Times New Roman" w:hAnsi="Times New Roman" w:cs="Times New Roman"/>
          <w:sz w:val="24"/>
          <w:szCs w:val="24"/>
        </w:rPr>
        <w:lastRenderedPageBreak/>
        <w:t xml:space="preserve">Таблица </w:t>
      </w:r>
      <w:r w:rsidR="00E276AA">
        <w:rPr>
          <w:rFonts w:ascii="Times New Roman" w:hAnsi="Times New Roman" w:cs="Times New Roman"/>
          <w:sz w:val="24"/>
          <w:szCs w:val="24"/>
        </w:rPr>
        <w:t>10</w:t>
      </w:r>
    </w:p>
    <w:p w:rsidR="00762870" w:rsidRPr="00762870" w:rsidRDefault="00762870">
      <w:pPr>
        <w:pStyle w:val="ConsPlusNormal"/>
        <w:jc w:val="both"/>
        <w:rPr>
          <w:rFonts w:ascii="Times New Roman" w:hAnsi="Times New Roman" w:cs="Times New Roman"/>
          <w:sz w:val="24"/>
          <w:szCs w:val="24"/>
        </w:rPr>
      </w:pPr>
    </w:p>
    <w:p w:rsidR="00762870" w:rsidRPr="00762870" w:rsidRDefault="00762870">
      <w:pPr>
        <w:pStyle w:val="ConsPlusTitle"/>
        <w:jc w:val="center"/>
        <w:rPr>
          <w:rFonts w:ascii="Times New Roman" w:hAnsi="Times New Roman" w:cs="Times New Roman"/>
          <w:sz w:val="24"/>
          <w:szCs w:val="24"/>
        </w:rPr>
      </w:pPr>
      <w:r w:rsidRPr="00762870">
        <w:rPr>
          <w:rFonts w:ascii="Times New Roman" w:hAnsi="Times New Roman" w:cs="Times New Roman"/>
          <w:sz w:val="24"/>
          <w:szCs w:val="24"/>
        </w:rPr>
        <w:t>Адресный перечень дворовых территорий, нуждающихся</w:t>
      </w:r>
    </w:p>
    <w:p w:rsidR="00762870" w:rsidRPr="00762870" w:rsidRDefault="00762870">
      <w:pPr>
        <w:pStyle w:val="ConsPlusTitle"/>
        <w:jc w:val="center"/>
        <w:rPr>
          <w:rFonts w:ascii="Times New Roman" w:hAnsi="Times New Roman" w:cs="Times New Roman"/>
          <w:sz w:val="24"/>
          <w:szCs w:val="24"/>
        </w:rPr>
      </w:pPr>
      <w:r w:rsidRPr="00762870">
        <w:rPr>
          <w:rFonts w:ascii="Times New Roman" w:hAnsi="Times New Roman" w:cs="Times New Roman"/>
          <w:sz w:val="24"/>
          <w:szCs w:val="24"/>
        </w:rPr>
        <w:t>в благоустройстве</w:t>
      </w:r>
    </w:p>
    <w:p w:rsidR="00762870" w:rsidRPr="00762870" w:rsidRDefault="00762870">
      <w:pPr>
        <w:pStyle w:val="ConsPlusNormal"/>
        <w:jc w:val="both"/>
        <w:rPr>
          <w:rFonts w:ascii="Times New Roman" w:hAnsi="Times New Roman" w:cs="Times New Roman"/>
          <w:sz w:val="24"/>
          <w:szCs w:val="24"/>
        </w:rPr>
      </w:pPr>
    </w:p>
    <w:tbl>
      <w:tblPr>
        <w:tblW w:w="0" w:type="auto"/>
        <w:tblInd w:w="1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018"/>
        <w:gridCol w:w="2126"/>
        <w:gridCol w:w="1265"/>
        <w:gridCol w:w="1276"/>
        <w:gridCol w:w="3129"/>
      </w:tblGrid>
      <w:tr w:rsidR="00762870" w:rsidRPr="00657367" w:rsidTr="00145055">
        <w:tc>
          <w:tcPr>
            <w:tcW w:w="454" w:type="dxa"/>
          </w:tcPr>
          <w:p w:rsidR="00762870" w:rsidRPr="00657367" w:rsidRDefault="00530E79">
            <w:pPr>
              <w:pStyle w:val="ConsPlusNormal"/>
              <w:jc w:val="center"/>
              <w:rPr>
                <w:rFonts w:ascii="Times New Roman" w:hAnsi="Times New Roman" w:cs="Times New Roman"/>
                <w:sz w:val="18"/>
                <w:szCs w:val="18"/>
              </w:rPr>
            </w:pPr>
            <w:r w:rsidRPr="00657367">
              <w:rPr>
                <w:rFonts w:ascii="Times New Roman" w:hAnsi="Times New Roman" w:cs="Times New Roman"/>
                <w:sz w:val="18"/>
                <w:szCs w:val="18"/>
              </w:rPr>
              <w:t>№</w:t>
            </w:r>
            <w:r w:rsidR="00762870" w:rsidRPr="00657367">
              <w:rPr>
                <w:rFonts w:ascii="Times New Roman" w:hAnsi="Times New Roman" w:cs="Times New Roman"/>
                <w:sz w:val="18"/>
                <w:szCs w:val="18"/>
              </w:rPr>
              <w:t xml:space="preserve"> </w:t>
            </w:r>
            <w:proofErr w:type="gramStart"/>
            <w:r w:rsidR="00762870" w:rsidRPr="00657367">
              <w:rPr>
                <w:rFonts w:ascii="Times New Roman" w:hAnsi="Times New Roman" w:cs="Times New Roman"/>
                <w:sz w:val="18"/>
                <w:szCs w:val="18"/>
              </w:rPr>
              <w:t>п</w:t>
            </w:r>
            <w:proofErr w:type="gramEnd"/>
            <w:r w:rsidR="00762870" w:rsidRPr="00657367">
              <w:rPr>
                <w:rFonts w:ascii="Times New Roman" w:hAnsi="Times New Roman" w:cs="Times New Roman"/>
                <w:sz w:val="18"/>
                <w:szCs w:val="18"/>
              </w:rPr>
              <w:t>/п</w:t>
            </w:r>
          </w:p>
        </w:tc>
        <w:tc>
          <w:tcPr>
            <w:tcW w:w="2018" w:type="dxa"/>
          </w:tcPr>
          <w:p w:rsidR="00762870" w:rsidRPr="00657367" w:rsidRDefault="00762870">
            <w:pPr>
              <w:pStyle w:val="ConsPlusNormal"/>
              <w:jc w:val="center"/>
              <w:rPr>
                <w:rFonts w:ascii="Times New Roman" w:hAnsi="Times New Roman" w:cs="Times New Roman"/>
                <w:sz w:val="18"/>
                <w:szCs w:val="18"/>
              </w:rPr>
            </w:pPr>
            <w:r w:rsidRPr="00657367">
              <w:rPr>
                <w:rFonts w:ascii="Times New Roman" w:hAnsi="Times New Roman" w:cs="Times New Roman"/>
                <w:sz w:val="18"/>
                <w:szCs w:val="18"/>
              </w:rPr>
              <w:t>Наименование муниципального образования</w:t>
            </w:r>
          </w:p>
        </w:tc>
        <w:tc>
          <w:tcPr>
            <w:tcW w:w="2126" w:type="dxa"/>
          </w:tcPr>
          <w:p w:rsidR="00762870" w:rsidRPr="00657367" w:rsidRDefault="00762870">
            <w:pPr>
              <w:pStyle w:val="ConsPlusNormal"/>
              <w:jc w:val="center"/>
              <w:rPr>
                <w:rFonts w:ascii="Times New Roman" w:hAnsi="Times New Roman" w:cs="Times New Roman"/>
                <w:sz w:val="18"/>
                <w:szCs w:val="18"/>
              </w:rPr>
            </w:pPr>
            <w:r w:rsidRPr="00657367">
              <w:rPr>
                <w:rFonts w:ascii="Times New Roman" w:hAnsi="Times New Roman" w:cs="Times New Roman"/>
                <w:sz w:val="18"/>
                <w:szCs w:val="18"/>
              </w:rPr>
              <w:t>Наименование объекта</w:t>
            </w:r>
          </w:p>
        </w:tc>
        <w:tc>
          <w:tcPr>
            <w:tcW w:w="1265" w:type="dxa"/>
          </w:tcPr>
          <w:p w:rsidR="00762870" w:rsidRPr="00657367" w:rsidRDefault="00762870">
            <w:pPr>
              <w:pStyle w:val="ConsPlusNormal"/>
              <w:jc w:val="center"/>
              <w:rPr>
                <w:rFonts w:ascii="Times New Roman" w:hAnsi="Times New Roman" w:cs="Times New Roman"/>
                <w:sz w:val="18"/>
                <w:szCs w:val="18"/>
              </w:rPr>
            </w:pPr>
            <w:r w:rsidRPr="00657367">
              <w:rPr>
                <w:rFonts w:ascii="Times New Roman" w:hAnsi="Times New Roman" w:cs="Times New Roman"/>
                <w:sz w:val="18"/>
                <w:szCs w:val="18"/>
              </w:rPr>
              <w:t>Мощность, тыс. кв. м</w:t>
            </w:r>
          </w:p>
        </w:tc>
        <w:tc>
          <w:tcPr>
            <w:tcW w:w="1276" w:type="dxa"/>
          </w:tcPr>
          <w:p w:rsidR="00762870" w:rsidRPr="00657367" w:rsidRDefault="00762870">
            <w:pPr>
              <w:pStyle w:val="ConsPlusNormal"/>
              <w:jc w:val="center"/>
              <w:rPr>
                <w:rFonts w:ascii="Times New Roman" w:hAnsi="Times New Roman" w:cs="Times New Roman"/>
                <w:sz w:val="18"/>
                <w:szCs w:val="18"/>
              </w:rPr>
            </w:pPr>
            <w:r w:rsidRPr="00657367">
              <w:rPr>
                <w:rFonts w:ascii="Times New Roman" w:hAnsi="Times New Roman" w:cs="Times New Roman"/>
                <w:sz w:val="18"/>
                <w:szCs w:val="18"/>
              </w:rPr>
              <w:t>Срок строительства, проектирования</w:t>
            </w:r>
          </w:p>
        </w:tc>
        <w:tc>
          <w:tcPr>
            <w:tcW w:w="3129" w:type="dxa"/>
          </w:tcPr>
          <w:p w:rsidR="00762870" w:rsidRPr="00657367" w:rsidRDefault="00762870">
            <w:pPr>
              <w:pStyle w:val="ConsPlusNormal"/>
              <w:jc w:val="center"/>
              <w:rPr>
                <w:rFonts w:ascii="Times New Roman" w:hAnsi="Times New Roman" w:cs="Times New Roman"/>
                <w:sz w:val="18"/>
                <w:szCs w:val="18"/>
              </w:rPr>
            </w:pPr>
            <w:r w:rsidRPr="00657367">
              <w:rPr>
                <w:rFonts w:ascii="Times New Roman" w:hAnsi="Times New Roman" w:cs="Times New Roman"/>
                <w:sz w:val="18"/>
                <w:szCs w:val="18"/>
              </w:rPr>
              <w:t>Источник финансирования</w:t>
            </w:r>
          </w:p>
        </w:tc>
      </w:tr>
      <w:tr w:rsidR="00762870" w:rsidRPr="00657367" w:rsidTr="00145055">
        <w:tc>
          <w:tcPr>
            <w:tcW w:w="454" w:type="dxa"/>
          </w:tcPr>
          <w:p w:rsidR="00762870" w:rsidRPr="00657367" w:rsidRDefault="00762870">
            <w:pPr>
              <w:pStyle w:val="ConsPlusNormal"/>
              <w:jc w:val="center"/>
              <w:rPr>
                <w:rFonts w:ascii="Times New Roman" w:hAnsi="Times New Roman" w:cs="Times New Roman"/>
                <w:sz w:val="18"/>
                <w:szCs w:val="18"/>
              </w:rPr>
            </w:pPr>
            <w:r w:rsidRPr="00657367">
              <w:rPr>
                <w:rFonts w:ascii="Times New Roman" w:hAnsi="Times New Roman" w:cs="Times New Roman"/>
                <w:sz w:val="18"/>
                <w:szCs w:val="18"/>
              </w:rPr>
              <w:t>1</w:t>
            </w:r>
          </w:p>
        </w:tc>
        <w:tc>
          <w:tcPr>
            <w:tcW w:w="2018" w:type="dxa"/>
          </w:tcPr>
          <w:p w:rsidR="00762870" w:rsidRPr="00657367" w:rsidRDefault="00762870">
            <w:pPr>
              <w:pStyle w:val="ConsPlusNormal"/>
              <w:jc w:val="center"/>
              <w:rPr>
                <w:rFonts w:ascii="Times New Roman" w:hAnsi="Times New Roman" w:cs="Times New Roman"/>
                <w:sz w:val="18"/>
                <w:szCs w:val="18"/>
              </w:rPr>
            </w:pPr>
            <w:r w:rsidRPr="00657367">
              <w:rPr>
                <w:rFonts w:ascii="Times New Roman" w:hAnsi="Times New Roman" w:cs="Times New Roman"/>
                <w:sz w:val="18"/>
                <w:szCs w:val="18"/>
              </w:rPr>
              <w:t>2</w:t>
            </w:r>
          </w:p>
        </w:tc>
        <w:tc>
          <w:tcPr>
            <w:tcW w:w="2126" w:type="dxa"/>
          </w:tcPr>
          <w:p w:rsidR="00762870" w:rsidRPr="00657367" w:rsidRDefault="00762870">
            <w:pPr>
              <w:pStyle w:val="ConsPlusNormal"/>
              <w:jc w:val="center"/>
              <w:rPr>
                <w:rFonts w:ascii="Times New Roman" w:hAnsi="Times New Roman" w:cs="Times New Roman"/>
                <w:sz w:val="18"/>
                <w:szCs w:val="18"/>
              </w:rPr>
            </w:pPr>
            <w:r w:rsidRPr="00657367">
              <w:rPr>
                <w:rFonts w:ascii="Times New Roman" w:hAnsi="Times New Roman" w:cs="Times New Roman"/>
                <w:sz w:val="18"/>
                <w:szCs w:val="18"/>
              </w:rPr>
              <w:t>3</w:t>
            </w:r>
          </w:p>
        </w:tc>
        <w:tc>
          <w:tcPr>
            <w:tcW w:w="1265" w:type="dxa"/>
          </w:tcPr>
          <w:p w:rsidR="00762870" w:rsidRPr="00657367" w:rsidRDefault="00762870">
            <w:pPr>
              <w:pStyle w:val="ConsPlusNormal"/>
              <w:jc w:val="center"/>
              <w:rPr>
                <w:rFonts w:ascii="Times New Roman" w:hAnsi="Times New Roman" w:cs="Times New Roman"/>
                <w:sz w:val="18"/>
                <w:szCs w:val="18"/>
              </w:rPr>
            </w:pPr>
            <w:r w:rsidRPr="00657367">
              <w:rPr>
                <w:rFonts w:ascii="Times New Roman" w:hAnsi="Times New Roman" w:cs="Times New Roman"/>
                <w:sz w:val="18"/>
                <w:szCs w:val="18"/>
              </w:rPr>
              <w:t>4</w:t>
            </w:r>
          </w:p>
        </w:tc>
        <w:tc>
          <w:tcPr>
            <w:tcW w:w="1276" w:type="dxa"/>
          </w:tcPr>
          <w:p w:rsidR="00762870" w:rsidRPr="00657367" w:rsidRDefault="00762870">
            <w:pPr>
              <w:pStyle w:val="ConsPlusNormal"/>
              <w:jc w:val="center"/>
              <w:rPr>
                <w:rFonts w:ascii="Times New Roman" w:hAnsi="Times New Roman" w:cs="Times New Roman"/>
                <w:sz w:val="18"/>
                <w:szCs w:val="18"/>
              </w:rPr>
            </w:pPr>
            <w:r w:rsidRPr="00657367">
              <w:rPr>
                <w:rFonts w:ascii="Times New Roman" w:hAnsi="Times New Roman" w:cs="Times New Roman"/>
                <w:sz w:val="18"/>
                <w:szCs w:val="18"/>
              </w:rPr>
              <w:t>5</w:t>
            </w:r>
          </w:p>
        </w:tc>
        <w:tc>
          <w:tcPr>
            <w:tcW w:w="3129" w:type="dxa"/>
          </w:tcPr>
          <w:p w:rsidR="00762870" w:rsidRPr="00657367" w:rsidRDefault="00762870">
            <w:pPr>
              <w:pStyle w:val="ConsPlusNormal"/>
              <w:jc w:val="center"/>
              <w:rPr>
                <w:rFonts w:ascii="Times New Roman" w:hAnsi="Times New Roman" w:cs="Times New Roman"/>
                <w:sz w:val="18"/>
                <w:szCs w:val="18"/>
              </w:rPr>
            </w:pPr>
            <w:r w:rsidRPr="00657367">
              <w:rPr>
                <w:rFonts w:ascii="Times New Roman" w:hAnsi="Times New Roman" w:cs="Times New Roman"/>
                <w:sz w:val="18"/>
                <w:szCs w:val="18"/>
              </w:rPr>
              <w:t>6</w:t>
            </w:r>
          </w:p>
        </w:tc>
      </w:tr>
      <w:tr w:rsidR="00762870" w:rsidRPr="00657367" w:rsidTr="00145055">
        <w:tc>
          <w:tcPr>
            <w:tcW w:w="454" w:type="dxa"/>
          </w:tcPr>
          <w:p w:rsidR="00762870" w:rsidRPr="00657367" w:rsidRDefault="00145055">
            <w:pPr>
              <w:pStyle w:val="ConsPlusNormal"/>
              <w:rPr>
                <w:rFonts w:ascii="Times New Roman" w:hAnsi="Times New Roman" w:cs="Times New Roman"/>
                <w:sz w:val="18"/>
                <w:szCs w:val="18"/>
              </w:rPr>
            </w:pPr>
            <w:r>
              <w:rPr>
                <w:rFonts w:ascii="Times New Roman" w:hAnsi="Times New Roman" w:cs="Times New Roman"/>
                <w:sz w:val="18"/>
                <w:szCs w:val="18"/>
              </w:rPr>
              <w:t>1</w:t>
            </w:r>
          </w:p>
        </w:tc>
        <w:tc>
          <w:tcPr>
            <w:tcW w:w="2018"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город Покачи</w:t>
            </w:r>
          </w:p>
        </w:tc>
        <w:tc>
          <w:tcPr>
            <w:tcW w:w="2126" w:type="dxa"/>
          </w:tcPr>
          <w:p w:rsidR="00762870" w:rsidRPr="00657367" w:rsidRDefault="00762870">
            <w:pPr>
              <w:pStyle w:val="ConsPlusNormal"/>
              <w:rPr>
                <w:rFonts w:ascii="Times New Roman" w:hAnsi="Times New Roman" w:cs="Times New Roman"/>
                <w:sz w:val="18"/>
                <w:szCs w:val="18"/>
              </w:rPr>
            </w:pPr>
            <w:proofErr w:type="gramStart"/>
            <w:r w:rsidRPr="00657367">
              <w:rPr>
                <w:rFonts w:ascii="Times New Roman" w:hAnsi="Times New Roman" w:cs="Times New Roman"/>
                <w:sz w:val="18"/>
                <w:szCs w:val="18"/>
              </w:rPr>
              <w:t>ул. Мира, д. 2, д. 4 ул. Молодежная, д. 5 д. 7</w:t>
            </w:r>
            <w:proofErr w:type="gramEnd"/>
          </w:p>
        </w:tc>
        <w:tc>
          <w:tcPr>
            <w:tcW w:w="1265"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4</w:t>
            </w:r>
          </w:p>
        </w:tc>
        <w:tc>
          <w:tcPr>
            <w:tcW w:w="1276"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2022 г.</w:t>
            </w:r>
          </w:p>
        </w:tc>
        <w:tc>
          <w:tcPr>
            <w:tcW w:w="3129"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Федеральный бюджет, окружной бюджет, местный бюджет</w:t>
            </w:r>
          </w:p>
        </w:tc>
      </w:tr>
      <w:tr w:rsidR="00762870" w:rsidRPr="00657367" w:rsidTr="00145055">
        <w:tc>
          <w:tcPr>
            <w:tcW w:w="454" w:type="dxa"/>
          </w:tcPr>
          <w:p w:rsidR="00762870" w:rsidRPr="00657367" w:rsidRDefault="00145055">
            <w:pPr>
              <w:pStyle w:val="ConsPlusNormal"/>
              <w:rPr>
                <w:rFonts w:ascii="Times New Roman" w:hAnsi="Times New Roman" w:cs="Times New Roman"/>
                <w:sz w:val="18"/>
                <w:szCs w:val="18"/>
              </w:rPr>
            </w:pPr>
            <w:r>
              <w:rPr>
                <w:rFonts w:ascii="Times New Roman" w:hAnsi="Times New Roman" w:cs="Times New Roman"/>
                <w:sz w:val="18"/>
                <w:szCs w:val="18"/>
              </w:rPr>
              <w:t>2</w:t>
            </w:r>
          </w:p>
        </w:tc>
        <w:tc>
          <w:tcPr>
            <w:tcW w:w="2018"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город Покачи</w:t>
            </w:r>
          </w:p>
        </w:tc>
        <w:tc>
          <w:tcPr>
            <w:tcW w:w="2126" w:type="dxa"/>
          </w:tcPr>
          <w:p w:rsidR="00762870" w:rsidRPr="00657367" w:rsidRDefault="00762870">
            <w:pPr>
              <w:pStyle w:val="ConsPlusNormal"/>
              <w:rPr>
                <w:rFonts w:ascii="Times New Roman" w:hAnsi="Times New Roman" w:cs="Times New Roman"/>
                <w:sz w:val="18"/>
                <w:szCs w:val="18"/>
              </w:rPr>
            </w:pPr>
            <w:proofErr w:type="gramStart"/>
            <w:r w:rsidRPr="00657367">
              <w:rPr>
                <w:rFonts w:ascii="Times New Roman" w:hAnsi="Times New Roman" w:cs="Times New Roman"/>
                <w:sz w:val="18"/>
                <w:szCs w:val="18"/>
              </w:rPr>
              <w:t>ул. Комсомольская, д. 2, д. 4, д. 6 ул. Ленина, д. 14, д. 12, д. 16, д. 18</w:t>
            </w:r>
            <w:proofErr w:type="gramEnd"/>
          </w:p>
        </w:tc>
        <w:tc>
          <w:tcPr>
            <w:tcW w:w="1265"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7,64</w:t>
            </w:r>
          </w:p>
        </w:tc>
        <w:tc>
          <w:tcPr>
            <w:tcW w:w="1276"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2023 г.</w:t>
            </w:r>
          </w:p>
        </w:tc>
        <w:tc>
          <w:tcPr>
            <w:tcW w:w="3129"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Федеральный бюджет, окружной бюджет, местный бюджет</w:t>
            </w:r>
          </w:p>
        </w:tc>
      </w:tr>
      <w:tr w:rsidR="00762870" w:rsidRPr="00657367" w:rsidTr="00145055">
        <w:tc>
          <w:tcPr>
            <w:tcW w:w="454" w:type="dxa"/>
          </w:tcPr>
          <w:p w:rsidR="00762870" w:rsidRPr="00657367" w:rsidRDefault="00145055">
            <w:pPr>
              <w:pStyle w:val="ConsPlusNormal"/>
              <w:rPr>
                <w:rFonts w:ascii="Times New Roman" w:hAnsi="Times New Roman" w:cs="Times New Roman"/>
                <w:sz w:val="18"/>
                <w:szCs w:val="18"/>
              </w:rPr>
            </w:pPr>
            <w:r>
              <w:rPr>
                <w:rFonts w:ascii="Times New Roman" w:hAnsi="Times New Roman" w:cs="Times New Roman"/>
                <w:sz w:val="18"/>
                <w:szCs w:val="18"/>
              </w:rPr>
              <w:t>3</w:t>
            </w:r>
          </w:p>
        </w:tc>
        <w:tc>
          <w:tcPr>
            <w:tcW w:w="2018"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город Покачи</w:t>
            </w:r>
          </w:p>
        </w:tc>
        <w:tc>
          <w:tcPr>
            <w:tcW w:w="2126"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ул. Молодежная, д. 8, д. 31, ул. Мира, д. 8</w:t>
            </w:r>
          </w:p>
        </w:tc>
        <w:tc>
          <w:tcPr>
            <w:tcW w:w="1265"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3,35</w:t>
            </w:r>
          </w:p>
        </w:tc>
        <w:tc>
          <w:tcPr>
            <w:tcW w:w="1276"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2024 г.</w:t>
            </w:r>
          </w:p>
        </w:tc>
        <w:tc>
          <w:tcPr>
            <w:tcW w:w="3129"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Федеральный бюджет, окружной бюджет, местный бюджет</w:t>
            </w:r>
          </w:p>
        </w:tc>
      </w:tr>
      <w:tr w:rsidR="00762870" w:rsidRPr="00657367" w:rsidTr="00145055">
        <w:tc>
          <w:tcPr>
            <w:tcW w:w="454" w:type="dxa"/>
          </w:tcPr>
          <w:p w:rsidR="00762870" w:rsidRPr="00657367" w:rsidRDefault="00145055">
            <w:pPr>
              <w:pStyle w:val="ConsPlusNormal"/>
              <w:rPr>
                <w:rFonts w:ascii="Times New Roman" w:hAnsi="Times New Roman" w:cs="Times New Roman"/>
                <w:sz w:val="18"/>
                <w:szCs w:val="18"/>
              </w:rPr>
            </w:pPr>
            <w:r>
              <w:rPr>
                <w:rFonts w:ascii="Times New Roman" w:hAnsi="Times New Roman" w:cs="Times New Roman"/>
                <w:sz w:val="18"/>
                <w:szCs w:val="18"/>
              </w:rPr>
              <w:t>4</w:t>
            </w:r>
          </w:p>
        </w:tc>
        <w:tc>
          <w:tcPr>
            <w:tcW w:w="2018"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город Покачи</w:t>
            </w:r>
          </w:p>
        </w:tc>
        <w:tc>
          <w:tcPr>
            <w:tcW w:w="2126"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ул. Ленина, д. 1, д. 3, д. 7</w:t>
            </w:r>
          </w:p>
        </w:tc>
        <w:tc>
          <w:tcPr>
            <w:tcW w:w="1265"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5,2</w:t>
            </w:r>
          </w:p>
        </w:tc>
        <w:tc>
          <w:tcPr>
            <w:tcW w:w="1276"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2025 г.</w:t>
            </w:r>
          </w:p>
        </w:tc>
        <w:tc>
          <w:tcPr>
            <w:tcW w:w="3129"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Федеральный бюджет, окружной бюджет, местный бюджет</w:t>
            </w:r>
          </w:p>
        </w:tc>
      </w:tr>
      <w:tr w:rsidR="00762870" w:rsidRPr="00657367" w:rsidTr="00145055">
        <w:tc>
          <w:tcPr>
            <w:tcW w:w="454" w:type="dxa"/>
          </w:tcPr>
          <w:p w:rsidR="00762870" w:rsidRPr="00657367" w:rsidRDefault="00145055">
            <w:pPr>
              <w:pStyle w:val="ConsPlusNormal"/>
              <w:rPr>
                <w:rFonts w:ascii="Times New Roman" w:hAnsi="Times New Roman" w:cs="Times New Roman"/>
                <w:sz w:val="18"/>
                <w:szCs w:val="18"/>
              </w:rPr>
            </w:pPr>
            <w:r>
              <w:rPr>
                <w:rFonts w:ascii="Times New Roman" w:hAnsi="Times New Roman" w:cs="Times New Roman"/>
                <w:sz w:val="18"/>
                <w:szCs w:val="18"/>
              </w:rPr>
              <w:t>5</w:t>
            </w:r>
          </w:p>
        </w:tc>
        <w:tc>
          <w:tcPr>
            <w:tcW w:w="2018"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город Покачи</w:t>
            </w:r>
          </w:p>
        </w:tc>
        <w:tc>
          <w:tcPr>
            <w:tcW w:w="2126" w:type="dxa"/>
          </w:tcPr>
          <w:p w:rsidR="00762870" w:rsidRPr="00657367" w:rsidRDefault="00762870">
            <w:pPr>
              <w:pStyle w:val="ConsPlusNormal"/>
              <w:rPr>
                <w:rFonts w:ascii="Times New Roman" w:hAnsi="Times New Roman" w:cs="Times New Roman"/>
                <w:sz w:val="18"/>
                <w:szCs w:val="18"/>
              </w:rPr>
            </w:pPr>
            <w:proofErr w:type="gramStart"/>
            <w:r w:rsidRPr="00657367">
              <w:rPr>
                <w:rFonts w:ascii="Times New Roman" w:hAnsi="Times New Roman" w:cs="Times New Roman"/>
                <w:sz w:val="18"/>
                <w:szCs w:val="18"/>
              </w:rPr>
              <w:t>ул. Ленина, д. 5, д. 7, д. 8, ул. Комсомольская, д. 15, д. 17</w:t>
            </w:r>
            <w:proofErr w:type="gramEnd"/>
          </w:p>
        </w:tc>
        <w:tc>
          <w:tcPr>
            <w:tcW w:w="1265"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2,1</w:t>
            </w:r>
          </w:p>
        </w:tc>
        <w:tc>
          <w:tcPr>
            <w:tcW w:w="1276"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2026 г.</w:t>
            </w:r>
          </w:p>
        </w:tc>
        <w:tc>
          <w:tcPr>
            <w:tcW w:w="3129"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Федеральный бюджет, окружной бюджет, местный бюджет</w:t>
            </w:r>
          </w:p>
        </w:tc>
      </w:tr>
      <w:tr w:rsidR="00762870" w:rsidRPr="00657367" w:rsidTr="00145055">
        <w:tc>
          <w:tcPr>
            <w:tcW w:w="454" w:type="dxa"/>
          </w:tcPr>
          <w:p w:rsidR="00762870" w:rsidRPr="00657367" w:rsidRDefault="00145055">
            <w:pPr>
              <w:pStyle w:val="ConsPlusNormal"/>
              <w:rPr>
                <w:rFonts w:ascii="Times New Roman" w:hAnsi="Times New Roman" w:cs="Times New Roman"/>
                <w:sz w:val="18"/>
                <w:szCs w:val="18"/>
              </w:rPr>
            </w:pPr>
            <w:r>
              <w:rPr>
                <w:rFonts w:ascii="Times New Roman" w:hAnsi="Times New Roman" w:cs="Times New Roman"/>
                <w:sz w:val="18"/>
                <w:szCs w:val="18"/>
              </w:rPr>
              <w:t>6</w:t>
            </w:r>
          </w:p>
        </w:tc>
        <w:tc>
          <w:tcPr>
            <w:tcW w:w="2018"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город Покачи</w:t>
            </w:r>
          </w:p>
        </w:tc>
        <w:tc>
          <w:tcPr>
            <w:tcW w:w="2126"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ул. Ленина, д. 9, д. 13</w:t>
            </w:r>
          </w:p>
        </w:tc>
        <w:tc>
          <w:tcPr>
            <w:tcW w:w="1265"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4,69</w:t>
            </w:r>
          </w:p>
        </w:tc>
        <w:tc>
          <w:tcPr>
            <w:tcW w:w="1276"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2027 г.</w:t>
            </w:r>
          </w:p>
        </w:tc>
        <w:tc>
          <w:tcPr>
            <w:tcW w:w="3129"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Федеральный бюджет, окружной бюджет, местный бюджет</w:t>
            </w:r>
          </w:p>
        </w:tc>
      </w:tr>
      <w:tr w:rsidR="00762870" w:rsidRPr="00657367" w:rsidTr="00145055">
        <w:tc>
          <w:tcPr>
            <w:tcW w:w="454" w:type="dxa"/>
          </w:tcPr>
          <w:p w:rsidR="00762870" w:rsidRPr="00657367" w:rsidRDefault="00145055">
            <w:pPr>
              <w:pStyle w:val="ConsPlusNormal"/>
              <w:rPr>
                <w:rFonts w:ascii="Times New Roman" w:hAnsi="Times New Roman" w:cs="Times New Roman"/>
                <w:sz w:val="18"/>
                <w:szCs w:val="18"/>
              </w:rPr>
            </w:pPr>
            <w:r>
              <w:rPr>
                <w:rFonts w:ascii="Times New Roman" w:hAnsi="Times New Roman" w:cs="Times New Roman"/>
                <w:sz w:val="18"/>
                <w:szCs w:val="18"/>
              </w:rPr>
              <w:t>7</w:t>
            </w:r>
          </w:p>
        </w:tc>
        <w:tc>
          <w:tcPr>
            <w:tcW w:w="2018"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город Покачи</w:t>
            </w:r>
          </w:p>
        </w:tc>
        <w:tc>
          <w:tcPr>
            <w:tcW w:w="2126"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ул. Харьковская, д. 6, д. 8</w:t>
            </w:r>
          </w:p>
        </w:tc>
        <w:tc>
          <w:tcPr>
            <w:tcW w:w="1265"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2</w:t>
            </w:r>
          </w:p>
        </w:tc>
        <w:tc>
          <w:tcPr>
            <w:tcW w:w="1276"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2028 г.</w:t>
            </w:r>
          </w:p>
        </w:tc>
        <w:tc>
          <w:tcPr>
            <w:tcW w:w="3129"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Федеральный бюджет, окружной бюджет, местный бюджет</w:t>
            </w:r>
          </w:p>
        </w:tc>
      </w:tr>
      <w:tr w:rsidR="00762870" w:rsidRPr="00657367" w:rsidTr="00145055">
        <w:tc>
          <w:tcPr>
            <w:tcW w:w="454" w:type="dxa"/>
          </w:tcPr>
          <w:p w:rsidR="00762870" w:rsidRPr="00657367" w:rsidRDefault="00145055">
            <w:pPr>
              <w:pStyle w:val="ConsPlusNormal"/>
              <w:rPr>
                <w:rFonts w:ascii="Times New Roman" w:hAnsi="Times New Roman" w:cs="Times New Roman"/>
                <w:sz w:val="18"/>
                <w:szCs w:val="18"/>
              </w:rPr>
            </w:pPr>
            <w:r>
              <w:rPr>
                <w:rFonts w:ascii="Times New Roman" w:hAnsi="Times New Roman" w:cs="Times New Roman"/>
                <w:sz w:val="18"/>
                <w:szCs w:val="18"/>
              </w:rPr>
              <w:t>8</w:t>
            </w:r>
          </w:p>
        </w:tc>
        <w:tc>
          <w:tcPr>
            <w:tcW w:w="2018"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город Покачи</w:t>
            </w:r>
          </w:p>
        </w:tc>
        <w:tc>
          <w:tcPr>
            <w:tcW w:w="2126"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ул. Комсомольская, д. 12</w:t>
            </w:r>
          </w:p>
        </w:tc>
        <w:tc>
          <w:tcPr>
            <w:tcW w:w="1265"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2</w:t>
            </w:r>
          </w:p>
        </w:tc>
        <w:tc>
          <w:tcPr>
            <w:tcW w:w="1276"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2029 г.</w:t>
            </w:r>
          </w:p>
        </w:tc>
        <w:tc>
          <w:tcPr>
            <w:tcW w:w="3129"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Федеральный бюджет, окружной бюджет, местный бюджет</w:t>
            </w:r>
          </w:p>
        </w:tc>
      </w:tr>
      <w:tr w:rsidR="00762870" w:rsidRPr="00657367" w:rsidTr="00145055">
        <w:tc>
          <w:tcPr>
            <w:tcW w:w="454" w:type="dxa"/>
          </w:tcPr>
          <w:p w:rsidR="00762870" w:rsidRPr="00657367" w:rsidRDefault="00145055">
            <w:pPr>
              <w:pStyle w:val="ConsPlusNormal"/>
              <w:rPr>
                <w:rFonts w:ascii="Times New Roman" w:hAnsi="Times New Roman" w:cs="Times New Roman"/>
                <w:sz w:val="18"/>
                <w:szCs w:val="18"/>
              </w:rPr>
            </w:pPr>
            <w:r>
              <w:rPr>
                <w:rFonts w:ascii="Times New Roman" w:hAnsi="Times New Roman" w:cs="Times New Roman"/>
                <w:sz w:val="18"/>
                <w:szCs w:val="18"/>
              </w:rPr>
              <w:t>9</w:t>
            </w:r>
          </w:p>
        </w:tc>
        <w:tc>
          <w:tcPr>
            <w:tcW w:w="2018"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город Покачи</w:t>
            </w:r>
          </w:p>
        </w:tc>
        <w:tc>
          <w:tcPr>
            <w:tcW w:w="2126"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ул. Харьковская, д. 5</w:t>
            </w:r>
          </w:p>
        </w:tc>
        <w:tc>
          <w:tcPr>
            <w:tcW w:w="1265"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2</w:t>
            </w:r>
          </w:p>
        </w:tc>
        <w:tc>
          <w:tcPr>
            <w:tcW w:w="1276"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2030 г.</w:t>
            </w:r>
          </w:p>
        </w:tc>
        <w:tc>
          <w:tcPr>
            <w:tcW w:w="3129"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Федеральный бюджет, окружной бюджет, местный бюджет</w:t>
            </w:r>
          </w:p>
        </w:tc>
      </w:tr>
    </w:tbl>
    <w:p w:rsidR="00762870" w:rsidRPr="00657367" w:rsidRDefault="00762870">
      <w:pPr>
        <w:pStyle w:val="ConsPlusNormal"/>
        <w:jc w:val="both"/>
        <w:rPr>
          <w:rFonts w:ascii="Times New Roman" w:hAnsi="Times New Roman" w:cs="Times New Roman"/>
          <w:sz w:val="18"/>
          <w:szCs w:val="18"/>
        </w:rPr>
      </w:pPr>
    </w:p>
    <w:p w:rsidR="00017FDD" w:rsidRDefault="00017FDD">
      <w:pPr>
        <w:pStyle w:val="ConsPlusNormal"/>
        <w:jc w:val="right"/>
        <w:outlineLvl w:val="2"/>
        <w:rPr>
          <w:rFonts w:ascii="Times New Roman" w:hAnsi="Times New Roman" w:cs="Times New Roman"/>
          <w:sz w:val="24"/>
          <w:szCs w:val="18"/>
        </w:rPr>
      </w:pPr>
    </w:p>
    <w:p w:rsidR="00017FDD" w:rsidRDefault="00017FDD">
      <w:pPr>
        <w:pStyle w:val="ConsPlusNormal"/>
        <w:jc w:val="right"/>
        <w:outlineLvl w:val="2"/>
        <w:rPr>
          <w:rFonts w:ascii="Times New Roman" w:hAnsi="Times New Roman" w:cs="Times New Roman"/>
          <w:sz w:val="24"/>
          <w:szCs w:val="18"/>
        </w:rPr>
      </w:pPr>
    </w:p>
    <w:p w:rsidR="00017FDD" w:rsidRDefault="00017FDD">
      <w:pPr>
        <w:pStyle w:val="ConsPlusNormal"/>
        <w:jc w:val="right"/>
        <w:outlineLvl w:val="2"/>
        <w:rPr>
          <w:rFonts w:ascii="Times New Roman" w:hAnsi="Times New Roman" w:cs="Times New Roman"/>
          <w:sz w:val="24"/>
          <w:szCs w:val="18"/>
        </w:rPr>
        <w:sectPr w:rsidR="00017FDD" w:rsidSect="00F77EB9">
          <w:pgSz w:w="16838" w:h="11906" w:orient="landscape"/>
          <w:pgMar w:top="1133" w:right="1440" w:bottom="566" w:left="1440" w:header="0" w:footer="0" w:gutter="0"/>
          <w:cols w:space="720"/>
          <w:docGrid w:linePitch="299"/>
        </w:sectPr>
      </w:pPr>
    </w:p>
    <w:p w:rsidR="00762870" w:rsidRPr="00017FDD" w:rsidRDefault="00E276AA">
      <w:pPr>
        <w:pStyle w:val="ConsPlusNormal"/>
        <w:jc w:val="right"/>
        <w:outlineLvl w:val="2"/>
        <w:rPr>
          <w:rFonts w:ascii="Times New Roman" w:hAnsi="Times New Roman" w:cs="Times New Roman"/>
          <w:sz w:val="24"/>
          <w:szCs w:val="18"/>
        </w:rPr>
      </w:pPr>
      <w:r w:rsidRPr="00017FDD">
        <w:rPr>
          <w:rFonts w:ascii="Times New Roman" w:hAnsi="Times New Roman" w:cs="Times New Roman"/>
          <w:sz w:val="24"/>
          <w:szCs w:val="18"/>
        </w:rPr>
        <w:lastRenderedPageBreak/>
        <w:t>Таблица 11</w:t>
      </w:r>
    </w:p>
    <w:p w:rsidR="00762870" w:rsidRPr="00657367" w:rsidRDefault="00762870">
      <w:pPr>
        <w:pStyle w:val="ConsPlusNormal"/>
        <w:jc w:val="both"/>
        <w:rPr>
          <w:rFonts w:ascii="Times New Roman" w:hAnsi="Times New Roman" w:cs="Times New Roman"/>
          <w:sz w:val="18"/>
          <w:szCs w:val="18"/>
        </w:rPr>
      </w:pPr>
    </w:p>
    <w:p w:rsidR="00762870" w:rsidRPr="00017FDD" w:rsidRDefault="00762870">
      <w:pPr>
        <w:pStyle w:val="ConsPlusTitle"/>
        <w:jc w:val="center"/>
        <w:rPr>
          <w:rFonts w:ascii="Times New Roman" w:hAnsi="Times New Roman" w:cs="Times New Roman"/>
          <w:sz w:val="24"/>
          <w:szCs w:val="24"/>
        </w:rPr>
      </w:pPr>
      <w:r w:rsidRPr="00017FDD">
        <w:rPr>
          <w:rFonts w:ascii="Times New Roman" w:hAnsi="Times New Roman" w:cs="Times New Roman"/>
          <w:sz w:val="24"/>
          <w:szCs w:val="18"/>
        </w:rPr>
        <w:t>А</w:t>
      </w:r>
      <w:r w:rsidRPr="00017FDD">
        <w:rPr>
          <w:rFonts w:ascii="Times New Roman" w:hAnsi="Times New Roman" w:cs="Times New Roman"/>
          <w:sz w:val="24"/>
          <w:szCs w:val="24"/>
        </w:rPr>
        <w:t>дресный перечень общественных территорий, нуждающихся</w:t>
      </w:r>
    </w:p>
    <w:p w:rsidR="00762870" w:rsidRPr="00017FDD" w:rsidRDefault="00762870">
      <w:pPr>
        <w:pStyle w:val="ConsPlusTitle"/>
        <w:jc w:val="center"/>
        <w:rPr>
          <w:rFonts w:ascii="Times New Roman" w:hAnsi="Times New Roman" w:cs="Times New Roman"/>
          <w:sz w:val="24"/>
          <w:szCs w:val="24"/>
        </w:rPr>
      </w:pPr>
      <w:r w:rsidRPr="00017FDD">
        <w:rPr>
          <w:rFonts w:ascii="Times New Roman" w:hAnsi="Times New Roman" w:cs="Times New Roman"/>
          <w:sz w:val="24"/>
          <w:szCs w:val="24"/>
        </w:rPr>
        <w:t>в благоустройстве</w:t>
      </w:r>
    </w:p>
    <w:p w:rsidR="00762870" w:rsidRPr="00657367" w:rsidRDefault="00762870">
      <w:pPr>
        <w:pStyle w:val="ConsPlusNormal"/>
        <w:jc w:val="both"/>
        <w:rPr>
          <w:rFonts w:ascii="Times New Roman" w:hAnsi="Times New Roman" w:cs="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701"/>
        <w:gridCol w:w="3288"/>
        <w:gridCol w:w="794"/>
        <w:gridCol w:w="1134"/>
        <w:gridCol w:w="2381"/>
      </w:tblGrid>
      <w:tr w:rsidR="00762870" w:rsidRPr="00657367" w:rsidTr="00017FDD">
        <w:tc>
          <w:tcPr>
            <w:tcW w:w="454" w:type="dxa"/>
          </w:tcPr>
          <w:p w:rsidR="00762870" w:rsidRPr="00657367" w:rsidRDefault="00CC78B1">
            <w:pPr>
              <w:pStyle w:val="ConsPlusNormal"/>
              <w:jc w:val="center"/>
              <w:rPr>
                <w:rFonts w:ascii="Times New Roman" w:hAnsi="Times New Roman" w:cs="Times New Roman"/>
                <w:sz w:val="18"/>
                <w:szCs w:val="18"/>
              </w:rPr>
            </w:pPr>
            <w:r w:rsidRPr="00657367">
              <w:rPr>
                <w:rFonts w:ascii="Times New Roman" w:hAnsi="Times New Roman" w:cs="Times New Roman"/>
                <w:sz w:val="18"/>
                <w:szCs w:val="18"/>
              </w:rPr>
              <w:t>№</w:t>
            </w:r>
            <w:r w:rsidR="00762870" w:rsidRPr="00657367">
              <w:rPr>
                <w:rFonts w:ascii="Times New Roman" w:hAnsi="Times New Roman" w:cs="Times New Roman"/>
                <w:sz w:val="18"/>
                <w:szCs w:val="18"/>
              </w:rPr>
              <w:t xml:space="preserve"> </w:t>
            </w:r>
            <w:proofErr w:type="gramStart"/>
            <w:r w:rsidR="00762870" w:rsidRPr="00657367">
              <w:rPr>
                <w:rFonts w:ascii="Times New Roman" w:hAnsi="Times New Roman" w:cs="Times New Roman"/>
                <w:sz w:val="18"/>
                <w:szCs w:val="18"/>
              </w:rPr>
              <w:t>п</w:t>
            </w:r>
            <w:proofErr w:type="gramEnd"/>
            <w:r w:rsidR="00762870" w:rsidRPr="00657367">
              <w:rPr>
                <w:rFonts w:ascii="Times New Roman" w:hAnsi="Times New Roman" w:cs="Times New Roman"/>
                <w:sz w:val="18"/>
                <w:szCs w:val="18"/>
              </w:rPr>
              <w:t>/п</w:t>
            </w:r>
          </w:p>
        </w:tc>
        <w:tc>
          <w:tcPr>
            <w:tcW w:w="1701" w:type="dxa"/>
          </w:tcPr>
          <w:p w:rsidR="00762870" w:rsidRPr="00657367" w:rsidRDefault="00762870">
            <w:pPr>
              <w:pStyle w:val="ConsPlusNormal"/>
              <w:jc w:val="center"/>
              <w:rPr>
                <w:rFonts w:ascii="Times New Roman" w:hAnsi="Times New Roman" w:cs="Times New Roman"/>
                <w:sz w:val="18"/>
                <w:szCs w:val="18"/>
              </w:rPr>
            </w:pPr>
            <w:r w:rsidRPr="00657367">
              <w:rPr>
                <w:rFonts w:ascii="Times New Roman" w:hAnsi="Times New Roman" w:cs="Times New Roman"/>
                <w:sz w:val="18"/>
                <w:szCs w:val="18"/>
              </w:rPr>
              <w:t>Наименование муниципального образования</w:t>
            </w:r>
          </w:p>
        </w:tc>
        <w:tc>
          <w:tcPr>
            <w:tcW w:w="3288" w:type="dxa"/>
          </w:tcPr>
          <w:p w:rsidR="00762870" w:rsidRPr="00657367" w:rsidRDefault="00762870">
            <w:pPr>
              <w:pStyle w:val="ConsPlusNormal"/>
              <w:jc w:val="center"/>
              <w:rPr>
                <w:rFonts w:ascii="Times New Roman" w:hAnsi="Times New Roman" w:cs="Times New Roman"/>
                <w:sz w:val="18"/>
                <w:szCs w:val="18"/>
              </w:rPr>
            </w:pPr>
            <w:r w:rsidRPr="00657367">
              <w:rPr>
                <w:rFonts w:ascii="Times New Roman" w:hAnsi="Times New Roman" w:cs="Times New Roman"/>
                <w:sz w:val="18"/>
                <w:szCs w:val="18"/>
              </w:rPr>
              <w:t>Наименование объекта</w:t>
            </w:r>
          </w:p>
        </w:tc>
        <w:tc>
          <w:tcPr>
            <w:tcW w:w="794" w:type="dxa"/>
          </w:tcPr>
          <w:p w:rsidR="00762870" w:rsidRPr="00657367" w:rsidRDefault="00762870">
            <w:pPr>
              <w:pStyle w:val="ConsPlusNormal"/>
              <w:jc w:val="center"/>
              <w:rPr>
                <w:rFonts w:ascii="Times New Roman" w:hAnsi="Times New Roman" w:cs="Times New Roman"/>
                <w:sz w:val="18"/>
                <w:szCs w:val="18"/>
              </w:rPr>
            </w:pPr>
            <w:r w:rsidRPr="00657367">
              <w:rPr>
                <w:rFonts w:ascii="Times New Roman" w:hAnsi="Times New Roman" w:cs="Times New Roman"/>
                <w:sz w:val="18"/>
                <w:szCs w:val="18"/>
              </w:rPr>
              <w:t xml:space="preserve">Мощность, </w:t>
            </w:r>
            <w:proofErr w:type="gramStart"/>
            <w:r w:rsidRPr="00657367">
              <w:rPr>
                <w:rFonts w:ascii="Times New Roman" w:hAnsi="Times New Roman" w:cs="Times New Roman"/>
                <w:sz w:val="18"/>
                <w:szCs w:val="18"/>
              </w:rPr>
              <w:t>га</w:t>
            </w:r>
            <w:proofErr w:type="gramEnd"/>
          </w:p>
        </w:tc>
        <w:tc>
          <w:tcPr>
            <w:tcW w:w="1134" w:type="dxa"/>
          </w:tcPr>
          <w:p w:rsidR="00762870" w:rsidRPr="00657367" w:rsidRDefault="00762870">
            <w:pPr>
              <w:pStyle w:val="ConsPlusNormal"/>
              <w:jc w:val="center"/>
              <w:rPr>
                <w:rFonts w:ascii="Times New Roman" w:hAnsi="Times New Roman" w:cs="Times New Roman"/>
                <w:sz w:val="18"/>
                <w:szCs w:val="18"/>
              </w:rPr>
            </w:pPr>
            <w:r w:rsidRPr="00657367">
              <w:rPr>
                <w:rFonts w:ascii="Times New Roman" w:hAnsi="Times New Roman" w:cs="Times New Roman"/>
                <w:sz w:val="18"/>
                <w:szCs w:val="18"/>
              </w:rPr>
              <w:t>Срок строительства, проектирования</w:t>
            </w:r>
          </w:p>
        </w:tc>
        <w:tc>
          <w:tcPr>
            <w:tcW w:w="2381" w:type="dxa"/>
          </w:tcPr>
          <w:p w:rsidR="00762870" w:rsidRPr="00657367" w:rsidRDefault="00762870">
            <w:pPr>
              <w:pStyle w:val="ConsPlusNormal"/>
              <w:jc w:val="center"/>
              <w:rPr>
                <w:rFonts w:ascii="Times New Roman" w:hAnsi="Times New Roman" w:cs="Times New Roman"/>
                <w:sz w:val="18"/>
                <w:szCs w:val="18"/>
              </w:rPr>
            </w:pPr>
            <w:r w:rsidRPr="00657367">
              <w:rPr>
                <w:rFonts w:ascii="Times New Roman" w:hAnsi="Times New Roman" w:cs="Times New Roman"/>
                <w:sz w:val="18"/>
                <w:szCs w:val="18"/>
              </w:rPr>
              <w:t>Источник финансирования</w:t>
            </w:r>
          </w:p>
        </w:tc>
      </w:tr>
      <w:tr w:rsidR="00762870" w:rsidRPr="00657367" w:rsidTr="00017FDD">
        <w:tc>
          <w:tcPr>
            <w:tcW w:w="454" w:type="dxa"/>
          </w:tcPr>
          <w:p w:rsidR="00762870" w:rsidRPr="00657367" w:rsidRDefault="00762870">
            <w:pPr>
              <w:pStyle w:val="ConsPlusNormal"/>
              <w:jc w:val="center"/>
              <w:rPr>
                <w:rFonts w:ascii="Times New Roman" w:hAnsi="Times New Roman" w:cs="Times New Roman"/>
                <w:sz w:val="18"/>
                <w:szCs w:val="18"/>
              </w:rPr>
            </w:pPr>
            <w:r w:rsidRPr="00657367">
              <w:rPr>
                <w:rFonts w:ascii="Times New Roman" w:hAnsi="Times New Roman" w:cs="Times New Roman"/>
                <w:sz w:val="18"/>
                <w:szCs w:val="18"/>
              </w:rPr>
              <w:t>1</w:t>
            </w:r>
          </w:p>
        </w:tc>
        <w:tc>
          <w:tcPr>
            <w:tcW w:w="1701" w:type="dxa"/>
          </w:tcPr>
          <w:p w:rsidR="00762870" w:rsidRPr="00657367" w:rsidRDefault="00762870">
            <w:pPr>
              <w:pStyle w:val="ConsPlusNormal"/>
              <w:jc w:val="center"/>
              <w:rPr>
                <w:rFonts w:ascii="Times New Roman" w:hAnsi="Times New Roman" w:cs="Times New Roman"/>
                <w:sz w:val="18"/>
                <w:szCs w:val="18"/>
              </w:rPr>
            </w:pPr>
            <w:r w:rsidRPr="00657367">
              <w:rPr>
                <w:rFonts w:ascii="Times New Roman" w:hAnsi="Times New Roman" w:cs="Times New Roman"/>
                <w:sz w:val="18"/>
                <w:szCs w:val="18"/>
              </w:rPr>
              <w:t>2</w:t>
            </w:r>
          </w:p>
        </w:tc>
        <w:tc>
          <w:tcPr>
            <w:tcW w:w="3288" w:type="dxa"/>
          </w:tcPr>
          <w:p w:rsidR="00762870" w:rsidRPr="00657367" w:rsidRDefault="00762870">
            <w:pPr>
              <w:pStyle w:val="ConsPlusNormal"/>
              <w:jc w:val="center"/>
              <w:rPr>
                <w:rFonts w:ascii="Times New Roman" w:hAnsi="Times New Roman" w:cs="Times New Roman"/>
                <w:sz w:val="18"/>
                <w:szCs w:val="18"/>
              </w:rPr>
            </w:pPr>
            <w:r w:rsidRPr="00657367">
              <w:rPr>
                <w:rFonts w:ascii="Times New Roman" w:hAnsi="Times New Roman" w:cs="Times New Roman"/>
                <w:sz w:val="18"/>
                <w:szCs w:val="18"/>
              </w:rPr>
              <w:t>3</w:t>
            </w:r>
          </w:p>
        </w:tc>
        <w:tc>
          <w:tcPr>
            <w:tcW w:w="794" w:type="dxa"/>
          </w:tcPr>
          <w:p w:rsidR="00762870" w:rsidRPr="00657367" w:rsidRDefault="00762870">
            <w:pPr>
              <w:pStyle w:val="ConsPlusNormal"/>
              <w:jc w:val="center"/>
              <w:rPr>
                <w:rFonts w:ascii="Times New Roman" w:hAnsi="Times New Roman" w:cs="Times New Roman"/>
                <w:sz w:val="18"/>
                <w:szCs w:val="18"/>
              </w:rPr>
            </w:pPr>
            <w:r w:rsidRPr="00657367">
              <w:rPr>
                <w:rFonts w:ascii="Times New Roman" w:hAnsi="Times New Roman" w:cs="Times New Roman"/>
                <w:sz w:val="18"/>
                <w:szCs w:val="18"/>
              </w:rPr>
              <w:t>4</w:t>
            </w:r>
          </w:p>
        </w:tc>
        <w:tc>
          <w:tcPr>
            <w:tcW w:w="1134" w:type="dxa"/>
          </w:tcPr>
          <w:p w:rsidR="00762870" w:rsidRPr="00657367" w:rsidRDefault="00762870">
            <w:pPr>
              <w:pStyle w:val="ConsPlusNormal"/>
              <w:jc w:val="center"/>
              <w:rPr>
                <w:rFonts w:ascii="Times New Roman" w:hAnsi="Times New Roman" w:cs="Times New Roman"/>
                <w:sz w:val="18"/>
                <w:szCs w:val="18"/>
              </w:rPr>
            </w:pPr>
            <w:r w:rsidRPr="00657367">
              <w:rPr>
                <w:rFonts w:ascii="Times New Roman" w:hAnsi="Times New Roman" w:cs="Times New Roman"/>
                <w:sz w:val="18"/>
                <w:szCs w:val="18"/>
              </w:rPr>
              <w:t>5</w:t>
            </w:r>
          </w:p>
        </w:tc>
        <w:tc>
          <w:tcPr>
            <w:tcW w:w="2381" w:type="dxa"/>
          </w:tcPr>
          <w:p w:rsidR="00762870" w:rsidRPr="00657367" w:rsidRDefault="00762870">
            <w:pPr>
              <w:pStyle w:val="ConsPlusNormal"/>
              <w:jc w:val="center"/>
              <w:rPr>
                <w:rFonts w:ascii="Times New Roman" w:hAnsi="Times New Roman" w:cs="Times New Roman"/>
                <w:sz w:val="18"/>
                <w:szCs w:val="18"/>
              </w:rPr>
            </w:pPr>
            <w:r w:rsidRPr="00657367">
              <w:rPr>
                <w:rFonts w:ascii="Times New Roman" w:hAnsi="Times New Roman" w:cs="Times New Roman"/>
                <w:sz w:val="18"/>
                <w:szCs w:val="18"/>
              </w:rPr>
              <w:t>6</w:t>
            </w:r>
          </w:p>
        </w:tc>
      </w:tr>
      <w:tr w:rsidR="00762870" w:rsidRPr="00657367" w:rsidTr="00017FDD">
        <w:tc>
          <w:tcPr>
            <w:tcW w:w="454" w:type="dxa"/>
          </w:tcPr>
          <w:p w:rsidR="00762870" w:rsidRPr="00657367" w:rsidRDefault="00F00DDA">
            <w:pPr>
              <w:pStyle w:val="ConsPlusNormal"/>
              <w:rPr>
                <w:rFonts w:ascii="Times New Roman" w:hAnsi="Times New Roman" w:cs="Times New Roman"/>
                <w:sz w:val="18"/>
                <w:szCs w:val="18"/>
              </w:rPr>
            </w:pPr>
            <w:r>
              <w:rPr>
                <w:rFonts w:ascii="Times New Roman" w:hAnsi="Times New Roman" w:cs="Times New Roman"/>
                <w:sz w:val="18"/>
                <w:szCs w:val="18"/>
              </w:rPr>
              <w:t>1</w:t>
            </w:r>
          </w:p>
        </w:tc>
        <w:tc>
          <w:tcPr>
            <w:tcW w:w="1701"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город Покачи</w:t>
            </w:r>
          </w:p>
        </w:tc>
        <w:tc>
          <w:tcPr>
            <w:tcW w:w="3288" w:type="dxa"/>
          </w:tcPr>
          <w:p w:rsidR="00762870" w:rsidRPr="00657367" w:rsidRDefault="00145055">
            <w:pPr>
              <w:pStyle w:val="ConsPlusNormal"/>
              <w:rPr>
                <w:rFonts w:ascii="Times New Roman" w:hAnsi="Times New Roman" w:cs="Times New Roman"/>
                <w:sz w:val="18"/>
                <w:szCs w:val="18"/>
              </w:rPr>
            </w:pPr>
            <w:r>
              <w:rPr>
                <w:rFonts w:ascii="Times New Roman" w:hAnsi="Times New Roman" w:cs="Times New Roman"/>
                <w:sz w:val="18"/>
                <w:szCs w:val="18"/>
              </w:rPr>
              <w:t>«Сквер по ул. Таежная»</w:t>
            </w:r>
            <w:r w:rsidR="00762870" w:rsidRPr="00657367">
              <w:rPr>
                <w:rFonts w:ascii="Times New Roman" w:hAnsi="Times New Roman" w:cs="Times New Roman"/>
                <w:sz w:val="18"/>
                <w:szCs w:val="18"/>
              </w:rPr>
              <w:t xml:space="preserve"> (III очередь)</w:t>
            </w:r>
          </w:p>
        </w:tc>
        <w:tc>
          <w:tcPr>
            <w:tcW w:w="794"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0,9</w:t>
            </w:r>
          </w:p>
        </w:tc>
        <w:tc>
          <w:tcPr>
            <w:tcW w:w="1134"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2022 г. - 2023 г.</w:t>
            </w:r>
          </w:p>
        </w:tc>
        <w:tc>
          <w:tcPr>
            <w:tcW w:w="2381"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Федеральный бюджет, окружной бюджет, местный бюджет</w:t>
            </w:r>
          </w:p>
        </w:tc>
      </w:tr>
      <w:tr w:rsidR="00762870" w:rsidRPr="00657367" w:rsidTr="00017FDD">
        <w:tc>
          <w:tcPr>
            <w:tcW w:w="454" w:type="dxa"/>
          </w:tcPr>
          <w:p w:rsidR="00762870" w:rsidRPr="00657367" w:rsidRDefault="00F00DDA">
            <w:pPr>
              <w:pStyle w:val="ConsPlusNormal"/>
              <w:rPr>
                <w:rFonts w:ascii="Times New Roman" w:hAnsi="Times New Roman" w:cs="Times New Roman"/>
                <w:sz w:val="18"/>
                <w:szCs w:val="18"/>
              </w:rPr>
            </w:pPr>
            <w:r>
              <w:rPr>
                <w:rFonts w:ascii="Times New Roman" w:hAnsi="Times New Roman" w:cs="Times New Roman"/>
                <w:sz w:val="18"/>
                <w:szCs w:val="18"/>
              </w:rPr>
              <w:t>2</w:t>
            </w:r>
          </w:p>
        </w:tc>
        <w:tc>
          <w:tcPr>
            <w:tcW w:w="1701"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город Покачи</w:t>
            </w:r>
          </w:p>
        </w:tc>
        <w:tc>
          <w:tcPr>
            <w:tcW w:w="3288" w:type="dxa"/>
          </w:tcPr>
          <w:p w:rsidR="00762870" w:rsidRPr="00657367" w:rsidRDefault="00145055">
            <w:pPr>
              <w:pStyle w:val="ConsPlusNormal"/>
              <w:rPr>
                <w:rFonts w:ascii="Times New Roman" w:hAnsi="Times New Roman" w:cs="Times New Roman"/>
                <w:sz w:val="18"/>
                <w:szCs w:val="18"/>
              </w:rPr>
            </w:pPr>
            <w:r>
              <w:rPr>
                <w:rFonts w:ascii="Times New Roman" w:hAnsi="Times New Roman" w:cs="Times New Roman"/>
                <w:sz w:val="18"/>
                <w:szCs w:val="18"/>
              </w:rPr>
              <w:t>«Сквер по ул. Таежная»</w:t>
            </w:r>
            <w:r w:rsidR="00762870" w:rsidRPr="00657367">
              <w:rPr>
                <w:rFonts w:ascii="Times New Roman" w:hAnsi="Times New Roman" w:cs="Times New Roman"/>
                <w:sz w:val="18"/>
                <w:szCs w:val="18"/>
              </w:rPr>
              <w:t xml:space="preserve"> (IV очередь)</w:t>
            </w:r>
          </w:p>
        </w:tc>
        <w:tc>
          <w:tcPr>
            <w:tcW w:w="794"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0,75</w:t>
            </w:r>
          </w:p>
        </w:tc>
        <w:tc>
          <w:tcPr>
            <w:tcW w:w="1134"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2023 г. - 2024 г.</w:t>
            </w:r>
          </w:p>
        </w:tc>
        <w:tc>
          <w:tcPr>
            <w:tcW w:w="2381"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Федеральный бюджет, окружной бюджет, местный бюджет</w:t>
            </w:r>
          </w:p>
        </w:tc>
      </w:tr>
      <w:tr w:rsidR="00762870" w:rsidRPr="00657367" w:rsidTr="00017FDD">
        <w:tc>
          <w:tcPr>
            <w:tcW w:w="454" w:type="dxa"/>
            <w:vMerge w:val="restart"/>
          </w:tcPr>
          <w:p w:rsidR="00762870" w:rsidRPr="00657367" w:rsidRDefault="00F00DDA">
            <w:pPr>
              <w:pStyle w:val="ConsPlusNormal"/>
              <w:rPr>
                <w:rFonts w:ascii="Times New Roman" w:hAnsi="Times New Roman" w:cs="Times New Roman"/>
                <w:sz w:val="18"/>
                <w:szCs w:val="18"/>
              </w:rPr>
            </w:pPr>
            <w:r>
              <w:rPr>
                <w:rFonts w:ascii="Times New Roman" w:hAnsi="Times New Roman" w:cs="Times New Roman"/>
                <w:sz w:val="18"/>
                <w:szCs w:val="18"/>
              </w:rPr>
              <w:t>3</w:t>
            </w:r>
          </w:p>
        </w:tc>
        <w:tc>
          <w:tcPr>
            <w:tcW w:w="1701" w:type="dxa"/>
            <w:vMerge w:val="restart"/>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город Покачи</w:t>
            </w:r>
          </w:p>
        </w:tc>
        <w:tc>
          <w:tcPr>
            <w:tcW w:w="3288" w:type="dxa"/>
            <w:tcBorders>
              <w:bottom w:val="nil"/>
            </w:tcBorders>
          </w:tcPr>
          <w:p w:rsidR="00762870" w:rsidRPr="00657367" w:rsidRDefault="00145055">
            <w:pPr>
              <w:pStyle w:val="ConsPlusNormal"/>
              <w:rPr>
                <w:rFonts w:ascii="Times New Roman" w:hAnsi="Times New Roman" w:cs="Times New Roman"/>
                <w:sz w:val="18"/>
                <w:szCs w:val="18"/>
              </w:rPr>
            </w:pPr>
            <w:r>
              <w:rPr>
                <w:rFonts w:ascii="Times New Roman" w:hAnsi="Times New Roman" w:cs="Times New Roman"/>
                <w:sz w:val="18"/>
                <w:szCs w:val="18"/>
              </w:rPr>
              <w:t>Площадь возле дома культуры «Октябрь»</w:t>
            </w:r>
          </w:p>
        </w:tc>
        <w:tc>
          <w:tcPr>
            <w:tcW w:w="794" w:type="dxa"/>
            <w:tcBorders>
              <w:bottom w:val="nil"/>
            </w:tcBorders>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0,15</w:t>
            </w:r>
          </w:p>
        </w:tc>
        <w:tc>
          <w:tcPr>
            <w:tcW w:w="1134" w:type="dxa"/>
            <w:vMerge w:val="restart"/>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2023</w:t>
            </w:r>
          </w:p>
        </w:tc>
        <w:tc>
          <w:tcPr>
            <w:tcW w:w="2381" w:type="dxa"/>
            <w:vMerge w:val="restart"/>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Федеральный бюджет, окружной бюджет, местный бюджет</w:t>
            </w:r>
          </w:p>
        </w:tc>
      </w:tr>
      <w:tr w:rsidR="00762870" w:rsidRPr="00657367" w:rsidTr="00017FDD">
        <w:tc>
          <w:tcPr>
            <w:tcW w:w="454" w:type="dxa"/>
            <w:vMerge/>
          </w:tcPr>
          <w:p w:rsidR="00762870" w:rsidRPr="00657367" w:rsidRDefault="00762870">
            <w:pPr>
              <w:spacing w:after="1" w:line="0" w:lineRule="atLeast"/>
              <w:rPr>
                <w:rFonts w:ascii="Times New Roman" w:hAnsi="Times New Roman" w:cs="Times New Roman"/>
                <w:sz w:val="18"/>
                <w:szCs w:val="18"/>
              </w:rPr>
            </w:pPr>
          </w:p>
        </w:tc>
        <w:tc>
          <w:tcPr>
            <w:tcW w:w="1701" w:type="dxa"/>
            <w:vMerge/>
          </w:tcPr>
          <w:p w:rsidR="00762870" w:rsidRPr="00657367" w:rsidRDefault="00762870">
            <w:pPr>
              <w:spacing w:after="1" w:line="0" w:lineRule="atLeast"/>
              <w:rPr>
                <w:rFonts w:ascii="Times New Roman" w:hAnsi="Times New Roman" w:cs="Times New Roman"/>
                <w:sz w:val="18"/>
                <w:szCs w:val="18"/>
              </w:rPr>
            </w:pPr>
          </w:p>
        </w:tc>
        <w:tc>
          <w:tcPr>
            <w:tcW w:w="3288" w:type="dxa"/>
            <w:tcBorders>
              <w:top w:val="nil"/>
            </w:tcBorders>
          </w:tcPr>
          <w:p w:rsidR="00762870" w:rsidRPr="00657367" w:rsidRDefault="00762870" w:rsidP="00145055">
            <w:pPr>
              <w:pStyle w:val="ConsPlusNormal"/>
              <w:rPr>
                <w:rFonts w:ascii="Times New Roman" w:hAnsi="Times New Roman" w:cs="Times New Roman"/>
                <w:sz w:val="18"/>
                <w:szCs w:val="18"/>
              </w:rPr>
            </w:pPr>
            <w:proofErr w:type="gramStart"/>
            <w:r w:rsidRPr="00657367">
              <w:rPr>
                <w:rFonts w:ascii="Times New Roman" w:hAnsi="Times New Roman" w:cs="Times New Roman"/>
                <w:sz w:val="18"/>
                <w:szCs w:val="18"/>
              </w:rPr>
              <w:t>Общественная территория, вклю</w:t>
            </w:r>
            <w:r w:rsidR="00145055">
              <w:rPr>
                <w:rFonts w:ascii="Times New Roman" w:hAnsi="Times New Roman" w:cs="Times New Roman"/>
                <w:sz w:val="18"/>
                <w:szCs w:val="18"/>
              </w:rPr>
              <w:t>чающая в себя площадь возле ТЦ «Рустам»</w:t>
            </w:r>
            <w:r w:rsidRPr="00657367">
              <w:rPr>
                <w:rFonts w:ascii="Times New Roman" w:hAnsi="Times New Roman" w:cs="Times New Roman"/>
                <w:sz w:val="18"/>
                <w:szCs w:val="18"/>
              </w:rPr>
              <w:t xml:space="preserve">, городской </w:t>
            </w:r>
            <w:r w:rsidR="00145055">
              <w:rPr>
                <w:rFonts w:ascii="Times New Roman" w:hAnsi="Times New Roman" w:cs="Times New Roman"/>
                <w:sz w:val="18"/>
                <w:szCs w:val="18"/>
              </w:rPr>
              <w:t>библиотеки, администрации, д/с «Солнышко»</w:t>
            </w:r>
            <w:r w:rsidRPr="00657367">
              <w:rPr>
                <w:rFonts w:ascii="Times New Roman" w:hAnsi="Times New Roman" w:cs="Times New Roman"/>
                <w:sz w:val="18"/>
                <w:szCs w:val="18"/>
              </w:rPr>
              <w:t xml:space="preserve"> и пе</w:t>
            </w:r>
            <w:r w:rsidR="00145055">
              <w:rPr>
                <w:rFonts w:ascii="Times New Roman" w:hAnsi="Times New Roman" w:cs="Times New Roman"/>
                <w:sz w:val="18"/>
                <w:szCs w:val="18"/>
              </w:rPr>
              <w:t>шеходную дорожку, ведущую к ТЦ «Север» -</w:t>
            </w:r>
            <w:r w:rsidR="00145055" w:rsidRPr="00145055">
              <w:rPr>
                <w:rFonts w:ascii="Times New Roman" w:eastAsia="Calibri" w:hAnsi="Times New Roman" w:cs="Times New Roman"/>
                <w:color w:val="000000"/>
                <w:sz w:val="24"/>
                <w:szCs w:val="24"/>
                <w:shd w:val="clear" w:color="auto" w:fill="FFFFFF"/>
                <w:lang w:eastAsia="en-US"/>
              </w:rPr>
              <w:t xml:space="preserve"> </w:t>
            </w:r>
            <w:r w:rsidR="00145055" w:rsidRPr="00145055">
              <w:rPr>
                <w:rFonts w:ascii="Times New Roman" w:eastAsia="Calibri" w:hAnsi="Times New Roman" w:cs="Times New Roman"/>
                <w:color w:val="000000"/>
                <w:sz w:val="18"/>
                <w:szCs w:val="24"/>
                <w:shd w:val="clear" w:color="auto" w:fill="FFFFFF"/>
                <w:lang w:eastAsia="en-US"/>
              </w:rPr>
              <w:t xml:space="preserve">«Бульвар Юности» </w:t>
            </w:r>
            <w:r w:rsidR="00145055" w:rsidRPr="00145055">
              <w:rPr>
                <w:rFonts w:ascii="Times New Roman" w:hAnsi="Times New Roman" w:cs="Times New Roman"/>
                <w:sz w:val="12"/>
                <w:szCs w:val="18"/>
              </w:rPr>
              <w:t xml:space="preserve"> </w:t>
            </w:r>
            <w:proofErr w:type="gramEnd"/>
          </w:p>
        </w:tc>
        <w:tc>
          <w:tcPr>
            <w:tcW w:w="794" w:type="dxa"/>
            <w:tcBorders>
              <w:top w:val="nil"/>
            </w:tcBorders>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0,95</w:t>
            </w:r>
          </w:p>
        </w:tc>
        <w:tc>
          <w:tcPr>
            <w:tcW w:w="1134" w:type="dxa"/>
            <w:vMerge/>
          </w:tcPr>
          <w:p w:rsidR="00762870" w:rsidRPr="00657367" w:rsidRDefault="00762870">
            <w:pPr>
              <w:spacing w:after="1" w:line="0" w:lineRule="atLeast"/>
              <w:rPr>
                <w:rFonts w:ascii="Times New Roman" w:hAnsi="Times New Roman" w:cs="Times New Roman"/>
                <w:sz w:val="18"/>
                <w:szCs w:val="18"/>
              </w:rPr>
            </w:pPr>
          </w:p>
        </w:tc>
        <w:tc>
          <w:tcPr>
            <w:tcW w:w="2381" w:type="dxa"/>
            <w:vMerge/>
          </w:tcPr>
          <w:p w:rsidR="00762870" w:rsidRPr="00657367" w:rsidRDefault="00762870">
            <w:pPr>
              <w:spacing w:after="1" w:line="0" w:lineRule="atLeast"/>
              <w:rPr>
                <w:rFonts w:ascii="Times New Roman" w:hAnsi="Times New Roman" w:cs="Times New Roman"/>
                <w:sz w:val="18"/>
                <w:szCs w:val="18"/>
              </w:rPr>
            </w:pPr>
          </w:p>
        </w:tc>
      </w:tr>
      <w:tr w:rsidR="00762870" w:rsidRPr="00657367" w:rsidTr="00017FDD">
        <w:tc>
          <w:tcPr>
            <w:tcW w:w="454" w:type="dxa"/>
            <w:vMerge w:val="restart"/>
          </w:tcPr>
          <w:p w:rsidR="00762870" w:rsidRPr="00657367" w:rsidRDefault="00F00DDA">
            <w:pPr>
              <w:pStyle w:val="ConsPlusNormal"/>
              <w:rPr>
                <w:rFonts w:ascii="Times New Roman" w:hAnsi="Times New Roman" w:cs="Times New Roman"/>
                <w:sz w:val="18"/>
                <w:szCs w:val="18"/>
              </w:rPr>
            </w:pPr>
            <w:r>
              <w:rPr>
                <w:rFonts w:ascii="Times New Roman" w:hAnsi="Times New Roman" w:cs="Times New Roman"/>
                <w:sz w:val="18"/>
                <w:szCs w:val="18"/>
              </w:rPr>
              <w:t>4</w:t>
            </w:r>
          </w:p>
        </w:tc>
        <w:tc>
          <w:tcPr>
            <w:tcW w:w="1701" w:type="dxa"/>
            <w:vMerge w:val="restart"/>
          </w:tcPr>
          <w:p w:rsidR="00762870" w:rsidRPr="00657367" w:rsidRDefault="00762870">
            <w:pPr>
              <w:pStyle w:val="ConsPlusNormal"/>
              <w:rPr>
                <w:rFonts w:ascii="Times New Roman" w:hAnsi="Times New Roman" w:cs="Times New Roman"/>
                <w:sz w:val="18"/>
                <w:szCs w:val="18"/>
              </w:rPr>
            </w:pPr>
          </w:p>
        </w:tc>
        <w:tc>
          <w:tcPr>
            <w:tcW w:w="3288" w:type="dxa"/>
            <w:tcBorders>
              <w:bottom w:val="nil"/>
            </w:tcBorders>
          </w:tcPr>
          <w:p w:rsidR="00762870" w:rsidRPr="00657367" w:rsidRDefault="00762870" w:rsidP="00911561">
            <w:pPr>
              <w:pStyle w:val="ConsPlusNormal"/>
              <w:rPr>
                <w:rFonts w:ascii="Times New Roman" w:hAnsi="Times New Roman" w:cs="Times New Roman"/>
                <w:sz w:val="18"/>
                <w:szCs w:val="18"/>
              </w:rPr>
            </w:pPr>
            <w:r w:rsidRPr="00657367">
              <w:rPr>
                <w:rFonts w:ascii="Times New Roman" w:hAnsi="Times New Roman" w:cs="Times New Roman"/>
                <w:sz w:val="18"/>
                <w:szCs w:val="18"/>
              </w:rPr>
              <w:t xml:space="preserve">Общественная территория, примыкающая к </w:t>
            </w:r>
            <w:proofErr w:type="gramStart"/>
            <w:r w:rsidRPr="00657367">
              <w:rPr>
                <w:rFonts w:ascii="Times New Roman" w:hAnsi="Times New Roman" w:cs="Times New Roman"/>
                <w:sz w:val="18"/>
                <w:szCs w:val="18"/>
              </w:rPr>
              <w:t>жилым</w:t>
            </w:r>
            <w:proofErr w:type="gramEnd"/>
            <w:r w:rsidRPr="00657367">
              <w:rPr>
                <w:rFonts w:ascii="Times New Roman" w:hAnsi="Times New Roman" w:cs="Times New Roman"/>
                <w:sz w:val="18"/>
                <w:szCs w:val="18"/>
              </w:rPr>
              <w:t xml:space="preserve"> дома </w:t>
            </w:r>
            <w:r w:rsidR="00911561">
              <w:rPr>
                <w:rFonts w:ascii="Times New Roman" w:hAnsi="Times New Roman" w:cs="Times New Roman"/>
                <w:sz w:val="18"/>
                <w:szCs w:val="18"/>
              </w:rPr>
              <w:t>№</w:t>
            </w:r>
            <w:r w:rsidRPr="00657367">
              <w:rPr>
                <w:rFonts w:ascii="Times New Roman" w:hAnsi="Times New Roman" w:cs="Times New Roman"/>
                <w:sz w:val="18"/>
                <w:szCs w:val="18"/>
              </w:rPr>
              <w:t xml:space="preserve"> 1, </w:t>
            </w:r>
            <w:r w:rsidR="00911561">
              <w:rPr>
                <w:rFonts w:ascii="Times New Roman" w:hAnsi="Times New Roman" w:cs="Times New Roman"/>
                <w:sz w:val="18"/>
                <w:szCs w:val="18"/>
              </w:rPr>
              <w:t>№</w:t>
            </w:r>
            <w:r w:rsidRPr="00657367">
              <w:rPr>
                <w:rFonts w:ascii="Times New Roman" w:hAnsi="Times New Roman" w:cs="Times New Roman"/>
                <w:sz w:val="18"/>
                <w:szCs w:val="18"/>
              </w:rPr>
              <w:t>5, по ул. Молодежная</w:t>
            </w:r>
          </w:p>
        </w:tc>
        <w:tc>
          <w:tcPr>
            <w:tcW w:w="794" w:type="dxa"/>
            <w:tcBorders>
              <w:bottom w:val="nil"/>
            </w:tcBorders>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0,65</w:t>
            </w:r>
          </w:p>
        </w:tc>
        <w:tc>
          <w:tcPr>
            <w:tcW w:w="1134" w:type="dxa"/>
            <w:vMerge w:val="restart"/>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2024</w:t>
            </w:r>
          </w:p>
        </w:tc>
        <w:tc>
          <w:tcPr>
            <w:tcW w:w="2381" w:type="dxa"/>
            <w:vMerge w:val="restart"/>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Федеральный бюджет, окружной бюджет, местный бюджет</w:t>
            </w:r>
          </w:p>
        </w:tc>
      </w:tr>
      <w:tr w:rsidR="00762870" w:rsidRPr="00657367" w:rsidTr="00017FDD">
        <w:tc>
          <w:tcPr>
            <w:tcW w:w="454" w:type="dxa"/>
            <w:vMerge/>
          </w:tcPr>
          <w:p w:rsidR="00762870" w:rsidRPr="00657367" w:rsidRDefault="00762870">
            <w:pPr>
              <w:spacing w:after="1" w:line="0" w:lineRule="atLeast"/>
              <w:rPr>
                <w:rFonts w:ascii="Times New Roman" w:hAnsi="Times New Roman" w:cs="Times New Roman"/>
                <w:sz w:val="18"/>
                <w:szCs w:val="18"/>
              </w:rPr>
            </w:pPr>
          </w:p>
        </w:tc>
        <w:tc>
          <w:tcPr>
            <w:tcW w:w="1701" w:type="dxa"/>
            <w:vMerge/>
          </w:tcPr>
          <w:p w:rsidR="00762870" w:rsidRPr="00657367" w:rsidRDefault="00762870">
            <w:pPr>
              <w:spacing w:after="1" w:line="0" w:lineRule="atLeast"/>
              <w:rPr>
                <w:rFonts w:ascii="Times New Roman" w:hAnsi="Times New Roman" w:cs="Times New Roman"/>
                <w:sz w:val="18"/>
                <w:szCs w:val="18"/>
              </w:rPr>
            </w:pPr>
          </w:p>
        </w:tc>
        <w:tc>
          <w:tcPr>
            <w:tcW w:w="3288" w:type="dxa"/>
            <w:tcBorders>
              <w:top w:val="nil"/>
            </w:tcBorders>
          </w:tcPr>
          <w:p w:rsidR="00762870" w:rsidRPr="00657367" w:rsidRDefault="00762870" w:rsidP="00911561">
            <w:pPr>
              <w:pStyle w:val="ConsPlusNormal"/>
              <w:rPr>
                <w:rFonts w:ascii="Times New Roman" w:hAnsi="Times New Roman" w:cs="Times New Roman"/>
                <w:sz w:val="18"/>
                <w:szCs w:val="18"/>
              </w:rPr>
            </w:pPr>
            <w:r w:rsidRPr="00657367">
              <w:rPr>
                <w:rFonts w:ascii="Times New Roman" w:hAnsi="Times New Roman" w:cs="Times New Roman"/>
                <w:sz w:val="18"/>
                <w:szCs w:val="18"/>
              </w:rPr>
              <w:t xml:space="preserve">Общественная территория, примыкающая к жилому дому </w:t>
            </w:r>
            <w:r w:rsidR="00911561">
              <w:rPr>
                <w:rFonts w:ascii="Times New Roman" w:hAnsi="Times New Roman" w:cs="Times New Roman"/>
                <w:sz w:val="18"/>
                <w:szCs w:val="18"/>
              </w:rPr>
              <w:t>№</w:t>
            </w:r>
            <w:r w:rsidRPr="00657367">
              <w:rPr>
                <w:rFonts w:ascii="Times New Roman" w:hAnsi="Times New Roman" w:cs="Times New Roman"/>
                <w:sz w:val="18"/>
                <w:szCs w:val="18"/>
              </w:rPr>
              <w:t xml:space="preserve"> 8 по ул. Мира</w:t>
            </w:r>
          </w:p>
        </w:tc>
        <w:tc>
          <w:tcPr>
            <w:tcW w:w="794" w:type="dxa"/>
            <w:tcBorders>
              <w:top w:val="nil"/>
            </w:tcBorders>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0,683</w:t>
            </w:r>
          </w:p>
        </w:tc>
        <w:tc>
          <w:tcPr>
            <w:tcW w:w="1134" w:type="dxa"/>
            <w:vMerge/>
          </w:tcPr>
          <w:p w:rsidR="00762870" w:rsidRPr="00657367" w:rsidRDefault="00762870">
            <w:pPr>
              <w:spacing w:after="1" w:line="0" w:lineRule="atLeast"/>
              <w:rPr>
                <w:rFonts w:ascii="Times New Roman" w:hAnsi="Times New Roman" w:cs="Times New Roman"/>
                <w:sz w:val="18"/>
                <w:szCs w:val="18"/>
              </w:rPr>
            </w:pPr>
          </w:p>
        </w:tc>
        <w:tc>
          <w:tcPr>
            <w:tcW w:w="2381" w:type="dxa"/>
            <w:vMerge/>
          </w:tcPr>
          <w:p w:rsidR="00762870" w:rsidRPr="00657367" w:rsidRDefault="00762870">
            <w:pPr>
              <w:spacing w:after="1" w:line="0" w:lineRule="atLeast"/>
              <w:rPr>
                <w:rFonts w:ascii="Times New Roman" w:hAnsi="Times New Roman" w:cs="Times New Roman"/>
                <w:sz w:val="18"/>
                <w:szCs w:val="18"/>
              </w:rPr>
            </w:pPr>
          </w:p>
        </w:tc>
      </w:tr>
      <w:tr w:rsidR="00762870" w:rsidRPr="00657367" w:rsidTr="00017FDD">
        <w:tc>
          <w:tcPr>
            <w:tcW w:w="454" w:type="dxa"/>
            <w:vMerge w:val="restart"/>
          </w:tcPr>
          <w:p w:rsidR="00762870" w:rsidRPr="00657367" w:rsidRDefault="00F00DDA">
            <w:pPr>
              <w:pStyle w:val="ConsPlusNormal"/>
              <w:rPr>
                <w:rFonts w:ascii="Times New Roman" w:hAnsi="Times New Roman" w:cs="Times New Roman"/>
                <w:sz w:val="18"/>
                <w:szCs w:val="18"/>
              </w:rPr>
            </w:pPr>
            <w:r>
              <w:rPr>
                <w:rFonts w:ascii="Times New Roman" w:hAnsi="Times New Roman" w:cs="Times New Roman"/>
                <w:sz w:val="18"/>
                <w:szCs w:val="18"/>
              </w:rPr>
              <w:t>5</w:t>
            </w:r>
          </w:p>
        </w:tc>
        <w:tc>
          <w:tcPr>
            <w:tcW w:w="1701" w:type="dxa"/>
            <w:vMerge w:val="restart"/>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город Покачи</w:t>
            </w:r>
          </w:p>
        </w:tc>
        <w:tc>
          <w:tcPr>
            <w:tcW w:w="3288" w:type="dxa"/>
            <w:tcBorders>
              <w:bottom w:val="nil"/>
            </w:tcBorders>
          </w:tcPr>
          <w:p w:rsidR="00762870" w:rsidRPr="00657367" w:rsidRDefault="00762870" w:rsidP="00911561">
            <w:pPr>
              <w:pStyle w:val="ConsPlusNormal"/>
              <w:rPr>
                <w:rFonts w:ascii="Times New Roman" w:hAnsi="Times New Roman" w:cs="Times New Roman"/>
                <w:sz w:val="18"/>
                <w:szCs w:val="18"/>
              </w:rPr>
            </w:pPr>
            <w:r w:rsidRPr="00657367">
              <w:rPr>
                <w:rFonts w:ascii="Times New Roman" w:hAnsi="Times New Roman" w:cs="Times New Roman"/>
                <w:sz w:val="18"/>
                <w:szCs w:val="18"/>
              </w:rPr>
              <w:t>Общественная территория, примыкающая к жилым домам</w:t>
            </w:r>
            <w:r w:rsidR="00911561">
              <w:rPr>
                <w:rFonts w:ascii="Times New Roman" w:hAnsi="Times New Roman" w:cs="Times New Roman"/>
                <w:sz w:val="18"/>
                <w:szCs w:val="18"/>
              </w:rPr>
              <w:t xml:space="preserve"> № 2 по ул. Таежная №</w:t>
            </w:r>
            <w:r w:rsidRPr="00657367">
              <w:rPr>
                <w:rFonts w:ascii="Times New Roman" w:hAnsi="Times New Roman" w:cs="Times New Roman"/>
                <w:sz w:val="18"/>
                <w:szCs w:val="18"/>
              </w:rPr>
              <w:t xml:space="preserve"> 1 по ул. Молодежная</w:t>
            </w:r>
          </w:p>
        </w:tc>
        <w:tc>
          <w:tcPr>
            <w:tcW w:w="794" w:type="dxa"/>
            <w:tcBorders>
              <w:bottom w:val="nil"/>
            </w:tcBorders>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0,76</w:t>
            </w:r>
          </w:p>
        </w:tc>
        <w:tc>
          <w:tcPr>
            <w:tcW w:w="1134" w:type="dxa"/>
            <w:vMerge w:val="restart"/>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2025</w:t>
            </w:r>
          </w:p>
        </w:tc>
        <w:tc>
          <w:tcPr>
            <w:tcW w:w="2381" w:type="dxa"/>
            <w:vMerge w:val="restart"/>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Федеральный бюджет, окружной бюджет, местный бюджет</w:t>
            </w:r>
          </w:p>
        </w:tc>
      </w:tr>
      <w:tr w:rsidR="00762870" w:rsidRPr="00657367" w:rsidTr="00017FDD">
        <w:tc>
          <w:tcPr>
            <w:tcW w:w="454" w:type="dxa"/>
            <w:vMerge/>
          </w:tcPr>
          <w:p w:rsidR="00762870" w:rsidRPr="00657367" w:rsidRDefault="00762870">
            <w:pPr>
              <w:spacing w:after="1" w:line="0" w:lineRule="atLeast"/>
              <w:rPr>
                <w:rFonts w:ascii="Times New Roman" w:hAnsi="Times New Roman" w:cs="Times New Roman"/>
                <w:sz w:val="18"/>
                <w:szCs w:val="18"/>
              </w:rPr>
            </w:pPr>
          </w:p>
        </w:tc>
        <w:tc>
          <w:tcPr>
            <w:tcW w:w="1701" w:type="dxa"/>
            <w:vMerge/>
          </w:tcPr>
          <w:p w:rsidR="00762870" w:rsidRPr="00657367" w:rsidRDefault="00762870">
            <w:pPr>
              <w:spacing w:after="1" w:line="0" w:lineRule="atLeast"/>
              <w:rPr>
                <w:rFonts w:ascii="Times New Roman" w:hAnsi="Times New Roman" w:cs="Times New Roman"/>
                <w:sz w:val="18"/>
                <w:szCs w:val="18"/>
              </w:rPr>
            </w:pPr>
          </w:p>
        </w:tc>
        <w:tc>
          <w:tcPr>
            <w:tcW w:w="3288" w:type="dxa"/>
            <w:tcBorders>
              <w:top w:val="nil"/>
            </w:tcBorders>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Общественная территория во втором микрорайоне индивидуальной жилой застройки (проезд Угловой, в районе городской больницы) 8,36 2024</w:t>
            </w:r>
          </w:p>
        </w:tc>
        <w:tc>
          <w:tcPr>
            <w:tcW w:w="794" w:type="dxa"/>
            <w:tcBorders>
              <w:top w:val="nil"/>
            </w:tcBorders>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0,84</w:t>
            </w:r>
          </w:p>
        </w:tc>
        <w:tc>
          <w:tcPr>
            <w:tcW w:w="1134" w:type="dxa"/>
            <w:vMerge/>
          </w:tcPr>
          <w:p w:rsidR="00762870" w:rsidRPr="00657367" w:rsidRDefault="00762870">
            <w:pPr>
              <w:spacing w:after="1" w:line="0" w:lineRule="atLeast"/>
              <w:rPr>
                <w:rFonts w:ascii="Times New Roman" w:hAnsi="Times New Roman" w:cs="Times New Roman"/>
                <w:sz w:val="18"/>
                <w:szCs w:val="18"/>
              </w:rPr>
            </w:pPr>
          </w:p>
        </w:tc>
        <w:tc>
          <w:tcPr>
            <w:tcW w:w="2381" w:type="dxa"/>
            <w:vMerge/>
          </w:tcPr>
          <w:p w:rsidR="00762870" w:rsidRPr="00657367" w:rsidRDefault="00762870">
            <w:pPr>
              <w:spacing w:after="1" w:line="0" w:lineRule="atLeast"/>
              <w:rPr>
                <w:rFonts w:ascii="Times New Roman" w:hAnsi="Times New Roman" w:cs="Times New Roman"/>
                <w:sz w:val="18"/>
                <w:szCs w:val="18"/>
              </w:rPr>
            </w:pPr>
          </w:p>
        </w:tc>
      </w:tr>
      <w:tr w:rsidR="00762870" w:rsidRPr="00657367" w:rsidTr="00017FDD">
        <w:tc>
          <w:tcPr>
            <w:tcW w:w="454" w:type="dxa"/>
            <w:vMerge w:val="restart"/>
          </w:tcPr>
          <w:p w:rsidR="00762870" w:rsidRPr="00657367" w:rsidRDefault="00F00DDA">
            <w:pPr>
              <w:pStyle w:val="ConsPlusNormal"/>
              <w:rPr>
                <w:rFonts w:ascii="Times New Roman" w:hAnsi="Times New Roman" w:cs="Times New Roman"/>
                <w:sz w:val="18"/>
                <w:szCs w:val="18"/>
              </w:rPr>
            </w:pPr>
            <w:r>
              <w:rPr>
                <w:rFonts w:ascii="Times New Roman" w:hAnsi="Times New Roman" w:cs="Times New Roman"/>
                <w:sz w:val="18"/>
                <w:szCs w:val="18"/>
              </w:rPr>
              <w:t>6</w:t>
            </w:r>
          </w:p>
        </w:tc>
        <w:tc>
          <w:tcPr>
            <w:tcW w:w="1701" w:type="dxa"/>
            <w:vMerge w:val="restart"/>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город Покачи</w:t>
            </w:r>
          </w:p>
        </w:tc>
        <w:tc>
          <w:tcPr>
            <w:tcW w:w="3288" w:type="dxa"/>
            <w:tcBorders>
              <w:bottom w:val="nil"/>
            </w:tcBorders>
          </w:tcPr>
          <w:p w:rsidR="00762870" w:rsidRPr="00657367" w:rsidRDefault="00762870" w:rsidP="00911561">
            <w:pPr>
              <w:pStyle w:val="ConsPlusNormal"/>
              <w:rPr>
                <w:rFonts w:ascii="Times New Roman" w:hAnsi="Times New Roman" w:cs="Times New Roman"/>
                <w:sz w:val="18"/>
                <w:szCs w:val="18"/>
              </w:rPr>
            </w:pPr>
            <w:r w:rsidRPr="00657367">
              <w:rPr>
                <w:rFonts w:ascii="Times New Roman" w:hAnsi="Times New Roman" w:cs="Times New Roman"/>
                <w:sz w:val="18"/>
                <w:szCs w:val="18"/>
              </w:rPr>
              <w:t xml:space="preserve">Общественная территория, между жилым домом </w:t>
            </w:r>
            <w:r w:rsidR="00911561">
              <w:rPr>
                <w:rFonts w:ascii="Times New Roman" w:hAnsi="Times New Roman" w:cs="Times New Roman"/>
                <w:sz w:val="18"/>
                <w:szCs w:val="18"/>
              </w:rPr>
              <w:t>№</w:t>
            </w:r>
            <w:r w:rsidR="000D329E">
              <w:rPr>
                <w:rFonts w:ascii="Times New Roman" w:hAnsi="Times New Roman" w:cs="Times New Roman"/>
                <w:sz w:val="18"/>
                <w:szCs w:val="18"/>
              </w:rPr>
              <w:t xml:space="preserve"> 13 по ул. Ленина и д/с «Югорка»</w:t>
            </w:r>
            <w:r w:rsidRPr="00657367">
              <w:rPr>
                <w:rFonts w:ascii="Times New Roman" w:hAnsi="Times New Roman" w:cs="Times New Roman"/>
                <w:sz w:val="18"/>
                <w:szCs w:val="18"/>
              </w:rPr>
              <w:t xml:space="preserve">, СОШ </w:t>
            </w:r>
            <w:r w:rsidR="00911561">
              <w:rPr>
                <w:rFonts w:ascii="Times New Roman" w:hAnsi="Times New Roman" w:cs="Times New Roman"/>
                <w:sz w:val="18"/>
                <w:szCs w:val="18"/>
              </w:rPr>
              <w:t>№</w:t>
            </w:r>
            <w:r w:rsidRPr="00657367">
              <w:rPr>
                <w:rFonts w:ascii="Times New Roman" w:hAnsi="Times New Roman" w:cs="Times New Roman"/>
                <w:sz w:val="18"/>
                <w:szCs w:val="18"/>
              </w:rPr>
              <w:t xml:space="preserve"> 4</w:t>
            </w:r>
          </w:p>
        </w:tc>
        <w:tc>
          <w:tcPr>
            <w:tcW w:w="794" w:type="dxa"/>
            <w:tcBorders>
              <w:bottom w:val="nil"/>
            </w:tcBorders>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1,5</w:t>
            </w:r>
          </w:p>
        </w:tc>
        <w:tc>
          <w:tcPr>
            <w:tcW w:w="1134" w:type="dxa"/>
            <w:vMerge w:val="restart"/>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2026</w:t>
            </w:r>
          </w:p>
        </w:tc>
        <w:tc>
          <w:tcPr>
            <w:tcW w:w="2381" w:type="dxa"/>
            <w:vMerge w:val="restart"/>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Федеральный бюджет, окружной бюджет, местный бюджет</w:t>
            </w:r>
          </w:p>
        </w:tc>
      </w:tr>
      <w:tr w:rsidR="00762870" w:rsidRPr="00657367" w:rsidTr="00017FDD">
        <w:tc>
          <w:tcPr>
            <w:tcW w:w="454" w:type="dxa"/>
            <w:vMerge/>
          </w:tcPr>
          <w:p w:rsidR="00762870" w:rsidRPr="00657367" w:rsidRDefault="00762870">
            <w:pPr>
              <w:spacing w:after="1" w:line="0" w:lineRule="atLeast"/>
              <w:rPr>
                <w:rFonts w:ascii="Times New Roman" w:hAnsi="Times New Roman" w:cs="Times New Roman"/>
                <w:sz w:val="18"/>
                <w:szCs w:val="18"/>
              </w:rPr>
            </w:pPr>
          </w:p>
        </w:tc>
        <w:tc>
          <w:tcPr>
            <w:tcW w:w="1701" w:type="dxa"/>
            <w:vMerge/>
          </w:tcPr>
          <w:p w:rsidR="00762870" w:rsidRPr="00657367" w:rsidRDefault="00762870">
            <w:pPr>
              <w:spacing w:after="1" w:line="0" w:lineRule="atLeast"/>
              <w:rPr>
                <w:rFonts w:ascii="Times New Roman" w:hAnsi="Times New Roman" w:cs="Times New Roman"/>
                <w:sz w:val="18"/>
                <w:szCs w:val="18"/>
              </w:rPr>
            </w:pPr>
          </w:p>
        </w:tc>
        <w:tc>
          <w:tcPr>
            <w:tcW w:w="3288" w:type="dxa"/>
            <w:tcBorders>
              <w:top w:val="nil"/>
            </w:tcBorders>
          </w:tcPr>
          <w:p w:rsidR="00762870" w:rsidRPr="00657367" w:rsidRDefault="00762870" w:rsidP="00911561">
            <w:pPr>
              <w:pStyle w:val="ConsPlusNormal"/>
              <w:rPr>
                <w:rFonts w:ascii="Times New Roman" w:hAnsi="Times New Roman" w:cs="Times New Roman"/>
                <w:sz w:val="18"/>
                <w:szCs w:val="18"/>
              </w:rPr>
            </w:pPr>
            <w:r w:rsidRPr="00657367">
              <w:rPr>
                <w:rFonts w:ascii="Times New Roman" w:hAnsi="Times New Roman" w:cs="Times New Roman"/>
                <w:sz w:val="18"/>
                <w:szCs w:val="18"/>
              </w:rPr>
              <w:t xml:space="preserve">Общественная территория, примыкающая к </w:t>
            </w:r>
            <w:proofErr w:type="gramStart"/>
            <w:r w:rsidRPr="00657367">
              <w:rPr>
                <w:rFonts w:ascii="Times New Roman" w:hAnsi="Times New Roman" w:cs="Times New Roman"/>
                <w:sz w:val="18"/>
                <w:szCs w:val="18"/>
              </w:rPr>
              <w:t>жилым</w:t>
            </w:r>
            <w:proofErr w:type="gramEnd"/>
            <w:r w:rsidRPr="00657367">
              <w:rPr>
                <w:rFonts w:ascii="Times New Roman" w:hAnsi="Times New Roman" w:cs="Times New Roman"/>
                <w:sz w:val="18"/>
                <w:szCs w:val="18"/>
              </w:rPr>
              <w:t xml:space="preserve"> дома</w:t>
            </w:r>
            <w:r w:rsidR="00911561">
              <w:rPr>
                <w:rFonts w:ascii="Times New Roman" w:hAnsi="Times New Roman" w:cs="Times New Roman"/>
                <w:sz w:val="18"/>
                <w:szCs w:val="18"/>
              </w:rPr>
              <w:t xml:space="preserve"> №</w:t>
            </w:r>
            <w:r w:rsidRPr="00657367">
              <w:rPr>
                <w:rFonts w:ascii="Times New Roman" w:hAnsi="Times New Roman" w:cs="Times New Roman"/>
                <w:sz w:val="18"/>
                <w:szCs w:val="18"/>
              </w:rPr>
              <w:t xml:space="preserve"> 7, </w:t>
            </w:r>
            <w:r w:rsidR="00911561">
              <w:rPr>
                <w:rFonts w:ascii="Times New Roman" w:hAnsi="Times New Roman" w:cs="Times New Roman"/>
                <w:sz w:val="18"/>
                <w:szCs w:val="18"/>
              </w:rPr>
              <w:t>№</w:t>
            </w:r>
            <w:r w:rsidRPr="00657367">
              <w:rPr>
                <w:rFonts w:ascii="Times New Roman" w:hAnsi="Times New Roman" w:cs="Times New Roman"/>
                <w:sz w:val="18"/>
                <w:szCs w:val="18"/>
              </w:rPr>
              <w:t xml:space="preserve"> 9,11, по ул. Молодежная</w:t>
            </w:r>
          </w:p>
        </w:tc>
        <w:tc>
          <w:tcPr>
            <w:tcW w:w="794" w:type="dxa"/>
            <w:tcBorders>
              <w:top w:val="nil"/>
            </w:tcBorders>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0,6</w:t>
            </w:r>
          </w:p>
        </w:tc>
        <w:tc>
          <w:tcPr>
            <w:tcW w:w="1134" w:type="dxa"/>
            <w:vMerge/>
          </w:tcPr>
          <w:p w:rsidR="00762870" w:rsidRPr="00657367" w:rsidRDefault="00762870">
            <w:pPr>
              <w:spacing w:after="1" w:line="0" w:lineRule="atLeast"/>
              <w:rPr>
                <w:rFonts w:ascii="Times New Roman" w:hAnsi="Times New Roman" w:cs="Times New Roman"/>
                <w:sz w:val="18"/>
                <w:szCs w:val="18"/>
              </w:rPr>
            </w:pPr>
          </w:p>
        </w:tc>
        <w:tc>
          <w:tcPr>
            <w:tcW w:w="2381" w:type="dxa"/>
            <w:vMerge/>
          </w:tcPr>
          <w:p w:rsidR="00762870" w:rsidRPr="00657367" w:rsidRDefault="00762870">
            <w:pPr>
              <w:spacing w:after="1" w:line="0" w:lineRule="atLeast"/>
              <w:rPr>
                <w:rFonts w:ascii="Times New Roman" w:hAnsi="Times New Roman" w:cs="Times New Roman"/>
                <w:sz w:val="18"/>
                <w:szCs w:val="18"/>
              </w:rPr>
            </w:pPr>
          </w:p>
        </w:tc>
      </w:tr>
      <w:tr w:rsidR="00762870" w:rsidRPr="00657367" w:rsidTr="00017FDD">
        <w:tc>
          <w:tcPr>
            <w:tcW w:w="454" w:type="dxa"/>
            <w:vMerge w:val="restart"/>
          </w:tcPr>
          <w:p w:rsidR="00762870" w:rsidRPr="00657367" w:rsidRDefault="00F00DDA">
            <w:pPr>
              <w:pStyle w:val="ConsPlusNormal"/>
              <w:rPr>
                <w:rFonts w:ascii="Times New Roman" w:hAnsi="Times New Roman" w:cs="Times New Roman"/>
                <w:sz w:val="18"/>
                <w:szCs w:val="18"/>
              </w:rPr>
            </w:pPr>
            <w:r>
              <w:rPr>
                <w:rFonts w:ascii="Times New Roman" w:hAnsi="Times New Roman" w:cs="Times New Roman"/>
                <w:sz w:val="18"/>
                <w:szCs w:val="18"/>
              </w:rPr>
              <w:t>7</w:t>
            </w:r>
          </w:p>
        </w:tc>
        <w:tc>
          <w:tcPr>
            <w:tcW w:w="1701" w:type="dxa"/>
            <w:vMerge w:val="restart"/>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город Покачи</w:t>
            </w:r>
          </w:p>
        </w:tc>
        <w:tc>
          <w:tcPr>
            <w:tcW w:w="3288" w:type="dxa"/>
            <w:tcBorders>
              <w:bottom w:val="nil"/>
            </w:tcBorders>
          </w:tcPr>
          <w:p w:rsidR="00762870" w:rsidRDefault="00762870" w:rsidP="00911561">
            <w:pPr>
              <w:pStyle w:val="ConsPlusNormal"/>
              <w:rPr>
                <w:rFonts w:ascii="Times New Roman" w:hAnsi="Times New Roman" w:cs="Times New Roman"/>
                <w:sz w:val="18"/>
                <w:szCs w:val="18"/>
              </w:rPr>
            </w:pPr>
            <w:r w:rsidRPr="00657367">
              <w:rPr>
                <w:rFonts w:ascii="Times New Roman" w:hAnsi="Times New Roman" w:cs="Times New Roman"/>
                <w:sz w:val="18"/>
                <w:szCs w:val="18"/>
              </w:rPr>
              <w:t xml:space="preserve">Общественная территория, расположенная между жилым домом </w:t>
            </w:r>
            <w:r w:rsidR="00911561">
              <w:rPr>
                <w:rFonts w:ascii="Times New Roman" w:hAnsi="Times New Roman" w:cs="Times New Roman"/>
                <w:sz w:val="18"/>
                <w:szCs w:val="18"/>
              </w:rPr>
              <w:t>№</w:t>
            </w:r>
            <w:r w:rsidRPr="00657367">
              <w:rPr>
                <w:rFonts w:ascii="Times New Roman" w:hAnsi="Times New Roman" w:cs="Times New Roman"/>
                <w:sz w:val="18"/>
                <w:szCs w:val="18"/>
              </w:rPr>
              <w:t xml:space="preserve"> 6 по ул. Комсомольская и городской больницей (напротив </w:t>
            </w:r>
            <w:proofErr w:type="spellStart"/>
            <w:r w:rsidRPr="00657367">
              <w:rPr>
                <w:rFonts w:ascii="Times New Roman" w:hAnsi="Times New Roman" w:cs="Times New Roman"/>
                <w:sz w:val="18"/>
                <w:szCs w:val="18"/>
              </w:rPr>
              <w:t>ЗАГСа</w:t>
            </w:r>
            <w:proofErr w:type="spellEnd"/>
            <w:r w:rsidRPr="00657367">
              <w:rPr>
                <w:rFonts w:ascii="Times New Roman" w:hAnsi="Times New Roman" w:cs="Times New Roman"/>
                <w:sz w:val="18"/>
                <w:szCs w:val="18"/>
              </w:rPr>
              <w:t>)</w:t>
            </w:r>
          </w:p>
          <w:p w:rsidR="00017FDD" w:rsidRDefault="00017FDD" w:rsidP="00911561">
            <w:pPr>
              <w:pStyle w:val="ConsPlusNormal"/>
              <w:rPr>
                <w:rFonts w:ascii="Times New Roman" w:hAnsi="Times New Roman" w:cs="Times New Roman"/>
                <w:sz w:val="18"/>
                <w:szCs w:val="18"/>
              </w:rPr>
            </w:pPr>
          </w:p>
          <w:p w:rsidR="00017FDD" w:rsidRPr="00657367" w:rsidRDefault="00017FDD" w:rsidP="00911561">
            <w:pPr>
              <w:pStyle w:val="ConsPlusNormal"/>
              <w:rPr>
                <w:rFonts w:ascii="Times New Roman" w:hAnsi="Times New Roman" w:cs="Times New Roman"/>
                <w:sz w:val="18"/>
                <w:szCs w:val="18"/>
              </w:rPr>
            </w:pPr>
          </w:p>
        </w:tc>
        <w:tc>
          <w:tcPr>
            <w:tcW w:w="794" w:type="dxa"/>
            <w:tcBorders>
              <w:bottom w:val="nil"/>
            </w:tcBorders>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0,6</w:t>
            </w:r>
          </w:p>
        </w:tc>
        <w:tc>
          <w:tcPr>
            <w:tcW w:w="1134" w:type="dxa"/>
            <w:vMerge w:val="restart"/>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2027</w:t>
            </w:r>
          </w:p>
        </w:tc>
        <w:tc>
          <w:tcPr>
            <w:tcW w:w="2381" w:type="dxa"/>
            <w:vMerge w:val="restart"/>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Федеральный бюджет, окружной бюджет, местный бюджет</w:t>
            </w:r>
          </w:p>
        </w:tc>
      </w:tr>
      <w:tr w:rsidR="00762870" w:rsidRPr="00657367" w:rsidTr="00017FDD">
        <w:tc>
          <w:tcPr>
            <w:tcW w:w="454" w:type="dxa"/>
            <w:vMerge/>
          </w:tcPr>
          <w:p w:rsidR="00762870" w:rsidRPr="00657367" w:rsidRDefault="00762870">
            <w:pPr>
              <w:spacing w:after="1" w:line="0" w:lineRule="atLeast"/>
              <w:rPr>
                <w:rFonts w:ascii="Times New Roman" w:hAnsi="Times New Roman" w:cs="Times New Roman"/>
                <w:sz w:val="18"/>
                <w:szCs w:val="18"/>
              </w:rPr>
            </w:pPr>
          </w:p>
        </w:tc>
        <w:tc>
          <w:tcPr>
            <w:tcW w:w="1701" w:type="dxa"/>
            <w:vMerge/>
          </w:tcPr>
          <w:p w:rsidR="00762870" w:rsidRPr="00657367" w:rsidRDefault="00762870">
            <w:pPr>
              <w:spacing w:after="1" w:line="0" w:lineRule="atLeast"/>
              <w:rPr>
                <w:rFonts w:ascii="Times New Roman" w:hAnsi="Times New Roman" w:cs="Times New Roman"/>
                <w:sz w:val="18"/>
                <w:szCs w:val="18"/>
              </w:rPr>
            </w:pPr>
          </w:p>
        </w:tc>
        <w:tc>
          <w:tcPr>
            <w:tcW w:w="3288" w:type="dxa"/>
            <w:tcBorders>
              <w:top w:val="nil"/>
            </w:tcBorders>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 xml:space="preserve">Общественная территория между </w:t>
            </w:r>
            <w:r w:rsidRPr="00657367">
              <w:rPr>
                <w:rFonts w:ascii="Times New Roman" w:hAnsi="Times New Roman" w:cs="Times New Roman"/>
                <w:sz w:val="18"/>
                <w:szCs w:val="18"/>
              </w:rPr>
              <w:lastRenderedPageBreak/>
              <w:t>жилым домом по ул. Комсомольская, д. 5 и зданием ул. Комсомольская, д. 3А (почта России, аптека, ЦБЭО)</w:t>
            </w:r>
          </w:p>
        </w:tc>
        <w:tc>
          <w:tcPr>
            <w:tcW w:w="794" w:type="dxa"/>
            <w:tcBorders>
              <w:top w:val="nil"/>
            </w:tcBorders>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lastRenderedPageBreak/>
              <w:t>0,5</w:t>
            </w:r>
          </w:p>
        </w:tc>
        <w:tc>
          <w:tcPr>
            <w:tcW w:w="1134" w:type="dxa"/>
            <w:vMerge/>
          </w:tcPr>
          <w:p w:rsidR="00762870" w:rsidRPr="00657367" w:rsidRDefault="00762870">
            <w:pPr>
              <w:spacing w:after="1" w:line="0" w:lineRule="atLeast"/>
              <w:rPr>
                <w:rFonts w:ascii="Times New Roman" w:hAnsi="Times New Roman" w:cs="Times New Roman"/>
                <w:sz w:val="18"/>
                <w:szCs w:val="18"/>
              </w:rPr>
            </w:pPr>
          </w:p>
        </w:tc>
        <w:tc>
          <w:tcPr>
            <w:tcW w:w="2381" w:type="dxa"/>
            <w:vMerge/>
          </w:tcPr>
          <w:p w:rsidR="00762870" w:rsidRPr="00657367" w:rsidRDefault="00762870">
            <w:pPr>
              <w:spacing w:after="1" w:line="0" w:lineRule="atLeast"/>
              <w:rPr>
                <w:rFonts w:ascii="Times New Roman" w:hAnsi="Times New Roman" w:cs="Times New Roman"/>
                <w:sz w:val="18"/>
                <w:szCs w:val="18"/>
              </w:rPr>
            </w:pPr>
          </w:p>
        </w:tc>
      </w:tr>
      <w:tr w:rsidR="00762870" w:rsidRPr="00657367" w:rsidTr="00017FDD">
        <w:tc>
          <w:tcPr>
            <w:tcW w:w="454" w:type="dxa"/>
            <w:vMerge w:val="restart"/>
          </w:tcPr>
          <w:p w:rsidR="00762870" w:rsidRPr="00657367" w:rsidRDefault="00F00DDA">
            <w:pPr>
              <w:pStyle w:val="ConsPlusNormal"/>
              <w:rPr>
                <w:rFonts w:ascii="Times New Roman" w:hAnsi="Times New Roman" w:cs="Times New Roman"/>
                <w:sz w:val="18"/>
                <w:szCs w:val="18"/>
              </w:rPr>
            </w:pPr>
            <w:r>
              <w:rPr>
                <w:rFonts w:ascii="Times New Roman" w:hAnsi="Times New Roman" w:cs="Times New Roman"/>
                <w:sz w:val="18"/>
                <w:szCs w:val="18"/>
              </w:rPr>
              <w:lastRenderedPageBreak/>
              <w:t>8</w:t>
            </w:r>
          </w:p>
        </w:tc>
        <w:tc>
          <w:tcPr>
            <w:tcW w:w="1701" w:type="dxa"/>
            <w:vMerge w:val="restart"/>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город Покачи</w:t>
            </w:r>
          </w:p>
        </w:tc>
        <w:tc>
          <w:tcPr>
            <w:tcW w:w="3288" w:type="dxa"/>
            <w:tcBorders>
              <w:bottom w:val="nil"/>
            </w:tcBorders>
          </w:tcPr>
          <w:p w:rsidR="00762870" w:rsidRPr="00657367" w:rsidRDefault="00762870" w:rsidP="00911561">
            <w:pPr>
              <w:pStyle w:val="ConsPlusNormal"/>
              <w:rPr>
                <w:rFonts w:ascii="Times New Roman" w:hAnsi="Times New Roman" w:cs="Times New Roman"/>
                <w:sz w:val="18"/>
                <w:szCs w:val="18"/>
              </w:rPr>
            </w:pPr>
            <w:r w:rsidRPr="00657367">
              <w:rPr>
                <w:rFonts w:ascii="Times New Roman" w:hAnsi="Times New Roman" w:cs="Times New Roman"/>
                <w:sz w:val="18"/>
                <w:szCs w:val="18"/>
              </w:rPr>
              <w:t xml:space="preserve">Общественная территория, примыкающая к </w:t>
            </w:r>
            <w:proofErr w:type="gramStart"/>
            <w:r w:rsidRPr="00657367">
              <w:rPr>
                <w:rFonts w:ascii="Times New Roman" w:hAnsi="Times New Roman" w:cs="Times New Roman"/>
                <w:sz w:val="18"/>
                <w:szCs w:val="18"/>
              </w:rPr>
              <w:t>жилым</w:t>
            </w:r>
            <w:proofErr w:type="gramEnd"/>
            <w:r w:rsidRPr="00657367">
              <w:rPr>
                <w:rFonts w:ascii="Times New Roman" w:hAnsi="Times New Roman" w:cs="Times New Roman"/>
                <w:sz w:val="18"/>
                <w:szCs w:val="18"/>
              </w:rPr>
              <w:t xml:space="preserve"> дома </w:t>
            </w:r>
            <w:r w:rsidR="00911561">
              <w:rPr>
                <w:rFonts w:ascii="Times New Roman" w:hAnsi="Times New Roman" w:cs="Times New Roman"/>
                <w:sz w:val="18"/>
                <w:szCs w:val="18"/>
              </w:rPr>
              <w:t>№</w:t>
            </w:r>
            <w:r w:rsidRPr="00657367">
              <w:rPr>
                <w:rFonts w:ascii="Times New Roman" w:hAnsi="Times New Roman" w:cs="Times New Roman"/>
                <w:sz w:val="18"/>
                <w:szCs w:val="18"/>
              </w:rPr>
              <w:t xml:space="preserve"> 8, </w:t>
            </w:r>
            <w:r w:rsidR="00911561">
              <w:rPr>
                <w:rFonts w:ascii="Times New Roman" w:hAnsi="Times New Roman" w:cs="Times New Roman"/>
                <w:sz w:val="18"/>
                <w:szCs w:val="18"/>
              </w:rPr>
              <w:t>№</w:t>
            </w:r>
            <w:r w:rsidRPr="00657367">
              <w:rPr>
                <w:rFonts w:ascii="Times New Roman" w:hAnsi="Times New Roman" w:cs="Times New Roman"/>
                <w:sz w:val="18"/>
                <w:szCs w:val="18"/>
              </w:rPr>
              <w:t xml:space="preserve"> 10 по ул. Таежная</w:t>
            </w:r>
          </w:p>
        </w:tc>
        <w:tc>
          <w:tcPr>
            <w:tcW w:w="794" w:type="dxa"/>
            <w:tcBorders>
              <w:bottom w:val="nil"/>
            </w:tcBorders>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0,45</w:t>
            </w:r>
          </w:p>
        </w:tc>
        <w:tc>
          <w:tcPr>
            <w:tcW w:w="1134" w:type="dxa"/>
            <w:vMerge w:val="restart"/>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2028</w:t>
            </w:r>
          </w:p>
        </w:tc>
        <w:tc>
          <w:tcPr>
            <w:tcW w:w="2381" w:type="dxa"/>
            <w:vMerge w:val="restart"/>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Федеральный бюджет, окружной бюджет, местный бюджет</w:t>
            </w:r>
          </w:p>
        </w:tc>
      </w:tr>
      <w:tr w:rsidR="00762870" w:rsidRPr="00657367" w:rsidTr="00017FDD">
        <w:tc>
          <w:tcPr>
            <w:tcW w:w="454" w:type="dxa"/>
            <w:vMerge/>
          </w:tcPr>
          <w:p w:rsidR="00762870" w:rsidRPr="00657367" w:rsidRDefault="00762870">
            <w:pPr>
              <w:spacing w:after="1" w:line="0" w:lineRule="atLeast"/>
              <w:rPr>
                <w:rFonts w:ascii="Times New Roman" w:hAnsi="Times New Roman" w:cs="Times New Roman"/>
                <w:sz w:val="18"/>
                <w:szCs w:val="18"/>
              </w:rPr>
            </w:pPr>
          </w:p>
        </w:tc>
        <w:tc>
          <w:tcPr>
            <w:tcW w:w="1701" w:type="dxa"/>
            <w:vMerge/>
          </w:tcPr>
          <w:p w:rsidR="00762870" w:rsidRPr="00657367" w:rsidRDefault="00762870">
            <w:pPr>
              <w:spacing w:after="1" w:line="0" w:lineRule="atLeast"/>
              <w:rPr>
                <w:rFonts w:ascii="Times New Roman" w:hAnsi="Times New Roman" w:cs="Times New Roman"/>
                <w:sz w:val="18"/>
                <w:szCs w:val="18"/>
              </w:rPr>
            </w:pPr>
          </w:p>
        </w:tc>
        <w:tc>
          <w:tcPr>
            <w:tcW w:w="3288" w:type="dxa"/>
            <w:tcBorders>
              <w:top w:val="nil"/>
            </w:tcBorders>
          </w:tcPr>
          <w:p w:rsidR="00762870" w:rsidRPr="00657367" w:rsidRDefault="00762870" w:rsidP="00911561">
            <w:pPr>
              <w:pStyle w:val="ConsPlusNormal"/>
              <w:rPr>
                <w:rFonts w:ascii="Times New Roman" w:hAnsi="Times New Roman" w:cs="Times New Roman"/>
                <w:sz w:val="18"/>
                <w:szCs w:val="18"/>
              </w:rPr>
            </w:pPr>
            <w:r w:rsidRPr="00657367">
              <w:rPr>
                <w:rFonts w:ascii="Times New Roman" w:hAnsi="Times New Roman" w:cs="Times New Roman"/>
                <w:sz w:val="18"/>
                <w:szCs w:val="18"/>
              </w:rPr>
              <w:t xml:space="preserve">Общественная территория в 11 микрорайоне. Район жилого дома </w:t>
            </w:r>
            <w:r w:rsidR="00911561">
              <w:rPr>
                <w:rFonts w:ascii="Times New Roman" w:hAnsi="Times New Roman" w:cs="Times New Roman"/>
                <w:sz w:val="18"/>
                <w:szCs w:val="18"/>
              </w:rPr>
              <w:t>№</w:t>
            </w:r>
            <w:r w:rsidRPr="00657367">
              <w:rPr>
                <w:rFonts w:ascii="Times New Roman" w:hAnsi="Times New Roman" w:cs="Times New Roman"/>
                <w:sz w:val="18"/>
                <w:szCs w:val="18"/>
              </w:rPr>
              <w:t xml:space="preserve"> 8 по ул. </w:t>
            </w:r>
            <w:proofErr w:type="gramStart"/>
            <w:r w:rsidRPr="00657367">
              <w:rPr>
                <w:rFonts w:ascii="Times New Roman" w:hAnsi="Times New Roman" w:cs="Times New Roman"/>
                <w:sz w:val="18"/>
                <w:szCs w:val="18"/>
              </w:rPr>
              <w:t>Харьковская</w:t>
            </w:r>
            <w:proofErr w:type="gramEnd"/>
            <w:r w:rsidRPr="00657367">
              <w:rPr>
                <w:rFonts w:ascii="Times New Roman" w:hAnsi="Times New Roman" w:cs="Times New Roman"/>
                <w:sz w:val="18"/>
                <w:szCs w:val="18"/>
              </w:rPr>
              <w:t>, район жилых домов ул. Бакинская, д. 1, ул. Бакинская, д. 11</w:t>
            </w:r>
          </w:p>
        </w:tc>
        <w:tc>
          <w:tcPr>
            <w:tcW w:w="794" w:type="dxa"/>
            <w:tcBorders>
              <w:top w:val="nil"/>
            </w:tcBorders>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0,5</w:t>
            </w:r>
          </w:p>
        </w:tc>
        <w:tc>
          <w:tcPr>
            <w:tcW w:w="1134" w:type="dxa"/>
            <w:vMerge/>
          </w:tcPr>
          <w:p w:rsidR="00762870" w:rsidRPr="00657367" w:rsidRDefault="00762870">
            <w:pPr>
              <w:spacing w:after="1" w:line="0" w:lineRule="atLeast"/>
              <w:rPr>
                <w:rFonts w:ascii="Times New Roman" w:hAnsi="Times New Roman" w:cs="Times New Roman"/>
                <w:sz w:val="18"/>
                <w:szCs w:val="18"/>
              </w:rPr>
            </w:pPr>
          </w:p>
        </w:tc>
        <w:tc>
          <w:tcPr>
            <w:tcW w:w="2381" w:type="dxa"/>
            <w:vMerge/>
          </w:tcPr>
          <w:p w:rsidR="00762870" w:rsidRPr="00657367" w:rsidRDefault="00762870">
            <w:pPr>
              <w:spacing w:after="1" w:line="0" w:lineRule="atLeast"/>
              <w:rPr>
                <w:rFonts w:ascii="Times New Roman" w:hAnsi="Times New Roman" w:cs="Times New Roman"/>
                <w:sz w:val="18"/>
                <w:szCs w:val="18"/>
              </w:rPr>
            </w:pPr>
          </w:p>
        </w:tc>
      </w:tr>
      <w:tr w:rsidR="00762870" w:rsidRPr="00657367" w:rsidTr="00017FDD">
        <w:tc>
          <w:tcPr>
            <w:tcW w:w="454" w:type="dxa"/>
            <w:vMerge w:val="restart"/>
          </w:tcPr>
          <w:p w:rsidR="00762870" w:rsidRPr="00657367" w:rsidRDefault="00F00DDA">
            <w:pPr>
              <w:pStyle w:val="ConsPlusNormal"/>
              <w:rPr>
                <w:rFonts w:ascii="Times New Roman" w:hAnsi="Times New Roman" w:cs="Times New Roman"/>
                <w:sz w:val="18"/>
                <w:szCs w:val="18"/>
              </w:rPr>
            </w:pPr>
            <w:r>
              <w:rPr>
                <w:rFonts w:ascii="Times New Roman" w:hAnsi="Times New Roman" w:cs="Times New Roman"/>
                <w:sz w:val="18"/>
                <w:szCs w:val="18"/>
              </w:rPr>
              <w:t>9</w:t>
            </w:r>
          </w:p>
        </w:tc>
        <w:tc>
          <w:tcPr>
            <w:tcW w:w="1701" w:type="dxa"/>
            <w:vMerge w:val="restart"/>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город Покачи</w:t>
            </w:r>
          </w:p>
        </w:tc>
        <w:tc>
          <w:tcPr>
            <w:tcW w:w="3288" w:type="dxa"/>
            <w:tcBorders>
              <w:bottom w:val="nil"/>
            </w:tcBorders>
          </w:tcPr>
          <w:p w:rsidR="00762870" w:rsidRPr="00657367" w:rsidRDefault="00762870" w:rsidP="00911561">
            <w:pPr>
              <w:pStyle w:val="ConsPlusNormal"/>
              <w:rPr>
                <w:rFonts w:ascii="Times New Roman" w:hAnsi="Times New Roman" w:cs="Times New Roman"/>
                <w:sz w:val="18"/>
                <w:szCs w:val="18"/>
              </w:rPr>
            </w:pPr>
            <w:r w:rsidRPr="00657367">
              <w:rPr>
                <w:rFonts w:ascii="Times New Roman" w:hAnsi="Times New Roman" w:cs="Times New Roman"/>
                <w:sz w:val="18"/>
                <w:szCs w:val="18"/>
              </w:rPr>
              <w:t xml:space="preserve">Общественная территория, между жилыми домами </w:t>
            </w:r>
            <w:r w:rsidR="00911561">
              <w:rPr>
                <w:rFonts w:ascii="Times New Roman" w:hAnsi="Times New Roman" w:cs="Times New Roman"/>
                <w:sz w:val="18"/>
                <w:szCs w:val="18"/>
              </w:rPr>
              <w:t>№</w:t>
            </w:r>
            <w:r w:rsidRPr="00657367">
              <w:rPr>
                <w:rFonts w:ascii="Times New Roman" w:hAnsi="Times New Roman" w:cs="Times New Roman"/>
                <w:sz w:val="18"/>
                <w:szCs w:val="18"/>
              </w:rPr>
              <w:t xml:space="preserve"> 1 и </w:t>
            </w:r>
            <w:r w:rsidR="00911561">
              <w:rPr>
                <w:rFonts w:ascii="Times New Roman" w:hAnsi="Times New Roman" w:cs="Times New Roman"/>
                <w:sz w:val="18"/>
                <w:szCs w:val="18"/>
              </w:rPr>
              <w:t>№</w:t>
            </w:r>
            <w:r w:rsidRPr="00657367">
              <w:rPr>
                <w:rFonts w:ascii="Times New Roman" w:hAnsi="Times New Roman" w:cs="Times New Roman"/>
                <w:sz w:val="18"/>
                <w:szCs w:val="18"/>
              </w:rPr>
              <w:t xml:space="preserve"> 7 по ул. Ленина 6</w:t>
            </w:r>
          </w:p>
        </w:tc>
        <w:tc>
          <w:tcPr>
            <w:tcW w:w="794" w:type="dxa"/>
            <w:tcBorders>
              <w:bottom w:val="nil"/>
            </w:tcBorders>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1,78</w:t>
            </w:r>
          </w:p>
        </w:tc>
        <w:tc>
          <w:tcPr>
            <w:tcW w:w="1134" w:type="dxa"/>
            <w:vMerge w:val="restart"/>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2029</w:t>
            </w:r>
          </w:p>
        </w:tc>
        <w:tc>
          <w:tcPr>
            <w:tcW w:w="2381" w:type="dxa"/>
            <w:vMerge w:val="restart"/>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Федеральный бюджет, окружной бюджет, местный бюджет</w:t>
            </w:r>
          </w:p>
        </w:tc>
      </w:tr>
      <w:tr w:rsidR="00762870" w:rsidRPr="00657367" w:rsidTr="00017FDD">
        <w:tc>
          <w:tcPr>
            <w:tcW w:w="454" w:type="dxa"/>
            <w:vMerge/>
          </w:tcPr>
          <w:p w:rsidR="00762870" w:rsidRPr="00657367" w:rsidRDefault="00762870">
            <w:pPr>
              <w:spacing w:after="1" w:line="0" w:lineRule="atLeast"/>
              <w:rPr>
                <w:rFonts w:ascii="Times New Roman" w:hAnsi="Times New Roman" w:cs="Times New Roman"/>
                <w:sz w:val="18"/>
                <w:szCs w:val="18"/>
              </w:rPr>
            </w:pPr>
          </w:p>
        </w:tc>
        <w:tc>
          <w:tcPr>
            <w:tcW w:w="1701" w:type="dxa"/>
            <w:vMerge/>
          </w:tcPr>
          <w:p w:rsidR="00762870" w:rsidRPr="00657367" w:rsidRDefault="00762870">
            <w:pPr>
              <w:spacing w:after="1" w:line="0" w:lineRule="atLeast"/>
              <w:rPr>
                <w:rFonts w:ascii="Times New Roman" w:hAnsi="Times New Roman" w:cs="Times New Roman"/>
                <w:sz w:val="18"/>
                <w:szCs w:val="18"/>
              </w:rPr>
            </w:pPr>
          </w:p>
        </w:tc>
        <w:tc>
          <w:tcPr>
            <w:tcW w:w="3288" w:type="dxa"/>
            <w:tcBorders>
              <w:top w:val="nil"/>
            </w:tcBorders>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Территория, возле детского парка отдыха, проезд Парковый (</w:t>
            </w:r>
            <w:proofErr w:type="gramStart"/>
            <w:r w:rsidRPr="00657367">
              <w:rPr>
                <w:rFonts w:ascii="Times New Roman" w:hAnsi="Times New Roman" w:cs="Times New Roman"/>
                <w:sz w:val="18"/>
                <w:szCs w:val="18"/>
              </w:rPr>
              <w:t>площадь</w:t>
            </w:r>
            <w:proofErr w:type="gramEnd"/>
            <w:r w:rsidRPr="00657367">
              <w:rPr>
                <w:rFonts w:ascii="Times New Roman" w:hAnsi="Times New Roman" w:cs="Times New Roman"/>
                <w:sz w:val="18"/>
                <w:szCs w:val="18"/>
              </w:rPr>
              <w:t xml:space="preserve"> где раньше стоял Кораблик)</w:t>
            </w:r>
          </w:p>
        </w:tc>
        <w:tc>
          <w:tcPr>
            <w:tcW w:w="794" w:type="dxa"/>
            <w:tcBorders>
              <w:top w:val="nil"/>
            </w:tcBorders>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0,7</w:t>
            </w:r>
          </w:p>
        </w:tc>
        <w:tc>
          <w:tcPr>
            <w:tcW w:w="1134" w:type="dxa"/>
            <w:vMerge/>
          </w:tcPr>
          <w:p w:rsidR="00762870" w:rsidRPr="00657367" w:rsidRDefault="00762870">
            <w:pPr>
              <w:spacing w:after="1" w:line="0" w:lineRule="atLeast"/>
              <w:rPr>
                <w:rFonts w:ascii="Times New Roman" w:hAnsi="Times New Roman" w:cs="Times New Roman"/>
                <w:sz w:val="18"/>
                <w:szCs w:val="18"/>
              </w:rPr>
            </w:pPr>
          </w:p>
        </w:tc>
        <w:tc>
          <w:tcPr>
            <w:tcW w:w="2381" w:type="dxa"/>
            <w:vMerge/>
          </w:tcPr>
          <w:p w:rsidR="00762870" w:rsidRPr="00657367" w:rsidRDefault="00762870">
            <w:pPr>
              <w:spacing w:after="1" w:line="0" w:lineRule="atLeast"/>
              <w:rPr>
                <w:rFonts w:ascii="Times New Roman" w:hAnsi="Times New Roman" w:cs="Times New Roman"/>
                <w:sz w:val="18"/>
                <w:szCs w:val="18"/>
              </w:rPr>
            </w:pPr>
          </w:p>
        </w:tc>
      </w:tr>
      <w:tr w:rsidR="00762870" w:rsidRPr="00657367" w:rsidTr="00017FDD">
        <w:tc>
          <w:tcPr>
            <w:tcW w:w="454" w:type="dxa"/>
          </w:tcPr>
          <w:p w:rsidR="00762870" w:rsidRPr="00657367" w:rsidRDefault="00F00DDA">
            <w:pPr>
              <w:pStyle w:val="ConsPlusNormal"/>
              <w:rPr>
                <w:rFonts w:ascii="Times New Roman" w:hAnsi="Times New Roman" w:cs="Times New Roman"/>
                <w:sz w:val="18"/>
                <w:szCs w:val="18"/>
              </w:rPr>
            </w:pPr>
            <w:r>
              <w:rPr>
                <w:rFonts w:ascii="Times New Roman" w:hAnsi="Times New Roman" w:cs="Times New Roman"/>
                <w:sz w:val="18"/>
                <w:szCs w:val="18"/>
              </w:rPr>
              <w:t>10</w:t>
            </w:r>
          </w:p>
        </w:tc>
        <w:tc>
          <w:tcPr>
            <w:tcW w:w="1701"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город Покачи</w:t>
            </w:r>
          </w:p>
        </w:tc>
        <w:tc>
          <w:tcPr>
            <w:tcW w:w="3288"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 xml:space="preserve">Сквер возле нового спортивного </w:t>
            </w:r>
            <w:r w:rsidR="000D329E">
              <w:rPr>
                <w:rFonts w:ascii="Times New Roman" w:hAnsi="Times New Roman" w:cs="Times New Roman"/>
                <w:sz w:val="18"/>
                <w:szCs w:val="18"/>
              </w:rPr>
              <w:t>комплекса «Сибиряк»</w:t>
            </w:r>
          </w:p>
        </w:tc>
        <w:tc>
          <w:tcPr>
            <w:tcW w:w="794"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1,1</w:t>
            </w:r>
          </w:p>
        </w:tc>
        <w:tc>
          <w:tcPr>
            <w:tcW w:w="1134"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2030</w:t>
            </w:r>
          </w:p>
        </w:tc>
        <w:tc>
          <w:tcPr>
            <w:tcW w:w="2381" w:type="dxa"/>
          </w:tcPr>
          <w:p w:rsidR="00762870" w:rsidRPr="00657367" w:rsidRDefault="00762870">
            <w:pPr>
              <w:pStyle w:val="ConsPlusNormal"/>
              <w:rPr>
                <w:rFonts w:ascii="Times New Roman" w:hAnsi="Times New Roman" w:cs="Times New Roman"/>
                <w:sz w:val="18"/>
                <w:szCs w:val="18"/>
              </w:rPr>
            </w:pPr>
            <w:r w:rsidRPr="00657367">
              <w:rPr>
                <w:rFonts w:ascii="Times New Roman" w:hAnsi="Times New Roman" w:cs="Times New Roman"/>
                <w:sz w:val="18"/>
                <w:szCs w:val="18"/>
              </w:rPr>
              <w:t>Федеральный бюджет, окружной бюджет, местный бюджет</w:t>
            </w:r>
          </w:p>
        </w:tc>
      </w:tr>
    </w:tbl>
    <w:p w:rsidR="00017FDD" w:rsidRDefault="00017FDD">
      <w:pPr>
        <w:pStyle w:val="ConsPlusNormal"/>
        <w:jc w:val="both"/>
        <w:rPr>
          <w:rFonts w:ascii="Times New Roman" w:hAnsi="Times New Roman" w:cs="Times New Roman"/>
          <w:sz w:val="24"/>
          <w:szCs w:val="24"/>
        </w:rPr>
        <w:sectPr w:rsidR="00017FDD" w:rsidSect="00017FDD">
          <w:pgSz w:w="11906" w:h="16838"/>
          <w:pgMar w:top="1440" w:right="566" w:bottom="1440" w:left="1133" w:header="0" w:footer="0" w:gutter="0"/>
          <w:cols w:space="720"/>
          <w:docGrid w:linePitch="299"/>
        </w:sectPr>
      </w:pPr>
    </w:p>
    <w:p w:rsidR="00762870" w:rsidRPr="00762870" w:rsidRDefault="00762870">
      <w:pPr>
        <w:pStyle w:val="ConsPlusNormal"/>
        <w:jc w:val="both"/>
        <w:rPr>
          <w:rFonts w:ascii="Times New Roman" w:hAnsi="Times New Roman" w:cs="Times New Roman"/>
          <w:sz w:val="24"/>
          <w:szCs w:val="24"/>
        </w:rPr>
      </w:pPr>
    </w:p>
    <w:p w:rsidR="00762870" w:rsidRPr="00762870" w:rsidRDefault="00762870">
      <w:pPr>
        <w:pStyle w:val="ConsPlusNormal"/>
        <w:jc w:val="right"/>
        <w:outlineLvl w:val="2"/>
        <w:rPr>
          <w:rFonts w:ascii="Times New Roman" w:hAnsi="Times New Roman" w:cs="Times New Roman"/>
          <w:sz w:val="24"/>
          <w:szCs w:val="24"/>
        </w:rPr>
      </w:pPr>
      <w:r w:rsidRPr="00762870">
        <w:rPr>
          <w:rFonts w:ascii="Times New Roman" w:hAnsi="Times New Roman" w:cs="Times New Roman"/>
          <w:sz w:val="24"/>
          <w:szCs w:val="24"/>
        </w:rPr>
        <w:t>Таблица 1</w:t>
      </w:r>
      <w:r w:rsidR="00E276AA">
        <w:rPr>
          <w:rFonts w:ascii="Times New Roman" w:hAnsi="Times New Roman" w:cs="Times New Roman"/>
          <w:sz w:val="24"/>
          <w:szCs w:val="24"/>
        </w:rPr>
        <w:t>2</w:t>
      </w:r>
    </w:p>
    <w:p w:rsidR="00762870" w:rsidRPr="00762870" w:rsidRDefault="00762870">
      <w:pPr>
        <w:pStyle w:val="ConsPlusNormal"/>
        <w:jc w:val="both"/>
        <w:rPr>
          <w:rFonts w:ascii="Times New Roman" w:hAnsi="Times New Roman" w:cs="Times New Roman"/>
          <w:sz w:val="24"/>
          <w:szCs w:val="24"/>
        </w:rPr>
      </w:pPr>
    </w:p>
    <w:p w:rsidR="00762870" w:rsidRPr="00762870" w:rsidRDefault="00762870">
      <w:pPr>
        <w:pStyle w:val="ConsPlusTitle"/>
        <w:jc w:val="center"/>
        <w:rPr>
          <w:rFonts w:ascii="Times New Roman" w:hAnsi="Times New Roman" w:cs="Times New Roman"/>
          <w:sz w:val="24"/>
          <w:szCs w:val="24"/>
        </w:rPr>
      </w:pPr>
      <w:r w:rsidRPr="00762870">
        <w:rPr>
          <w:rFonts w:ascii="Times New Roman" w:hAnsi="Times New Roman" w:cs="Times New Roman"/>
          <w:sz w:val="24"/>
          <w:szCs w:val="24"/>
        </w:rPr>
        <w:t>Адресный перечень объектов недвижимого имущества и земельных</w:t>
      </w:r>
    </w:p>
    <w:p w:rsidR="00762870" w:rsidRPr="00762870" w:rsidRDefault="00762870">
      <w:pPr>
        <w:pStyle w:val="ConsPlusTitle"/>
        <w:jc w:val="center"/>
        <w:rPr>
          <w:rFonts w:ascii="Times New Roman" w:hAnsi="Times New Roman" w:cs="Times New Roman"/>
          <w:sz w:val="24"/>
          <w:szCs w:val="24"/>
        </w:rPr>
      </w:pPr>
      <w:r w:rsidRPr="00762870">
        <w:rPr>
          <w:rFonts w:ascii="Times New Roman" w:hAnsi="Times New Roman" w:cs="Times New Roman"/>
          <w:sz w:val="24"/>
          <w:szCs w:val="24"/>
        </w:rPr>
        <w:t>участков, находящихся в собственности (пользовании)</w:t>
      </w:r>
    </w:p>
    <w:p w:rsidR="00762870" w:rsidRPr="00762870" w:rsidRDefault="00762870">
      <w:pPr>
        <w:pStyle w:val="ConsPlusTitle"/>
        <w:jc w:val="center"/>
        <w:rPr>
          <w:rFonts w:ascii="Times New Roman" w:hAnsi="Times New Roman" w:cs="Times New Roman"/>
          <w:sz w:val="24"/>
          <w:szCs w:val="24"/>
        </w:rPr>
      </w:pPr>
      <w:r w:rsidRPr="00762870">
        <w:rPr>
          <w:rFonts w:ascii="Times New Roman" w:hAnsi="Times New Roman" w:cs="Times New Roman"/>
          <w:sz w:val="24"/>
          <w:szCs w:val="24"/>
        </w:rPr>
        <w:t>юридических лиц и индивидуальных предпринимателей</w:t>
      </w:r>
    </w:p>
    <w:p w:rsidR="00762870" w:rsidRPr="00762870" w:rsidRDefault="00762870">
      <w:pPr>
        <w:pStyle w:val="ConsPlusNormal"/>
        <w:jc w:val="both"/>
        <w:rPr>
          <w:rFonts w:ascii="Times New Roman" w:hAnsi="Times New Roman" w:cs="Times New Roman"/>
          <w:sz w:val="24"/>
          <w:szCs w:val="24"/>
        </w:rPr>
      </w:pPr>
    </w:p>
    <w:tbl>
      <w:tblPr>
        <w:tblW w:w="0" w:type="auto"/>
        <w:tblInd w:w="2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551"/>
        <w:gridCol w:w="2438"/>
        <w:gridCol w:w="2041"/>
        <w:gridCol w:w="1531"/>
      </w:tblGrid>
      <w:tr w:rsidR="00762870" w:rsidRPr="00762870" w:rsidTr="00657367">
        <w:tc>
          <w:tcPr>
            <w:tcW w:w="454" w:type="dxa"/>
          </w:tcPr>
          <w:p w:rsidR="00762870" w:rsidRPr="000D329E" w:rsidRDefault="00657367">
            <w:pPr>
              <w:pStyle w:val="ConsPlusNormal"/>
              <w:jc w:val="center"/>
              <w:rPr>
                <w:rFonts w:ascii="Times New Roman" w:hAnsi="Times New Roman" w:cs="Times New Roman"/>
                <w:sz w:val="18"/>
                <w:szCs w:val="24"/>
              </w:rPr>
            </w:pPr>
            <w:r w:rsidRPr="000D329E">
              <w:rPr>
                <w:rFonts w:ascii="Times New Roman" w:hAnsi="Times New Roman" w:cs="Times New Roman"/>
                <w:sz w:val="18"/>
                <w:szCs w:val="24"/>
              </w:rPr>
              <w:t>№</w:t>
            </w:r>
            <w:r w:rsidR="00762870" w:rsidRPr="000D329E">
              <w:rPr>
                <w:rFonts w:ascii="Times New Roman" w:hAnsi="Times New Roman" w:cs="Times New Roman"/>
                <w:sz w:val="18"/>
                <w:szCs w:val="24"/>
              </w:rPr>
              <w:t xml:space="preserve"> </w:t>
            </w:r>
            <w:proofErr w:type="gramStart"/>
            <w:r w:rsidR="00762870" w:rsidRPr="000D329E">
              <w:rPr>
                <w:rFonts w:ascii="Times New Roman" w:hAnsi="Times New Roman" w:cs="Times New Roman"/>
                <w:sz w:val="18"/>
                <w:szCs w:val="24"/>
              </w:rPr>
              <w:t>п</w:t>
            </w:r>
            <w:proofErr w:type="gramEnd"/>
            <w:r w:rsidR="00762870" w:rsidRPr="000D329E">
              <w:rPr>
                <w:rFonts w:ascii="Times New Roman" w:hAnsi="Times New Roman" w:cs="Times New Roman"/>
                <w:sz w:val="18"/>
                <w:szCs w:val="24"/>
              </w:rPr>
              <w:t>/п</w:t>
            </w:r>
          </w:p>
        </w:tc>
        <w:tc>
          <w:tcPr>
            <w:tcW w:w="2551" w:type="dxa"/>
          </w:tcPr>
          <w:p w:rsidR="00762870" w:rsidRPr="000D329E" w:rsidRDefault="00762870">
            <w:pPr>
              <w:pStyle w:val="ConsPlusNormal"/>
              <w:jc w:val="center"/>
              <w:rPr>
                <w:rFonts w:ascii="Times New Roman" w:hAnsi="Times New Roman" w:cs="Times New Roman"/>
                <w:sz w:val="18"/>
                <w:szCs w:val="24"/>
              </w:rPr>
            </w:pPr>
            <w:r w:rsidRPr="000D329E">
              <w:rPr>
                <w:rFonts w:ascii="Times New Roman" w:hAnsi="Times New Roman" w:cs="Times New Roman"/>
                <w:sz w:val="18"/>
                <w:szCs w:val="24"/>
              </w:rPr>
              <w:t>Объект недвижимого имущества</w:t>
            </w:r>
          </w:p>
        </w:tc>
        <w:tc>
          <w:tcPr>
            <w:tcW w:w="2438" w:type="dxa"/>
          </w:tcPr>
          <w:p w:rsidR="00762870" w:rsidRPr="000D329E" w:rsidRDefault="00762870">
            <w:pPr>
              <w:pStyle w:val="ConsPlusNormal"/>
              <w:jc w:val="center"/>
              <w:rPr>
                <w:rFonts w:ascii="Times New Roman" w:hAnsi="Times New Roman" w:cs="Times New Roman"/>
                <w:sz w:val="18"/>
                <w:szCs w:val="24"/>
              </w:rPr>
            </w:pPr>
            <w:r w:rsidRPr="000D329E">
              <w:rPr>
                <w:rFonts w:ascii="Times New Roman" w:hAnsi="Times New Roman" w:cs="Times New Roman"/>
                <w:sz w:val="18"/>
                <w:szCs w:val="24"/>
              </w:rPr>
              <w:t>Адрес недвижимого имущества (земельного участка)</w:t>
            </w:r>
          </w:p>
        </w:tc>
        <w:tc>
          <w:tcPr>
            <w:tcW w:w="2041" w:type="dxa"/>
          </w:tcPr>
          <w:p w:rsidR="00762870" w:rsidRPr="000D329E" w:rsidRDefault="00762870">
            <w:pPr>
              <w:pStyle w:val="ConsPlusNormal"/>
              <w:jc w:val="center"/>
              <w:rPr>
                <w:rFonts w:ascii="Times New Roman" w:hAnsi="Times New Roman" w:cs="Times New Roman"/>
                <w:sz w:val="18"/>
                <w:szCs w:val="24"/>
              </w:rPr>
            </w:pPr>
            <w:r w:rsidRPr="000D329E">
              <w:rPr>
                <w:rFonts w:ascii="Times New Roman" w:hAnsi="Times New Roman" w:cs="Times New Roman"/>
                <w:sz w:val="18"/>
                <w:szCs w:val="24"/>
              </w:rPr>
              <w:t>Собственник (пользователь)</w:t>
            </w:r>
          </w:p>
        </w:tc>
        <w:tc>
          <w:tcPr>
            <w:tcW w:w="1531" w:type="dxa"/>
          </w:tcPr>
          <w:p w:rsidR="00762870" w:rsidRPr="000D329E" w:rsidRDefault="00762870">
            <w:pPr>
              <w:pStyle w:val="ConsPlusNormal"/>
              <w:jc w:val="center"/>
              <w:rPr>
                <w:rFonts w:ascii="Times New Roman" w:hAnsi="Times New Roman" w:cs="Times New Roman"/>
                <w:sz w:val="18"/>
                <w:szCs w:val="24"/>
              </w:rPr>
            </w:pPr>
            <w:r w:rsidRPr="000D329E">
              <w:rPr>
                <w:rFonts w:ascii="Times New Roman" w:hAnsi="Times New Roman" w:cs="Times New Roman"/>
                <w:sz w:val="18"/>
                <w:szCs w:val="24"/>
              </w:rPr>
              <w:t>Вид пользования</w:t>
            </w:r>
          </w:p>
        </w:tc>
      </w:tr>
      <w:tr w:rsidR="00762870" w:rsidRPr="00762870" w:rsidTr="00657367">
        <w:tc>
          <w:tcPr>
            <w:tcW w:w="454" w:type="dxa"/>
            <w:vAlign w:val="center"/>
          </w:tcPr>
          <w:p w:rsidR="00762870" w:rsidRPr="000D329E" w:rsidRDefault="00762870">
            <w:pPr>
              <w:pStyle w:val="ConsPlusNormal"/>
              <w:jc w:val="center"/>
              <w:rPr>
                <w:rFonts w:ascii="Times New Roman" w:hAnsi="Times New Roman" w:cs="Times New Roman"/>
                <w:sz w:val="18"/>
                <w:szCs w:val="24"/>
              </w:rPr>
            </w:pPr>
            <w:r w:rsidRPr="000D329E">
              <w:rPr>
                <w:rFonts w:ascii="Times New Roman" w:hAnsi="Times New Roman" w:cs="Times New Roman"/>
                <w:sz w:val="18"/>
                <w:szCs w:val="24"/>
              </w:rPr>
              <w:t>-</w:t>
            </w:r>
          </w:p>
        </w:tc>
        <w:tc>
          <w:tcPr>
            <w:tcW w:w="2551" w:type="dxa"/>
            <w:vAlign w:val="center"/>
          </w:tcPr>
          <w:p w:rsidR="00762870" w:rsidRPr="000D329E" w:rsidRDefault="00762870">
            <w:pPr>
              <w:pStyle w:val="ConsPlusNormal"/>
              <w:jc w:val="center"/>
              <w:rPr>
                <w:rFonts w:ascii="Times New Roman" w:hAnsi="Times New Roman" w:cs="Times New Roman"/>
                <w:sz w:val="18"/>
                <w:szCs w:val="24"/>
              </w:rPr>
            </w:pPr>
            <w:r w:rsidRPr="000D329E">
              <w:rPr>
                <w:rFonts w:ascii="Times New Roman" w:hAnsi="Times New Roman" w:cs="Times New Roman"/>
                <w:sz w:val="18"/>
                <w:szCs w:val="24"/>
              </w:rPr>
              <w:t>-</w:t>
            </w:r>
          </w:p>
        </w:tc>
        <w:tc>
          <w:tcPr>
            <w:tcW w:w="2438" w:type="dxa"/>
            <w:vAlign w:val="center"/>
          </w:tcPr>
          <w:p w:rsidR="00762870" w:rsidRPr="000D329E" w:rsidRDefault="00762870">
            <w:pPr>
              <w:pStyle w:val="ConsPlusNormal"/>
              <w:jc w:val="center"/>
              <w:rPr>
                <w:rFonts w:ascii="Times New Roman" w:hAnsi="Times New Roman" w:cs="Times New Roman"/>
                <w:sz w:val="18"/>
                <w:szCs w:val="24"/>
              </w:rPr>
            </w:pPr>
            <w:r w:rsidRPr="000D329E">
              <w:rPr>
                <w:rFonts w:ascii="Times New Roman" w:hAnsi="Times New Roman" w:cs="Times New Roman"/>
                <w:sz w:val="18"/>
                <w:szCs w:val="24"/>
              </w:rPr>
              <w:t>-</w:t>
            </w:r>
          </w:p>
        </w:tc>
        <w:tc>
          <w:tcPr>
            <w:tcW w:w="2041" w:type="dxa"/>
            <w:vAlign w:val="center"/>
          </w:tcPr>
          <w:p w:rsidR="00762870" w:rsidRPr="000D329E" w:rsidRDefault="00762870">
            <w:pPr>
              <w:pStyle w:val="ConsPlusNormal"/>
              <w:jc w:val="center"/>
              <w:rPr>
                <w:rFonts w:ascii="Times New Roman" w:hAnsi="Times New Roman" w:cs="Times New Roman"/>
                <w:sz w:val="18"/>
                <w:szCs w:val="24"/>
              </w:rPr>
            </w:pPr>
            <w:r w:rsidRPr="000D329E">
              <w:rPr>
                <w:rFonts w:ascii="Times New Roman" w:hAnsi="Times New Roman" w:cs="Times New Roman"/>
                <w:sz w:val="18"/>
                <w:szCs w:val="24"/>
              </w:rPr>
              <w:t>-</w:t>
            </w:r>
          </w:p>
        </w:tc>
        <w:tc>
          <w:tcPr>
            <w:tcW w:w="1531" w:type="dxa"/>
            <w:vAlign w:val="center"/>
          </w:tcPr>
          <w:p w:rsidR="00762870" w:rsidRPr="000D329E" w:rsidRDefault="00762870">
            <w:pPr>
              <w:pStyle w:val="ConsPlusNormal"/>
              <w:jc w:val="center"/>
              <w:rPr>
                <w:rFonts w:ascii="Times New Roman" w:hAnsi="Times New Roman" w:cs="Times New Roman"/>
                <w:sz w:val="18"/>
                <w:szCs w:val="24"/>
              </w:rPr>
            </w:pPr>
            <w:r w:rsidRPr="000D329E">
              <w:rPr>
                <w:rFonts w:ascii="Times New Roman" w:hAnsi="Times New Roman" w:cs="Times New Roman"/>
                <w:sz w:val="18"/>
                <w:szCs w:val="24"/>
              </w:rPr>
              <w:t>-</w:t>
            </w:r>
          </w:p>
        </w:tc>
      </w:tr>
    </w:tbl>
    <w:p w:rsidR="00762870" w:rsidRPr="00762870" w:rsidRDefault="00762870">
      <w:pPr>
        <w:pStyle w:val="ConsPlusNormal"/>
        <w:jc w:val="both"/>
        <w:rPr>
          <w:rFonts w:ascii="Times New Roman" w:hAnsi="Times New Roman" w:cs="Times New Roman"/>
          <w:sz w:val="24"/>
          <w:szCs w:val="24"/>
        </w:rPr>
      </w:pPr>
    </w:p>
    <w:p w:rsidR="004F6C1E" w:rsidRDefault="004F6C1E">
      <w:pPr>
        <w:pStyle w:val="ConsPlusNormal"/>
        <w:jc w:val="right"/>
        <w:outlineLvl w:val="2"/>
        <w:rPr>
          <w:rFonts w:ascii="Times New Roman" w:hAnsi="Times New Roman" w:cs="Times New Roman"/>
          <w:sz w:val="24"/>
          <w:szCs w:val="24"/>
        </w:rPr>
      </w:pPr>
    </w:p>
    <w:p w:rsidR="004F6C1E" w:rsidRDefault="004F6C1E">
      <w:pPr>
        <w:pStyle w:val="ConsPlusNormal"/>
        <w:jc w:val="right"/>
        <w:outlineLvl w:val="2"/>
        <w:rPr>
          <w:rFonts w:ascii="Times New Roman" w:hAnsi="Times New Roman" w:cs="Times New Roman"/>
          <w:sz w:val="24"/>
          <w:szCs w:val="24"/>
        </w:rPr>
      </w:pPr>
    </w:p>
    <w:p w:rsidR="00762870" w:rsidRPr="00762870" w:rsidRDefault="00E276AA">
      <w:pPr>
        <w:pStyle w:val="ConsPlusNormal"/>
        <w:jc w:val="right"/>
        <w:outlineLvl w:val="2"/>
        <w:rPr>
          <w:rFonts w:ascii="Times New Roman" w:hAnsi="Times New Roman" w:cs="Times New Roman"/>
          <w:sz w:val="24"/>
          <w:szCs w:val="24"/>
        </w:rPr>
      </w:pPr>
      <w:r>
        <w:rPr>
          <w:rFonts w:ascii="Times New Roman" w:hAnsi="Times New Roman" w:cs="Times New Roman"/>
          <w:sz w:val="24"/>
          <w:szCs w:val="24"/>
        </w:rPr>
        <w:t>Таблица 13</w:t>
      </w:r>
    </w:p>
    <w:p w:rsidR="00762870" w:rsidRPr="00762870" w:rsidRDefault="00762870">
      <w:pPr>
        <w:pStyle w:val="ConsPlusNormal"/>
        <w:jc w:val="both"/>
        <w:rPr>
          <w:rFonts w:ascii="Times New Roman" w:hAnsi="Times New Roman" w:cs="Times New Roman"/>
          <w:sz w:val="24"/>
          <w:szCs w:val="24"/>
        </w:rPr>
      </w:pPr>
    </w:p>
    <w:p w:rsidR="00762870" w:rsidRPr="00762870" w:rsidRDefault="00762870">
      <w:pPr>
        <w:pStyle w:val="ConsPlusTitle"/>
        <w:jc w:val="center"/>
        <w:rPr>
          <w:rFonts w:ascii="Times New Roman" w:hAnsi="Times New Roman" w:cs="Times New Roman"/>
          <w:sz w:val="24"/>
          <w:szCs w:val="24"/>
        </w:rPr>
      </w:pPr>
      <w:r w:rsidRPr="00762870">
        <w:rPr>
          <w:rFonts w:ascii="Times New Roman" w:hAnsi="Times New Roman" w:cs="Times New Roman"/>
          <w:sz w:val="24"/>
          <w:szCs w:val="24"/>
        </w:rPr>
        <w:t>Визуализированный перечень образцов элементов</w:t>
      </w:r>
    </w:p>
    <w:p w:rsidR="00762870" w:rsidRPr="00762870" w:rsidRDefault="00762870">
      <w:pPr>
        <w:pStyle w:val="ConsPlusTitle"/>
        <w:jc w:val="center"/>
        <w:rPr>
          <w:rFonts w:ascii="Times New Roman" w:hAnsi="Times New Roman" w:cs="Times New Roman"/>
          <w:sz w:val="24"/>
          <w:szCs w:val="24"/>
        </w:rPr>
      </w:pPr>
      <w:r w:rsidRPr="00762870">
        <w:rPr>
          <w:rFonts w:ascii="Times New Roman" w:hAnsi="Times New Roman" w:cs="Times New Roman"/>
          <w:sz w:val="24"/>
          <w:szCs w:val="24"/>
        </w:rPr>
        <w:t xml:space="preserve">благоустройства, </w:t>
      </w:r>
      <w:proofErr w:type="gramStart"/>
      <w:r w:rsidRPr="00762870">
        <w:rPr>
          <w:rFonts w:ascii="Times New Roman" w:hAnsi="Times New Roman" w:cs="Times New Roman"/>
          <w:sz w:val="24"/>
          <w:szCs w:val="24"/>
        </w:rPr>
        <w:t>предлагаемых</w:t>
      </w:r>
      <w:proofErr w:type="gramEnd"/>
      <w:r w:rsidRPr="00762870">
        <w:rPr>
          <w:rFonts w:ascii="Times New Roman" w:hAnsi="Times New Roman" w:cs="Times New Roman"/>
          <w:sz w:val="24"/>
          <w:szCs w:val="24"/>
        </w:rPr>
        <w:t xml:space="preserve"> к размещению на дворовой</w:t>
      </w:r>
    </w:p>
    <w:p w:rsidR="00762870" w:rsidRPr="00762870" w:rsidRDefault="00762870">
      <w:pPr>
        <w:pStyle w:val="ConsPlusTitle"/>
        <w:jc w:val="center"/>
        <w:rPr>
          <w:rFonts w:ascii="Times New Roman" w:hAnsi="Times New Roman" w:cs="Times New Roman"/>
          <w:sz w:val="24"/>
          <w:szCs w:val="24"/>
        </w:rPr>
      </w:pPr>
      <w:r w:rsidRPr="00762870">
        <w:rPr>
          <w:rFonts w:ascii="Times New Roman" w:hAnsi="Times New Roman" w:cs="Times New Roman"/>
          <w:sz w:val="24"/>
          <w:szCs w:val="24"/>
        </w:rPr>
        <w:t xml:space="preserve">территории, в соответствии с </w:t>
      </w:r>
      <w:proofErr w:type="gramStart"/>
      <w:r w:rsidRPr="00762870">
        <w:rPr>
          <w:rFonts w:ascii="Times New Roman" w:hAnsi="Times New Roman" w:cs="Times New Roman"/>
          <w:sz w:val="24"/>
          <w:szCs w:val="24"/>
        </w:rPr>
        <w:t>минимальным</w:t>
      </w:r>
      <w:proofErr w:type="gramEnd"/>
      <w:r w:rsidRPr="00762870">
        <w:rPr>
          <w:rFonts w:ascii="Times New Roman" w:hAnsi="Times New Roman" w:cs="Times New Roman"/>
          <w:sz w:val="24"/>
          <w:szCs w:val="24"/>
        </w:rPr>
        <w:t xml:space="preserve"> (обязательным)</w:t>
      </w:r>
    </w:p>
    <w:p w:rsidR="00762870" w:rsidRPr="00762870" w:rsidRDefault="00762870">
      <w:pPr>
        <w:pStyle w:val="ConsPlusTitle"/>
        <w:jc w:val="center"/>
        <w:rPr>
          <w:rFonts w:ascii="Times New Roman" w:hAnsi="Times New Roman" w:cs="Times New Roman"/>
          <w:sz w:val="24"/>
          <w:szCs w:val="24"/>
        </w:rPr>
      </w:pPr>
      <w:r w:rsidRPr="00762870">
        <w:rPr>
          <w:rFonts w:ascii="Times New Roman" w:hAnsi="Times New Roman" w:cs="Times New Roman"/>
          <w:sz w:val="24"/>
          <w:szCs w:val="24"/>
        </w:rPr>
        <w:t>перечнем работ по благоустройству города Покачи</w:t>
      </w:r>
    </w:p>
    <w:p w:rsidR="00762870" w:rsidRPr="00762870" w:rsidRDefault="00762870">
      <w:pPr>
        <w:pStyle w:val="ConsPlusNormal"/>
        <w:jc w:val="both"/>
        <w:rPr>
          <w:rFonts w:ascii="Times New Roman" w:hAnsi="Times New Roman" w:cs="Times New Roman"/>
          <w:sz w:val="24"/>
          <w:szCs w:val="24"/>
        </w:rPr>
      </w:pPr>
    </w:p>
    <w:tbl>
      <w:tblPr>
        <w:tblW w:w="0" w:type="auto"/>
        <w:tblInd w:w="1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59"/>
        <w:gridCol w:w="4253"/>
        <w:gridCol w:w="5670"/>
      </w:tblGrid>
      <w:tr w:rsidR="00762870" w:rsidRPr="00657367" w:rsidTr="00657367">
        <w:tc>
          <w:tcPr>
            <w:tcW w:w="1559" w:type="dxa"/>
          </w:tcPr>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1</w:t>
            </w:r>
          </w:p>
        </w:tc>
        <w:tc>
          <w:tcPr>
            <w:tcW w:w="4253" w:type="dxa"/>
          </w:tcPr>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Рисунок не приводится.</w:t>
            </w:r>
          </w:p>
        </w:tc>
        <w:tc>
          <w:tcPr>
            <w:tcW w:w="5670" w:type="dxa"/>
          </w:tcPr>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Урна</w:t>
            </w:r>
            <w:r w:rsidR="000D329E">
              <w:rPr>
                <w:rFonts w:ascii="Times New Roman" w:hAnsi="Times New Roman" w:cs="Times New Roman"/>
                <w:sz w:val="18"/>
                <w:szCs w:val="18"/>
              </w:rPr>
              <w:t xml:space="preserve"> «Премиум»</w:t>
            </w:r>
            <w:r w:rsidRPr="00657367">
              <w:rPr>
                <w:rFonts w:ascii="Times New Roman" w:hAnsi="Times New Roman" w:cs="Times New Roman"/>
                <w:sz w:val="18"/>
                <w:szCs w:val="18"/>
              </w:rPr>
              <w:t xml:space="preserve"> с крышкой 30 л.</w:t>
            </w:r>
          </w:p>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Оцинкованный металл 0,7 мм</w:t>
            </w:r>
          </w:p>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Размер: 380 x 300 x 820 мм</w:t>
            </w:r>
          </w:p>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Коробка: 410 x 320 x 840 мм</w:t>
            </w:r>
          </w:p>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Вес 8,6 кг</w:t>
            </w:r>
          </w:p>
        </w:tc>
      </w:tr>
      <w:tr w:rsidR="00762870" w:rsidRPr="00657367" w:rsidTr="00657367">
        <w:tc>
          <w:tcPr>
            <w:tcW w:w="1559" w:type="dxa"/>
          </w:tcPr>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2</w:t>
            </w:r>
          </w:p>
        </w:tc>
        <w:tc>
          <w:tcPr>
            <w:tcW w:w="4253" w:type="dxa"/>
          </w:tcPr>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Рисунок не приводится.</w:t>
            </w:r>
          </w:p>
        </w:tc>
        <w:tc>
          <w:tcPr>
            <w:tcW w:w="5670" w:type="dxa"/>
          </w:tcPr>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Лавка 2.0 с подлокотниками</w:t>
            </w:r>
          </w:p>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Металл каркас, дерево</w:t>
            </w:r>
          </w:p>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Ширина - 400 мм</w:t>
            </w:r>
          </w:p>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Высота - 620 мм</w:t>
            </w:r>
          </w:p>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Длина - 2000 мм</w:t>
            </w:r>
          </w:p>
        </w:tc>
      </w:tr>
      <w:tr w:rsidR="00762870" w:rsidRPr="00657367" w:rsidTr="00657367">
        <w:tc>
          <w:tcPr>
            <w:tcW w:w="1559" w:type="dxa"/>
          </w:tcPr>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3</w:t>
            </w:r>
          </w:p>
        </w:tc>
        <w:tc>
          <w:tcPr>
            <w:tcW w:w="4253" w:type="dxa"/>
          </w:tcPr>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Рисунок не приводится.</w:t>
            </w:r>
          </w:p>
        </w:tc>
        <w:tc>
          <w:tcPr>
            <w:tcW w:w="5670" w:type="dxa"/>
          </w:tcPr>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Опора наружного освещения</w:t>
            </w:r>
          </w:p>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Уличный фонарь, исполнения УХЛ 1</w:t>
            </w:r>
          </w:p>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Светильник Русь - 3</w:t>
            </w:r>
          </w:p>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Высота 4500 мм</w:t>
            </w:r>
          </w:p>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Материал: металл окрашенный</w:t>
            </w:r>
          </w:p>
        </w:tc>
      </w:tr>
      <w:tr w:rsidR="00762870" w:rsidRPr="00657367" w:rsidTr="00657367">
        <w:tc>
          <w:tcPr>
            <w:tcW w:w="1559" w:type="dxa"/>
          </w:tcPr>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4</w:t>
            </w:r>
          </w:p>
        </w:tc>
        <w:tc>
          <w:tcPr>
            <w:tcW w:w="4253" w:type="dxa"/>
          </w:tcPr>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Рисунок не приводится.</w:t>
            </w:r>
          </w:p>
        </w:tc>
        <w:tc>
          <w:tcPr>
            <w:tcW w:w="5670" w:type="dxa"/>
          </w:tcPr>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Уличный светильник на опоре.</w:t>
            </w:r>
          </w:p>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lastRenderedPageBreak/>
              <w:t>Высота 9000 мм</w:t>
            </w:r>
          </w:p>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Материал: металл окрашенный</w:t>
            </w:r>
          </w:p>
        </w:tc>
      </w:tr>
      <w:tr w:rsidR="00762870" w:rsidRPr="00657367" w:rsidTr="00657367">
        <w:tc>
          <w:tcPr>
            <w:tcW w:w="1559" w:type="dxa"/>
          </w:tcPr>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lastRenderedPageBreak/>
              <w:t>5</w:t>
            </w:r>
          </w:p>
        </w:tc>
        <w:tc>
          <w:tcPr>
            <w:tcW w:w="4253" w:type="dxa"/>
          </w:tcPr>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Рисунок не приводится.</w:t>
            </w:r>
          </w:p>
        </w:tc>
        <w:tc>
          <w:tcPr>
            <w:tcW w:w="5670" w:type="dxa"/>
          </w:tcPr>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Камни бетонные и железобетонные бортовые</w:t>
            </w:r>
          </w:p>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Длина - 3000 мм</w:t>
            </w:r>
          </w:p>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Высота - 450 мм</w:t>
            </w:r>
          </w:p>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Ширина - 180 мм</w:t>
            </w:r>
          </w:p>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Вес - 580 кг</w:t>
            </w:r>
          </w:p>
        </w:tc>
      </w:tr>
      <w:tr w:rsidR="00762870" w:rsidRPr="00657367" w:rsidTr="00657367">
        <w:tc>
          <w:tcPr>
            <w:tcW w:w="1559" w:type="dxa"/>
          </w:tcPr>
          <w:p w:rsidR="00762870" w:rsidRPr="00657367" w:rsidRDefault="00762870" w:rsidP="00657367">
            <w:pPr>
              <w:pStyle w:val="ConsPlusNormal"/>
              <w:rPr>
                <w:rFonts w:ascii="Times New Roman" w:hAnsi="Times New Roman" w:cs="Times New Roman"/>
                <w:sz w:val="18"/>
                <w:szCs w:val="18"/>
              </w:rPr>
            </w:pPr>
          </w:p>
        </w:tc>
        <w:tc>
          <w:tcPr>
            <w:tcW w:w="4253" w:type="dxa"/>
          </w:tcPr>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Рисунок не приводится.</w:t>
            </w:r>
          </w:p>
        </w:tc>
        <w:tc>
          <w:tcPr>
            <w:tcW w:w="5670" w:type="dxa"/>
          </w:tcPr>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Камни бетонные и железобетонные бортовые</w:t>
            </w:r>
          </w:p>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Длина - 3000 мм</w:t>
            </w:r>
          </w:p>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Высота - 300 мм</w:t>
            </w:r>
          </w:p>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Ширина - 150 мм</w:t>
            </w:r>
          </w:p>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Вес - 320 кг</w:t>
            </w:r>
          </w:p>
        </w:tc>
      </w:tr>
      <w:tr w:rsidR="00762870" w:rsidRPr="00657367" w:rsidTr="00657367">
        <w:tc>
          <w:tcPr>
            <w:tcW w:w="1559" w:type="dxa"/>
          </w:tcPr>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6</w:t>
            </w:r>
          </w:p>
        </w:tc>
        <w:tc>
          <w:tcPr>
            <w:tcW w:w="4253" w:type="dxa"/>
          </w:tcPr>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Рисунок не приводится.</w:t>
            </w:r>
          </w:p>
        </w:tc>
        <w:tc>
          <w:tcPr>
            <w:tcW w:w="5670" w:type="dxa"/>
          </w:tcPr>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Плита дорожная ПДН</w:t>
            </w:r>
          </w:p>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Длина - 6000 мм</w:t>
            </w:r>
          </w:p>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Высота - 140 мм</w:t>
            </w:r>
          </w:p>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Ширина - 2000 мм</w:t>
            </w:r>
          </w:p>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Вес - 4200 кг</w:t>
            </w:r>
          </w:p>
        </w:tc>
      </w:tr>
      <w:tr w:rsidR="00762870" w:rsidRPr="00657367" w:rsidTr="00657367">
        <w:tc>
          <w:tcPr>
            <w:tcW w:w="1559" w:type="dxa"/>
          </w:tcPr>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7</w:t>
            </w:r>
          </w:p>
        </w:tc>
        <w:tc>
          <w:tcPr>
            <w:tcW w:w="4253" w:type="dxa"/>
          </w:tcPr>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Рисунок не приводится.</w:t>
            </w:r>
          </w:p>
        </w:tc>
        <w:tc>
          <w:tcPr>
            <w:tcW w:w="5670" w:type="dxa"/>
          </w:tcPr>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Плита дорожная ПДН</w:t>
            </w:r>
          </w:p>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Длина - 6000 мм</w:t>
            </w:r>
          </w:p>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Высота - 140 мм</w:t>
            </w:r>
          </w:p>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Ширина - 1750 мм</w:t>
            </w:r>
          </w:p>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Вес - 3500 кг</w:t>
            </w:r>
          </w:p>
        </w:tc>
      </w:tr>
      <w:tr w:rsidR="00762870" w:rsidRPr="00657367" w:rsidTr="00657367">
        <w:tc>
          <w:tcPr>
            <w:tcW w:w="1559" w:type="dxa"/>
          </w:tcPr>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8</w:t>
            </w:r>
          </w:p>
        </w:tc>
        <w:tc>
          <w:tcPr>
            <w:tcW w:w="4253" w:type="dxa"/>
          </w:tcPr>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Тротуарная плитка</w:t>
            </w:r>
          </w:p>
          <w:p w:rsidR="00762870" w:rsidRPr="00657367" w:rsidRDefault="00762870" w:rsidP="00657367">
            <w:pPr>
              <w:pStyle w:val="ConsPlusNormal"/>
              <w:rPr>
                <w:rFonts w:ascii="Times New Roman" w:hAnsi="Times New Roman" w:cs="Times New Roman"/>
                <w:sz w:val="18"/>
                <w:szCs w:val="18"/>
              </w:rPr>
            </w:pPr>
          </w:p>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Рисунок не приводится.</w:t>
            </w:r>
          </w:p>
        </w:tc>
        <w:tc>
          <w:tcPr>
            <w:tcW w:w="5670" w:type="dxa"/>
          </w:tcPr>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Тротуарная плитка: размеры: 400 x 400 x 50 мм. Плитка серого цвета.</w:t>
            </w:r>
          </w:p>
          <w:p w:rsidR="00762870" w:rsidRPr="00657367" w:rsidRDefault="00762870" w:rsidP="00657367">
            <w:pPr>
              <w:pStyle w:val="ConsPlusNormal"/>
              <w:rPr>
                <w:rFonts w:ascii="Times New Roman" w:hAnsi="Times New Roman" w:cs="Times New Roman"/>
                <w:sz w:val="18"/>
                <w:szCs w:val="18"/>
              </w:rPr>
            </w:pPr>
            <w:proofErr w:type="spellStart"/>
            <w:r w:rsidRPr="00657367">
              <w:rPr>
                <w:rFonts w:ascii="Times New Roman" w:hAnsi="Times New Roman" w:cs="Times New Roman"/>
                <w:sz w:val="18"/>
                <w:szCs w:val="18"/>
              </w:rPr>
              <w:t>Водопоглощение</w:t>
            </w:r>
            <w:proofErr w:type="spellEnd"/>
            <w:r w:rsidRPr="00657367">
              <w:rPr>
                <w:rFonts w:ascii="Times New Roman" w:hAnsi="Times New Roman" w:cs="Times New Roman"/>
                <w:sz w:val="18"/>
                <w:szCs w:val="18"/>
              </w:rPr>
              <w:t xml:space="preserve"> - 3%.</w:t>
            </w:r>
          </w:p>
          <w:p w:rsidR="00762870" w:rsidRPr="00657367" w:rsidRDefault="00762870" w:rsidP="00657367">
            <w:pPr>
              <w:pStyle w:val="ConsPlusNormal"/>
              <w:rPr>
                <w:rFonts w:ascii="Times New Roman" w:hAnsi="Times New Roman" w:cs="Times New Roman"/>
                <w:sz w:val="18"/>
                <w:szCs w:val="18"/>
              </w:rPr>
            </w:pPr>
            <w:proofErr w:type="spellStart"/>
            <w:r w:rsidRPr="00657367">
              <w:rPr>
                <w:rFonts w:ascii="Times New Roman" w:hAnsi="Times New Roman" w:cs="Times New Roman"/>
                <w:sz w:val="18"/>
                <w:szCs w:val="18"/>
              </w:rPr>
              <w:t>Истираемость</w:t>
            </w:r>
            <w:proofErr w:type="spellEnd"/>
            <w:r w:rsidRPr="00657367">
              <w:rPr>
                <w:rFonts w:ascii="Times New Roman" w:hAnsi="Times New Roman" w:cs="Times New Roman"/>
                <w:sz w:val="18"/>
                <w:szCs w:val="18"/>
              </w:rPr>
              <w:t xml:space="preserve"> 0,4 г/см</w:t>
            </w:r>
            <w:proofErr w:type="gramStart"/>
            <w:r w:rsidRPr="00657367">
              <w:rPr>
                <w:rFonts w:ascii="Times New Roman" w:hAnsi="Times New Roman" w:cs="Times New Roman"/>
                <w:sz w:val="18"/>
                <w:szCs w:val="18"/>
              </w:rPr>
              <w:t>2</w:t>
            </w:r>
            <w:proofErr w:type="gramEnd"/>
          </w:p>
        </w:tc>
      </w:tr>
      <w:tr w:rsidR="00762870" w:rsidRPr="00657367" w:rsidTr="00657367">
        <w:tc>
          <w:tcPr>
            <w:tcW w:w="1559" w:type="dxa"/>
          </w:tcPr>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9</w:t>
            </w:r>
          </w:p>
        </w:tc>
        <w:tc>
          <w:tcPr>
            <w:tcW w:w="4253" w:type="dxa"/>
          </w:tcPr>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Тротуарная плитка</w:t>
            </w:r>
          </w:p>
          <w:p w:rsidR="00762870" w:rsidRPr="00657367" w:rsidRDefault="00762870" w:rsidP="00657367">
            <w:pPr>
              <w:pStyle w:val="ConsPlusNormal"/>
              <w:rPr>
                <w:rFonts w:ascii="Times New Roman" w:hAnsi="Times New Roman" w:cs="Times New Roman"/>
                <w:sz w:val="18"/>
                <w:szCs w:val="18"/>
              </w:rPr>
            </w:pPr>
          </w:p>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Рисунок не приводится.</w:t>
            </w:r>
          </w:p>
        </w:tc>
        <w:tc>
          <w:tcPr>
            <w:tcW w:w="5670" w:type="dxa"/>
          </w:tcPr>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Тротуарная плитка: размеры: 400 x 400 x 50 мм. Плитка красного цвета.</w:t>
            </w:r>
          </w:p>
          <w:p w:rsidR="00762870" w:rsidRPr="00657367" w:rsidRDefault="00762870" w:rsidP="00657367">
            <w:pPr>
              <w:pStyle w:val="ConsPlusNormal"/>
              <w:rPr>
                <w:rFonts w:ascii="Times New Roman" w:hAnsi="Times New Roman" w:cs="Times New Roman"/>
                <w:sz w:val="18"/>
                <w:szCs w:val="18"/>
              </w:rPr>
            </w:pPr>
            <w:proofErr w:type="spellStart"/>
            <w:r w:rsidRPr="00657367">
              <w:rPr>
                <w:rFonts w:ascii="Times New Roman" w:hAnsi="Times New Roman" w:cs="Times New Roman"/>
                <w:sz w:val="18"/>
                <w:szCs w:val="18"/>
              </w:rPr>
              <w:t>Водопоглощение</w:t>
            </w:r>
            <w:proofErr w:type="spellEnd"/>
            <w:r w:rsidRPr="00657367">
              <w:rPr>
                <w:rFonts w:ascii="Times New Roman" w:hAnsi="Times New Roman" w:cs="Times New Roman"/>
                <w:sz w:val="18"/>
                <w:szCs w:val="18"/>
              </w:rPr>
              <w:t xml:space="preserve"> - 3%.</w:t>
            </w:r>
          </w:p>
          <w:p w:rsidR="00762870" w:rsidRPr="00657367" w:rsidRDefault="00762870" w:rsidP="00657367">
            <w:pPr>
              <w:pStyle w:val="ConsPlusNormal"/>
              <w:rPr>
                <w:rFonts w:ascii="Times New Roman" w:hAnsi="Times New Roman" w:cs="Times New Roman"/>
                <w:sz w:val="18"/>
                <w:szCs w:val="18"/>
              </w:rPr>
            </w:pPr>
            <w:proofErr w:type="spellStart"/>
            <w:r w:rsidRPr="00657367">
              <w:rPr>
                <w:rFonts w:ascii="Times New Roman" w:hAnsi="Times New Roman" w:cs="Times New Roman"/>
                <w:sz w:val="18"/>
                <w:szCs w:val="18"/>
              </w:rPr>
              <w:t>Истираемость</w:t>
            </w:r>
            <w:proofErr w:type="spellEnd"/>
            <w:r w:rsidRPr="00657367">
              <w:rPr>
                <w:rFonts w:ascii="Times New Roman" w:hAnsi="Times New Roman" w:cs="Times New Roman"/>
                <w:sz w:val="18"/>
                <w:szCs w:val="18"/>
              </w:rPr>
              <w:t xml:space="preserve"> 0,4 г/см</w:t>
            </w:r>
            <w:proofErr w:type="gramStart"/>
            <w:r w:rsidRPr="00657367">
              <w:rPr>
                <w:rFonts w:ascii="Times New Roman" w:hAnsi="Times New Roman" w:cs="Times New Roman"/>
                <w:sz w:val="18"/>
                <w:szCs w:val="18"/>
              </w:rPr>
              <w:t>2</w:t>
            </w:r>
            <w:proofErr w:type="gramEnd"/>
          </w:p>
        </w:tc>
      </w:tr>
      <w:tr w:rsidR="00762870" w:rsidRPr="00657367" w:rsidTr="00657367">
        <w:tc>
          <w:tcPr>
            <w:tcW w:w="1559" w:type="dxa"/>
          </w:tcPr>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10</w:t>
            </w:r>
          </w:p>
        </w:tc>
        <w:tc>
          <w:tcPr>
            <w:tcW w:w="4253" w:type="dxa"/>
          </w:tcPr>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Тротуарная плитка</w:t>
            </w:r>
          </w:p>
          <w:p w:rsidR="00762870" w:rsidRPr="00657367" w:rsidRDefault="00762870" w:rsidP="00657367">
            <w:pPr>
              <w:pStyle w:val="ConsPlusNormal"/>
              <w:rPr>
                <w:rFonts w:ascii="Times New Roman" w:hAnsi="Times New Roman" w:cs="Times New Roman"/>
                <w:sz w:val="18"/>
                <w:szCs w:val="18"/>
              </w:rPr>
            </w:pPr>
          </w:p>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Рисунок не приводится.</w:t>
            </w:r>
          </w:p>
        </w:tc>
        <w:tc>
          <w:tcPr>
            <w:tcW w:w="5670" w:type="dxa"/>
          </w:tcPr>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Тротуарная плитка: размеры: 200 x 100 x 80 мм. Плитка белого цвета.</w:t>
            </w:r>
          </w:p>
          <w:p w:rsidR="00762870" w:rsidRPr="00657367" w:rsidRDefault="00762870" w:rsidP="00657367">
            <w:pPr>
              <w:pStyle w:val="ConsPlusNormal"/>
              <w:rPr>
                <w:rFonts w:ascii="Times New Roman" w:hAnsi="Times New Roman" w:cs="Times New Roman"/>
                <w:sz w:val="18"/>
                <w:szCs w:val="18"/>
              </w:rPr>
            </w:pPr>
            <w:proofErr w:type="spellStart"/>
            <w:r w:rsidRPr="00657367">
              <w:rPr>
                <w:rFonts w:ascii="Times New Roman" w:hAnsi="Times New Roman" w:cs="Times New Roman"/>
                <w:sz w:val="18"/>
                <w:szCs w:val="18"/>
              </w:rPr>
              <w:t>Водопоглощение</w:t>
            </w:r>
            <w:proofErr w:type="spellEnd"/>
            <w:r w:rsidRPr="00657367">
              <w:rPr>
                <w:rFonts w:ascii="Times New Roman" w:hAnsi="Times New Roman" w:cs="Times New Roman"/>
                <w:sz w:val="18"/>
                <w:szCs w:val="18"/>
              </w:rPr>
              <w:t xml:space="preserve"> - 3%.</w:t>
            </w:r>
          </w:p>
          <w:p w:rsidR="00762870" w:rsidRPr="00657367" w:rsidRDefault="00762870" w:rsidP="00657367">
            <w:pPr>
              <w:pStyle w:val="ConsPlusNormal"/>
              <w:rPr>
                <w:rFonts w:ascii="Times New Roman" w:hAnsi="Times New Roman" w:cs="Times New Roman"/>
                <w:sz w:val="18"/>
                <w:szCs w:val="18"/>
              </w:rPr>
            </w:pPr>
            <w:proofErr w:type="spellStart"/>
            <w:r w:rsidRPr="00657367">
              <w:rPr>
                <w:rFonts w:ascii="Times New Roman" w:hAnsi="Times New Roman" w:cs="Times New Roman"/>
                <w:sz w:val="18"/>
                <w:szCs w:val="18"/>
              </w:rPr>
              <w:t>Истираемость</w:t>
            </w:r>
            <w:proofErr w:type="spellEnd"/>
            <w:r w:rsidRPr="00657367">
              <w:rPr>
                <w:rFonts w:ascii="Times New Roman" w:hAnsi="Times New Roman" w:cs="Times New Roman"/>
                <w:sz w:val="18"/>
                <w:szCs w:val="18"/>
              </w:rPr>
              <w:t xml:space="preserve"> 0,4 г/см</w:t>
            </w:r>
            <w:proofErr w:type="gramStart"/>
            <w:r w:rsidRPr="00657367">
              <w:rPr>
                <w:rFonts w:ascii="Times New Roman" w:hAnsi="Times New Roman" w:cs="Times New Roman"/>
                <w:sz w:val="18"/>
                <w:szCs w:val="18"/>
              </w:rPr>
              <w:t>2</w:t>
            </w:r>
            <w:proofErr w:type="gramEnd"/>
          </w:p>
        </w:tc>
      </w:tr>
      <w:tr w:rsidR="00762870" w:rsidRPr="00657367" w:rsidTr="00657367">
        <w:tc>
          <w:tcPr>
            <w:tcW w:w="1559" w:type="dxa"/>
          </w:tcPr>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11</w:t>
            </w:r>
          </w:p>
        </w:tc>
        <w:tc>
          <w:tcPr>
            <w:tcW w:w="4253" w:type="dxa"/>
          </w:tcPr>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Тротуарная плитка</w:t>
            </w:r>
          </w:p>
          <w:p w:rsidR="00762870" w:rsidRPr="00657367" w:rsidRDefault="00762870" w:rsidP="00657367">
            <w:pPr>
              <w:pStyle w:val="ConsPlusNormal"/>
              <w:rPr>
                <w:rFonts w:ascii="Times New Roman" w:hAnsi="Times New Roman" w:cs="Times New Roman"/>
                <w:sz w:val="18"/>
                <w:szCs w:val="18"/>
              </w:rPr>
            </w:pPr>
          </w:p>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Рисунок не приводится.</w:t>
            </w:r>
          </w:p>
        </w:tc>
        <w:tc>
          <w:tcPr>
            <w:tcW w:w="5670" w:type="dxa"/>
          </w:tcPr>
          <w:p w:rsidR="00762870" w:rsidRPr="00657367" w:rsidRDefault="00762870" w:rsidP="00657367">
            <w:pPr>
              <w:pStyle w:val="ConsPlusNormal"/>
              <w:rPr>
                <w:rFonts w:ascii="Times New Roman" w:hAnsi="Times New Roman" w:cs="Times New Roman"/>
                <w:sz w:val="18"/>
                <w:szCs w:val="18"/>
              </w:rPr>
            </w:pPr>
            <w:r w:rsidRPr="00657367">
              <w:rPr>
                <w:rFonts w:ascii="Times New Roman" w:hAnsi="Times New Roman" w:cs="Times New Roman"/>
                <w:sz w:val="18"/>
                <w:szCs w:val="18"/>
              </w:rPr>
              <w:t>Тротуарная плитка: размеры: 200 x 100 x 80 мм. Плитка красного цвета.</w:t>
            </w:r>
          </w:p>
          <w:p w:rsidR="00762870" w:rsidRPr="00657367" w:rsidRDefault="00762870" w:rsidP="00657367">
            <w:pPr>
              <w:pStyle w:val="ConsPlusNormal"/>
              <w:rPr>
                <w:rFonts w:ascii="Times New Roman" w:hAnsi="Times New Roman" w:cs="Times New Roman"/>
                <w:sz w:val="18"/>
                <w:szCs w:val="18"/>
              </w:rPr>
            </w:pPr>
            <w:proofErr w:type="spellStart"/>
            <w:r w:rsidRPr="00657367">
              <w:rPr>
                <w:rFonts w:ascii="Times New Roman" w:hAnsi="Times New Roman" w:cs="Times New Roman"/>
                <w:sz w:val="18"/>
                <w:szCs w:val="18"/>
              </w:rPr>
              <w:t>Водопоглощение</w:t>
            </w:r>
            <w:proofErr w:type="spellEnd"/>
            <w:r w:rsidRPr="00657367">
              <w:rPr>
                <w:rFonts w:ascii="Times New Roman" w:hAnsi="Times New Roman" w:cs="Times New Roman"/>
                <w:sz w:val="18"/>
                <w:szCs w:val="18"/>
              </w:rPr>
              <w:t xml:space="preserve"> - 3%.</w:t>
            </w:r>
          </w:p>
          <w:p w:rsidR="00762870" w:rsidRPr="00657367" w:rsidRDefault="00762870" w:rsidP="00657367">
            <w:pPr>
              <w:pStyle w:val="ConsPlusNormal"/>
              <w:rPr>
                <w:rFonts w:ascii="Times New Roman" w:hAnsi="Times New Roman" w:cs="Times New Roman"/>
                <w:sz w:val="18"/>
                <w:szCs w:val="18"/>
              </w:rPr>
            </w:pPr>
            <w:proofErr w:type="spellStart"/>
            <w:r w:rsidRPr="00657367">
              <w:rPr>
                <w:rFonts w:ascii="Times New Roman" w:hAnsi="Times New Roman" w:cs="Times New Roman"/>
                <w:sz w:val="18"/>
                <w:szCs w:val="18"/>
              </w:rPr>
              <w:t>Истираемость</w:t>
            </w:r>
            <w:proofErr w:type="spellEnd"/>
            <w:r w:rsidRPr="00657367">
              <w:rPr>
                <w:rFonts w:ascii="Times New Roman" w:hAnsi="Times New Roman" w:cs="Times New Roman"/>
                <w:sz w:val="18"/>
                <w:szCs w:val="18"/>
              </w:rPr>
              <w:t xml:space="preserve"> 0,4 г/см</w:t>
            </w:r>
            <w:proofErr w:type="gramStart"/>
            <w:r w:rsidRPr="00657367">
              <w:rPr>
                <w:rFonts w:ascii="Times New Roman" w:hAnsi="Times New Roman" w:cs="Times New Roman"/>
                <w:sz w:val="18"/>
                <w:szCs w:val="18"/>
              </w:rPr>
              <w:t>2</w:t>
            </w:r>
            <w:proofErr w:type="gramEnd"/>
          </w:p>
        </w:tc>
      </w:tr>
    </w:tbl>
    <w:p w:rsidR="00762870" w:rsidRPr="00762870" w:rsidRDefault="00762870">
      <w:pPr>
        <w:pStyle w:val="ConsPlusNormal"/>
        <w:jc w:val="both"/>
        <w:rPr>
          <w:rFonts w:ascii="Times New Roman" w:hAnsi="Times New Roman" w:cs="Times New Roman"/>
          <w:sz w:val="24"/>
          <w:szCs w:val="24"/>
        </w:rPr>
      </w:pPr>
    </w:p>
    <w:p w:rsidR="00762870" w:rsidRPr="00762870" w:rsidRDefault="00762870">
      <w:pPr>
        <w:pStyle w:val="ConsPlusNormal"/>
        <w:jc w:val="both"/>
        <w:rPr>
          <w:rFonts w:ascii="Times New Roman" w:hAnsi="Times New Roman" w:cs="Times New Roman"/>
          <w:sz w:val="24"/>
          <w:szCs w:val="24"/>
        </w:rPr>
      </w:pPr>
    </w:p>
    <w:p w:rsidR="00762870" w:rsidRPr="00762870" w:rsidRDefault="00762870">
      <w:pPr>
        <w:pStyle w:val="ConsPlusNormal"/>
        <w:pBdr>
          <w:top w:val="single" w:sz="6" w:space="0" w:color="auto"/>
        </w:pBdr>
        <w:spacing w:before="100" w:after="100"/>
        <w:jc w:val="both"/>
        <w:rPr>
          <w:rFonts w:ascii="Times New Roman" w:hAnsi="Times New Roman" w:cs="Times New Roman"/>
          <w:sz w:val="24"/>
          <w:szCs w:val="24"/>
        </w:rPr>
      </w:pPr>
    </w:p>
    <w:p w:rsidR="001C288D" w:rsidRPr="00762870" w:rsidRDefault="001C288D">
      <w:pPr>
        <w:rPr>
          <w:rFonts w:ascii="Times New Roman" w:hAnsi="Times New Roman" w:cs="Times New Roman"/>
          <w:sz w:val="24"/>
          <w:szCs w:val="24"/>
        </w:rPr>
      </w:pPr>
    </w:p>
    <w:sectPr w:rsidR="001C288D" w:rsidRPr="00762870" w:rsidSect="00017FDD">
      <w:pgSz w:w="16838" w:h="11906" w:orient="landscape"/>
      <w:pgMar w:top="1133" w:right="1440" w:bottom="566" w:left="1440" w:header="0"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7640" w:rsidRDefault="00E87640" w:rsidP="00106522">
      <w:r>
        <w:separator/>
      </w:r>
    </w:p>
  </w:endnote>
  <w:endnote w:type="continuationSeparator" w:id="0">
    <w:p w:rsidR="00E87640" w:rsidRDefault="00E87640" w:rsidP="00106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7640" w:rsidRDefault="00E87640" w:rsidP="00106522">
      <w:r>
        <w:separator/>
      </w:r>
    </w:p>
  </w:footnote>
  <w:footnote w:type="continuationSeparator" w:id="0">
    <w:p w:rsidR="00E87640" w:rsidRDefault="00E87640" w:rsidP="001065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6213222"/>
      <w:docPartObj>
        <w:docPartGallery w:val="Page Numbers (Top of Page)"/>
        <w:docPartUnique/>
      </w:docPartObj>
    </w:sdtPr>
    <w:sdtEndPr>
      <w:rPr>
        <w:sz w:val="24"/>
        <w:szCs w:val="24"/>
      </w:rPr>
    </w:sdtEndPr>
    <w:sdtContent>
      <w:p w:rsidR="00106522" w:rsidRPr="00106522" w:rsidRDefault="00106522" w:rsidP="00106522">
        <w:pPr>
          <w:pStyle w:val="ac"/>
          <w:jc w:val="center"/>
          <w:rPr>
            <w:sz w:val="24"/>
            <w:szCs w:val="24"/>
          </w:rPr>
        </w:pPr>
        <w:r w:rsidRPr="00106522">
          <w:rPr>
            <w:rFonts w:ascii="Times New Roman" w:hAnsi="Times New Roman" w:cs="Times New Roman"/>
            <w:sz w:val="24"/>
            <w:szCs w:val="24"/>
          </w:rPr>
          <w:fldChar w:fldCharType="begin"/>
        </w:r>
        <w:r w:rsidRPr="00106522">
          <w:rPr>
            <w:rFonts w:ascii="Times New Roman" w:hAnsi="Times New Roman" w:cs="Times New Roman"/>
            <w:sz w:val="24"/>
            <w:szCs w:val="24"/>
          </w:rPr>
          <w:instrText>PAGE   \* MERGEFORMAT</w:instrText>
        </w:r>
        <w:r w:rsidRPr="00106522">
          <w:rPr>
            <w:rFonts w:ascii="Times New Roman" w:hAnsi="Times New Roman" w:cs="Times New Roman"/>
            <w:sz w:val="24"/>
            <w:szCs w:val="24"/>
          </w:rPr>
          <w:fldChar w:fldCharType="separate"/>
        </w:r>
        <w:r w:rsidR="00092DB4">
          <w:rPr>
            <w:rFonts w:ascii="Times New Roman" w:hAnsi="Times New Roman" w:cs="Times New Roman"/>
            <w:noProof/>
            <w:sz w:val="24"/>
            <w:szCs w:val="24"/>
          </w:rPr>
          <w:t>3</w:t>
        </w:r>
        <w:r w:rsidRPr="00106522">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9C5570"/>
    <w:multiLevelType w:val="multilevel"/>
    <w:tmpl w:val="2FB6E0AA"/>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nsid w:val="46A3112E"/>
    <w:multiLevelType w:val="hybridMultilevel"/>
    <w:tmpl w:val="4C1E71D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86F163C"/>
    <w:multiLevelType w:val="hybridMultilevel"/>
    <w:tmpl w:val="CF8A5E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870"/>
    <w:rsid w:val="00017B6A"/>
    <w:rsid w:val="00017FDD"/>
    <w:rsid w:val="000314DA"/>
    <w:rsid w:val="00045DF0"/>
    <w:rsid w:val="000617B9"/>
    <w:rsid w:val="00076E8D"/>
    <w:rsid w:val="00085948"/>
    <w:rsid w:val="00090CF6"/>
    <w:rsid w:val="00092DB4"/>
    <w:rsid w:val="00092F97"/>
    <w:rsid w:val="000A2211"/>
    <w:rsid w:val="000A3CD7"/>
    <w:rsid w:val="000A40FC"/>
    <w:rsid w:val="000B2E69"/>
    <w:rsid w:val="000D329E"/>
    <w:rsid w:val="000D7FA9"/>
    <w:rsid w:val="000F2370"/>
    <w:rsid w:val="001025DB"/>
    <w:rsid w:val="00106522"/>
    <w:rsid w:val="00107D31"/>
    <w:rsid w:val="0013510F"/>
    <w:rsid w:val="0014248E"/>
    <w:rsid w:val="00145055"/>
    <w:rsid w:val="001565AD"/>
    <w:rsid w:val="00181EE5"/>
    <w:rsid w:val="001C288D"/>
    <w:rsid w:val="001D1390"/>
    <w:rsid w:val="001E05EE"/>
    <w:rsid w:val="001E25D6"/>
    <w:rsid w:val="001E2749"/>
    <w:rsid w:val="001E3C6D"/>
    <w:rsid w:val="001F1381"/>
    <w:rsid w:val="00200342"/>
    <w:rsid w:val="00201822"/>
    <w:rsid w:val="0021623D"/>
    <w:rsid w:val="002242B1"/>
    <w:rsid w:val="0024785F"/>
    <w:rsid w:val="0025431A"/>
    <w:rsid w:val="0025613A"/>
    <w:rsid w:val="00256ADF"/>
    <w:rsid w:val="00261E37"/>
    <w:rsid w:val="0026626F"/>
    <w:rsid w:val="002D65E6"/>
    <w:rsid w:val="002F0A4C"/>
    <w:rsid w:val="00302878"/>
    <w:rsid w:val="00313A2E"/>
    <w:rsid w:val="00317246"/>
    <w:rsid w:val="003772B3"/>
    <w:rsid w:val="00383BEF"/>
    <w:rsid w:val="00384538"/>
    <w:rsid w:val="003A19D1"/>
    <w:rsid w:val="003B3523"/>
    <w:rsid w:val="003C7988"/>
    <w:rsid w:val="003D1E63"/>
    <w:rsid w:val="004156EA"/>
    <w:rsid w:val="004246D8"/>
    <w:rsid w:val="00430023"/>
    <w:rsid w:val="00452380"/>
    <w:rsid w:val="00486C88"/>
    <w:rsid w:val="00496CD8"/>
    <w:rsid w:val="004B503F"/>
    <w:rsid w:val="004B71C7"/>
    <w:rsid w:val="004D4BD8"/>
    <w:rsid w:val="004E06F1"/>
    <w:rsid w:val="004E64D5"/>
    <w:rsid w:val="004F1EAD"/>
    <w:rsid w:val="004F6C1E"/>
    <w:rsid w:val="005246FD"/>
    <w:rsid w:val="00525652"/>
    <w:rsid w:val="00530E79"/>
    <w:rsid w:val="005412C8"/>
    <w:rsid w:val="00541665"/>
    <w:rsid w:val="005433D7"/>
    <w:rsid w:val="00557802"/>
    <w:rsid w:val="00560291"/>
    <w:rsid w:val="005847BD"/>
    <w:rsid w:val="00593152"/>
    <w:rsid w:val="005B46C9"/>
    <w:rsid w:val="005D5799"/>
    <w:rsid w:val="005D6CAF"/>
    <w:rsid w:val="005E11A3"/>
    <w:rsid w:val="00600132"/>
    <w:rsid w:val="006163AE"/>
    <w:rsid w:val="00624D28"/>
    <w:rsid w:val="006319E0"/>
    <w:rsid w:val="00631D63"/>
    <w:rsid w:val="006421D9"/>
    <w:rsid w:val="00645C7A"/>
    <w:rsid w:val="00657367"/>
    <w:rsid w:val="00673938"/>
    <w:rsid w:val="00680B22"/>
    <w:rsid w:val="006B639A"/>
    <w:rsid w:val="006C0908"/>
    <w:rsid w:val="006C5A8C"/>
    <w:rsid w:val="006E0AEE"/>
    <w:rsid w:val="006E6BEA"/>
    <w:rsid w:val="006F6C32"/>
    <w:rsid w:val="00701302"/>
    <w:rsid w:val="00703FD2"/>
    <w:rsid w:val="00704A56"/>
    <w:rsid w:val="00711858"/>
    <w:rsid w:val="0073474B"/>
    <w:rsid w:val="00740B7C"/>
    <w:rsid w:val="00742EB7"/>
    <w:rsid w:val="00753332"/>
    <w:rsid w:val="00762870"/>
    <w:rsid w:val="00776CA9"/>
    <w:rsid w:val="00780056"/>
    <w:rsid w:val="007A3FE6"/>
    <w:rsid w:val="007B7908"/>
    <w:rsid w:val="007C2D40"/>
    <w:rsid w:val="007E3B99"/>
    <w:rsid w:val="007F7D92"/>
    <w:rsid w:val="0080184E"/>
    <w:rsid w:val="008126ED"/>
    <w:rsid w:val="0084784E"/>
    <w:rsid w:val="008549BE"/>
    <w:rsid w:val="00877BB2"/>
    <w:rsid w:val="00884DCD"/>
    <w:rsid w:val="008A1447"/>
    <w:rsid w:val="008A2F7A"/>
    <w:rsid w:val="008B0EE6"/>
    <w:rsid w:val="008B64AA"/>
    <w:rsid w:val="008C01D3"/>
    <w:rsid w:val="008C6C21"/>
    <w:rsid w:val="008D0328"/>
    <w:rsid w:val="008E1731"/>
    <w:rsid w:val="00911561"/>
    <w:rsid w:val="009225BE"/>
    <w:rsid w:val="0094505A"/>
    <w:rsid w:val="00946098"/>
    <w:rsid w:val="00964BF3"/>
    <w:rsid w:val="0097316E"/>
    <w:rsid w:val="00977F79"/>
    <w:rsid w:val="009B2C0D"/>
    <w:rsid w:val="009B6649"/>
    <w:rsid w:val="009C1C26"/>
    <w:rsid w:val="00A0381F"/>
    <w:rsid w:val="00A10E01"/>
    <w:rsid w:val="00A10F84"/>
    <w:rsid w:val="00A16FE6"/>
    <w:rsid w:val="00A25C7B"/>
    <w:rsid w:val="00A56EF8"/>
    <w:rsid w:val="00A62004"/>
    <w:rsid w:val="00A807F7"/>
    <w:rsid w:val="00AA1066"/>
    <w:rsid w:val="00AA20B2"/>
    <w:rsid w:val="00AC35DD"/>
    <w:rsid w:val="00B210E1"/>
    <w:rsid w:val="00B23067"/>
    <w:rsid w:val="00B3109B"/>
    <w:rsid w:val="00B54A5D"/>
    <w:rsid w:val="00B82828"/>
    <w:rsid w:val="00B83F39"/>
    <w:rsid w:val="00BB246A"/>
    <w:rsid w:val="00BD346D"/>
    <w:rsid w:val="00BE0D81"/>
    <w:rsid w:val="00BE6BEA"/>
    <w:rsid w:val="00C11314"/>
    <w:rsid w:val="00C13A4F"/>
    <w:rsid w:val="00C21945"/>
    <w:rsid w:val="00C66074"/>
    <w:rsid w:val="00CA5B4D"/>
    <w:rsid w:val="00CC44E2"/>
    <w:rsid w:val="00CC78B1"/>
    <w:rsid w:val="00CD6315"/>
    <w:rsid w:val="00CE4DE1"/>
    <w:rsid w:val="00CF0295"/>
    <w:rsid w:val="00D07F60"/>
    <w:rsid w:val="00D11CE8"/>
    <w:rsid w:val="00D2174C"/>
    <w:rsid w:val="00D37239"/>
    <w:rsid w:val="00D73478"/>
    <w:rsid w:val="00D9702E"/>
    <w:rsid w:val="00DA7F19"/>
    <w:rsid w:val="00DC4873"/>
    <w:rsid w:val="00E00D37"/>
    <w:rsid w:val="00E06159"/>
    <w:rsid w:val="00E213AC"/>
    <w:rsid w:val="00E276AA"/>
    <w:rsid w:val="00E30D7B"/>
    <w:rsid w:val="00E725C4"/>
    <w:rsid w:val="00E87640"/>
    <w:rsid w:val="00E90726"/>
    <w:rsid w:val="00EA1D56"/>
    <w:rsid w:val="00EA5EF2"/>
    <w:rsid w:val="00EF7DFC"/>
    <w:rsid w:val="00F001BD"/>
    <w:rsid w:val="00F00DDA"/>
    <w:rsid w:val="00F031AA"/>
    <w:rsid w:val="00F06B15"/>
    <w:rsid w:val="00F11775"/>
    <w:rsid w:val="00F11FA1"/>
    <w:rsid w:val="00F1220D"/>
    <w:rsid w:val="00F25E6C"/>
    <w:rsid w:val="00F32BAF"/>
    <w:rsid w:val="00F55976"/>
    <w:rsid w:val="00F60CC6"/>
    <w:rsid w:val="00F7346E"/>
    <w:rsid w:val="00F77EB9"/>
    <w:rsid w:val="00F844D0"/>
    <w:rsid w:val="00F966E4"/>
    <w:rsid w:val="00FB378B"/>
    <w:rsid w:val="00FB6ECC"/>
    <w:rsid w:val="00FD5B88"/>
    <w:rsid w:val="00FE5004"/>
    <w:rsid w:val="00FE60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Arial" w:hAnsiTheme="minorHAnsi" w:cstheme="minorBidi"/>
        <w:sz w:val="22"/>
        <w:szCs w:val="22"/>
        <w:lang w:val="ru-RU"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80B22"/>
    <w:rPr>
      <w:rFonts w:ascii="Arial" w:hAnsi="Arial" w:cs="Arial"/>
      <w:lang w:eastAsia="ru-RU" w:bidi="ru-RU"/>
    </w:rPr>
  </w:style>
  <w:style w:type="paragraph" w:styleId="1">
    <w:name w:val="heading 1"/>
    <w:basedOn w:val="a"/>
    <w:next w:val="a"/>
    <w:link w:val="10"/>
    <w:uiPriority w:val="9"/>
    <w:qFormat/>
    <w:rsid w:val="00F001B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F001B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F001B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F001BD"/>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F001BD"/>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001BD"/>
    <w:rPr>
      <w:rFonts w:asciiTheme="majorHAnsi" w:eastAsiaTheme="majorEastAsia" w:hAnsiTheme="majorHAnsi" w:cstheme="majorBidi"/>
      <w:b/>
      <w:bCs/>
      <w:color w:val="365F91" w:themeColor="accent1" w:themeShade="BF"/>
      <w:sz w:val="28"/>
      <w:szCs w:val="28"/>
      <w:lang w:eastAsia="ru-RU" w:bidi="ru-RU"/>
    </w:rPr>
  </w:style>
  <w:style w:type="character" w:customStyle="1" w:styleId="20">
    <w:name w:val="Заголовок 2 Знак"/>
    <w:basedOn w:val="a0"/>
    <w:link w:val="2"/>
    <w:uiPriority w:val="9"/>
    <w:rsid w:val="00F001BD"/>
    <w:rPr>
      <w:rFonts w:asciiTheme="majorHAnsi" w:eastAsiaTheme="majorEastAsia" w:hAnsiTheme="majorHAnsi" w:cstheme="majorBidi"/>
      <w:b/>
      <w:bCs/>
      <w:color w:val="4F81BD" w:themeColor="accent1"/>
      <w:sz w:val="26"/>
      <w:szCs w:val="26"/>
      <w:lang w:eastAsia="ru-RU" w:bidi="ru-RU"/>
    </w:rPr>
  </w:style>
  <w:style w:type="character" w:customStyle="1" w:styleId="30">
    <w:name w:val="Заголовок 3 Знак"/>
    <w:basedOn w:val="a0"/>
    <w:link w:val="3"/>
    <w:uiPriority w:val="9"/>
    <w:rsid w:val="00F001BD"/>
    <w:rPr>
      <w:rFonts w:asciiTheme="majorHAnsi" w:eastAsiaTheme="majorEastAsia" w:hAnsiTheme="majorHAnsi" w:cstheme="majorBidi"/>
      <w:b/>
      <w:bCs/>
      <w:color w:val="4F81BD" w:themeColor="accent1"/>
      <w:lang w:eastAsia="ru-RU" w:bidi="ru-RU"/>
    </w:rPr>
  </w:style>
  <w:style w:type="character" w:customStyle="1" w:styleId="40">
    <w:name w:val="Заголовок 4 Знак"/>
    <w:basedOn w:val="a0"/>
    <w:link w:val="4"/>
    <w:uiPriority w:val="9"/>
    <w:rsid w:val="00F001BD"/>
    <w:rPr>
      <w:rFonts w:asciiTheme="majorHAnsi" w:eastAsiaTheme="majorEastAsia" w:hAnsiTheme="majorHAnsi" w:cstheme="majorBidi"/>
      <w:b/>
      <w:bCs/>
      <w:i/>
      <w:iCs/>
      <w:color w:val="4F81BD" w:themeColor="accent1"/>
      <w:lang w:eastAsia="ru-RU" w:bidi="ru-RU"/>
    </w:rPr>
  </w:style>
  <w:style w:type="character" w:customStyle="1" w:styleId="50">
    <w:name w:val="Заголовок 5 Знак"/>
    <w:basedOn w:val="a0"/>
    <w:link w:val="5"/>
    <w:uiPriority w:val="9"/>
    <w:rsid w:val="00F001BD"/>
    <w:rPr>
      <w:rFonts w:asciiTheme="majorHAnsi" w:eastAsiaTheme="majorEastAsia" w:hAnsiTheme="majorHAnsi" w:cstheme="majorBidi"/>
      <w:color w:val="243F60" w:themeColor="accent1" w:themeShade="7F"/>
      <w:lang w:eastAsia="ru-RU" w:bidi="ru-RU"/>
    </w:rPr>
  </w:style>
  <w:style w:type="paragraph" w:styleId="a3">
    <w:name w:val="No Spacing"/>
    <w:uiPriority w:val="1"/>
    <w:qFormat/>
    <w:rsid w:val="00F001BD"/>
    <w:rPr>
      <w:rFonts w:ascii="Arial" w:hAnsi="Arial" w:cs="Arial"/>
      <w:lang w:eastAsia="ru-RU" w:bidi="ru-RU"/>
    </w:rPr>
  </w:style>
  <w:style w:type="paragraph" w:styleId="a4">
    <w:name w:val="List Paragraph"/>
    <w:basedOn w:val="a"/>
    <w:uiPriority w:val="1"/>
    <w:qFormat/>
    <w:rsid w:val="00F001BD"/>
  </w:style>
  <w:style w:type="paragraph" w:customStyle="1" w:styleId="TableParagraph">
    <w:name w:val="Table Paragraph"/>
    <w:basedOn w:val="a"/>
    <w:uiPriority w:val="1"/>
    <w:qFormat/>
    <w:rsid w:val="00F001BD"/>
  </w:style>
  <w:style w:type="paragraph" w:styleId="a5">
    <w:name w:val="Body Text"/>
    <w:basedOn w:val="a"/>
    <w:link w:val="a6"/>
    <w:uiPriority w:val="1"/>
    <w:qFormat/>
    <w:rsid w:val="00F001BD"/>
    <w:rPr>
      <w:b/>
      <w:bCs/>
      <w:sz w:val="20"/>
      <w:szCs w:val="20"/>
    </w:rPr>
  </w:style>
  <w:style w:type="character" w:customStyle="1" w:styleId="a6">
    <w:name w:val="Основной текст Знак"/>
    <w:basedOn w:val="a0"/>
    <w:link w:val="a5"/>
    <w:uiPriority w:val="1"/>
    <w:rsid w:val="00F001BD"/>
    <w:rPr>
      <w:rFonts w:ascii="Arial" w:eastAsia="Arial" w:hAnsi="Arial" w:cs="Arial"/>
      <w:b/>
      <w:bCs/>
      <w:sz w:val="20"/>
      <w:szCs w:val="20"/>
      <w:lang w:eastAsia="ru-RU" w:bidi="ru-RU"/>
    </w:rPr>
  </w:style>
  <w:style w:type="character" w:styleId="a7">
    <w:name w:val="Book Title"/>
    <w:basedOn w:val="a0"/>
    <w:uiPriority w:val="33"/>
    <w:qFormat/>
    <w:rsid w:val="00F001BD"/>
    <w:rPr>
      <w:b/>
      <w:bCs/>
      <w:smallCaps/>
      <w:spacing w:val="5"/>
    </w:rPr>
  </w:style>
  <w:style w:type="paragraph" w:styleId="a8">
    <w:name w:val="Balloon Text"/>
    <w:basedOn w:val="a"/>
    <w:link w:val="a9"/>
    <w:uiPriority w:val="99"/>
    <w:semiHidden/>
    <w:unhideWhenUsed/>
    <w:rsid w:val="00CA5B4D"/>
    <w:rPr>
      <w:rFonts w:ascii="Tahoma" w:hAnsi="Tahoma" w:cs="Tahoma"/>
      <w:sz w:val="16"/>
      <w:szCs w:val="16"/>
    </w:rPr>
  </w:style>
  <w:style w:type="character" w:customStyle="1" w:styleId="a9">
    <w:name w:val="Текст выноски Знак"/>
    <w:basedOn w:val="a0"/>
    <w:link w:val="a8"/>
    <w:uiPriority w:val="99"/>
    <w:semiHidden/>
    <w:rsid w:val="00CA5B4D"/>
    <w:rPr>
      <w:rFonts w:ascii="Tahoma" w:hAnsi="Tahoma" w:cs="Tahoma"/>
      <w:sz w:val="16"/>
      <w:szCs w:val="16"/>
      <w:lang w:eastAsia="ru-RU" w:bidi="ru-RU"/>
    </w:rPr>
  </w:style>
  <w:style w:type="paragraph" w:customStyle="1" w:styleId="ConsPlusNormal">
    <w:name w:val="ConsPlusNormal"/>
    <w:rsid w:val="00762870"/>
    <w:rPr>
      <w:rFonts w:ascii="Arial" w:eastAsia="Times New Roman" w:hAnsi="Arial" w:cs="Arial"/>
      <w:sz w:val="20"/>
      <w:szCs w:val="20"/>
      <w:lang w:eastAsia="ru-RU"/>
    </w:rPr>
  </w:style>
  <w:style w:type="paragraph" w:customStyle="1" w:styleId="ConsPlusTitle">
    <w:name w:val="ConsPlusTitle"/>
    <w:rsid w:val="00762870"/>
    <w:rPr>
      <w:rFonts w:ascii="Arial" w:eastAsia="Times New Roman" w:hAnsi="Arial" w:cs="Arial"/>
      <w:b/>
      <w:sz w:val="20"/>
      <w:szCs w:val="20"/>
      <w:lang w:eastAsia="ru-RU"/>
    </w:rPr>
  </w:style>
  <w:style w:type="numbering" w:customStyle="1" w:styleId="11">
    <w:name w:val="Нет списка1"/>
    <w:next w:val="a2"/>
    <w:uiPriority w:val="99"/>
    <w:semiHidden/>
    <w:unhideWhenUsed/>
    <w:rsid w:val="00FE6020"/>
  </w:style>
  <w:style w:type="character" w:styleId="aa">
    <w:name w:val="Hyperlink"/>
    <w:basedOn w:val="a0"/>
    <w:uiPriority w:val="99"/>
    <w:semiHidden/>
    <w:unhideWhenUsed/>
    <w:rsid w:val="00FE6020"/>
    <w:rPr>
      <w:color w:val="0000FF"/>
      <w:u w:val="single"/>
    </w:rPr>
  </w:style>
  <w:style w:type="character" w:styleId="ab">
    <w:name w:val="FollowedHyperlink"/>
    <w:basedOn w:val="a0"/>
    <w:uiPriority w:val="99"/>
    <w:semiHidden/>
    <w:unhideWhenUsed/>
    <w:rsid w:val="00FE6020"/>
    <w:rPr>
      <w:color w:val="800080"/>
      <w:u w:val="single"/>
    </w:rPr>
  </w:style>
  <w:style w:type="paragraph" w:customStyle="1" w:styleId="xl65">
    <w:name w:val="xl65"/>
    <w:basedOn w:val="a"/>
    <w:rsid w:val="00FE6020"/>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customStyle="1" w:styleId="xl66">
    <w:name w:val="xl66"/>
    <w:basedOn w:val="a"/>
    <w:rsid w:val="00FE6020"/>
    <w:pPr>
      <w:widowControl/>
      <w:pBdr>
        <w:bottom w:val="single" w:sz="8" w:space="0" w:color="auto"/>
        <w:right w:val="single" w:sz="8" w:space="0" w:color="auto"/>
      </w:pBdr>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67">
    <w:name w:val="xl67"/>
    <w:basedOn w:val="a"/>
    <w:rsid w:val="00FE6020"/>
    <w:pPr>
      <w:widowControl/>
      <w:pBdr>
        <w:bottom w:val="single" w:sz="8" w:space="0" w:color="auto"/>
        <w:right w:val="single" w:sz="8" w:space="0" w:color="auto"/>
      </w:pBdr>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68">
    <w:name w:val="xl68"/>
    <w:basedOn w:val="a"/>
    <w:rsid w:val="00FE6020"/>
    <w:pPr>
      <w:widowControl/>
      <w:pBdr>
        <w:bottom w:val="single" w:sz="8" w:space="0" w:color="auto"/>
        <w:righ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69">
    <w:name w:val="xl69"/>
    <w:basedOn w:val="a"/>
    <w:rsid w:val="00FE6020"/>
    <w:pPr>
      <w:widowControl/>
      <w:pBdr>
        <w:bottom w:val="single" w:sz="8" w:space="0" w:color="auto"/>
        <w:right w:val="single" w:sz="8" w:space="0" w:color="auto"/>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24"/>
      <w:szCs w:val="24"/>
      <w:lang w:bidi="ar-SA"/>
    </w:rPr>
  </w:style>
  <w:style w:type="paragraph" w:customStyle="1" w:styleId="xl70">
    <w:name w:val="xl70"/>
    <w:basedOn w:val="a"/>
    <w:rsid w:val="00FE6020"/>
    <w:pPr>
      <w:widowControl/>
      <w:pBdr>
        <w:left w:val="single" w:sz="8" w:space="0" w:color="auto"/>
        <w:bottom w:val="single" w:sz="8" w:space="0" w:color="auto"/>
        <w:right w:val="single" w:sz="8" w:space="0" w:color="auto"/>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24"/>
      <w:szCs w:val="24"/>
      <w:lang w:bidi="ar-SA"/>
    </w:rPr>
  </w:style>
  <w:style w:type="paragraph" w:customStyle="1" w:styleId="xl71">
    <w:name w:val="xl71"/>
    <w:basedOn w:val="a"/>
    <w:rsid w:val="00FE6020"/>
    <w:pPr>
      <w:widowControl/>
      <w:pBdr>
        <w:bottom w:val="single" w:sz="8" w:space="0" w:color="auto"/>
        <w:righ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72">
    <w:name w:val="xl72"/>
    <w:basedOn w:val="a"/>
    <w:rsid w:val="00FE6020"/>
    <w:pPr>
      <w:widowControl/>
      <w:pBdr>
        <w:left w:val="single" w:sz="8" w:space="0" w:color="auto"/>
        <w:bottom w:val="single" w:sz="8"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24"/>
      <w:szCs w:val="24"/>
      <w:lang w:bidi="ar-SA"/>
    </w:rPr>
  </w:style>
  <w:style w:type="paragraph" w:customStyle="1" w:styleId="xl73">
    <w:name w:val="xl73"/>
    <w:basedOn w:val="a"/>
    <w:rsid w:val="00FE6020"/>
    <w:pPr>
      <w:widowControl/>
      <w:pBdr>
        <w:left w:val="single" w:sz="8" w:space="0" w:color="auto"/>
        <w:bottom w:val="single" w:sz="8"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24"/>
      <w:szCs w:val="24"/>
      <w:lang w:bidi="ar-SA"/>
    </w:rPr>
  </w:style>
  <w:style w:type="paragraph" w:customStyle="1" w:styleId="xl74">
    <w:name w:val="xl74"/>
    <w:basedOn w:val="a"/>
    <w:rsid w:val="00FE6020"/>
    <w:pPr>
      <w:widowControl/>
      <w:pBdr>
        <w:top w:val="single" w:sz="8" w:space="0" w:color="auto"/>
        <w:left w:val="single" w:sz="8" w:space="0" w:color="auto"/>
        <w:bottom w:val="single" w:sz="8" w:space="0" w:color="auto"/>
        <w:righ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75">
    <w:name w:val="xl75"/>
    <w:basedOn w:val="a"/>
    <w:rsid w:val="00FE6020"/>
    <w:pPr>
      <w:widowControl/>
      <w:pBdr>
        <w:bottom w:val="single" w:sz="8" w:space="0" w:color="auto"/>
        <w:right w:val="single" w:sz="8" w:space="0" w:color="auto"/>
      </w:pBdr>
      <w:shd w:val="clear" w:color="000000" w:fill="92D050"/>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76">
    <w:name w:val="xl76"/>
    <w:basedOn w:val="a"/>
    <w:rsid w:val="00FE6020"/>
    <w:pPr>
      <w:widowControl/>
      <w:pBdr>
        <w:top w:val="single" w:sz="8" w:space="0" w:color="auto"/>
        <w:left w:val="single" w:sz="8" w:space="0" w:color="auto"/>
        <w:bottom w:val="single" w:sz="8" w:space="0" w:color="auto"/>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24"/>
      <w:szCs w:val="24"/>
      <w:lang w:bidi="ar-SA"/>
    </w:rPr>
  </w:style>
  <w:style w:type="paragraph" w:customStyle="1" w:styleId="xl77">
    <w:name w:val="xl77"/>
    <w:basedOn w:val="a"/>
    <w:rsid w:val="00FE6020"/>
    <w:pPr>
      <w:widowControl/>
      <w:pBdr>
        <w:top w:val="single" w:sz="8" w:space="0" w:color="auto"/>
        <w:bottom w:val="single" w:sz="8" w:space="0" w:color="auto"/>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24"/>
      <w:szCs w:val="24"/>
      <w:lang w:bidi="ar-SA"/>
    </w:rPr>
  </w:style>
  <w:style w:type="paragraph" w:customStyle="1" w:styleId="xl78">
    <w:name w:val="xl78"/>
    <w:basedOn w:val="a"/>
    <w:rsid w:val="00FE6020"/>
    <w:pPr>
      <w:widowControl/>
      <w:pBdr>
        <w:top w:val="single" w:sz="8" w:space="0" w:color="auto"/>
        <w:left w:val="single" w:sz="8" w:space="0" w:color="auto"/>
        <w:right w:val="single" w:sz="8" w:space="0" w:color="auto"/>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24"/>
      <w:szCs w:val="24"/>
      <w:lang w:bidi="ar-SA"/>
    </w:rPr>
  </w:style>
  <w:style w:type="paragraph" w:customStyle="1" w:styleId="xl79">
    <w:name w:val="xl79"/>
    <w:basedOn w:val="a"/>
    <w:rsid w:val="00FE6020"/>
    <w:pPr>
      <w:widowControl/>
      <w:pBdr>
        <w:top w:val="single" w:sz="8" w:space="0" w:color="auto"/>
        <w:left w:val="single" w:sz="8" w:space="0" w:color="auto"/>
        <w:bottom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80">
    <w:name w:val="xl80"/>
    <w:basedOn w:val="a"/>
    <w:rsid w:val="00FE6020"/>
    <w:pPr>
      <w:widowControl/>
      <w:pBdr>
        <w:top w:val="single" w:sz="8" w:space="0" w:color="auto"/>
        <w:bottom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81">
    <w:name w:val="xl81"/>
    <w:basedOn w:val="a"/>
    <w:rsid w:val="00FE6020"/>
    <w:pPr>
      <w:widowControl/>
      <w:pBdr>
        <w:top w:val="single" w:sz="8" w:space="0" w:color="auto"/>
        <w:left w:val="single" w:sz="8" w:space="0" w:color="auto"/>
        <w:righ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82">
    <w:name w:val="xl82"/>
    <w:basedOn w:val="a"/>
    <w:rsid w:val="00FE6020"/>
    <w:pPr>
      <w:widowControl/>
      <w:pBdr>
        <w:left w:val="single" w:sz="8" w:space="0" w:color="auto"/>
        <w:righ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83">
    <w:name w:val="xl83"/>
    <w:basedOn w:val="a"/>
    <w:rsid w:val="00FE6020"/>
    <w:pPr>
      <w:widowControl/>
      <w:pBdr>
        <w:left w:val="single" w:sz="8" w:space="0" w:color="auto"/>
        <w:bottom w:val="single" w:sz="8" w:space="0" w:color="auto"/>
        <w:righ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84">
    <w:name w:val="xl84"/>
    <w:basedOn w:val="a"/>
    <w:rsid w:val="00FE6020"/>
    <w:pPr>
      <w:widowControl/>
      <w:pBdr>
        <w:left w:val="single" w:sz="8" w:space="0" w:color="auto"/>
        <w:right w:val="single" w:sz="8" w:space="0" w:color="auto"/>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24"/>
      <w:szCs w:val="24"/>
      <w:lang w:bidi="ar-SA"/>
    </w:rPr>
  </w:style>
  <w:style w:type="paragraph" w:customStyle="1" w:styleId="xl85">
    <w:name w:val="xl85"/>
    <w:basedOn w:val="a"/>
    <w:rsid w:val="00FE6020"/>
    <w:pPr>
      <w:widowControl/>
      <w:pBdr>
        <w:top w:val="single" w:sz="8" w:space="0" w:color="auto"/>
        <w:left w:val="single" w:sz="8" w:space="0" w:color="auto"/>
      </w:pBdr>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86">
    <w:name w:val="xl86"/>
    <w:basedOn w:val="a"/>
    <w:rsid w:val="00FE6020"/>
    <w:pPr>
      <w:widowControl/>
      <w:pBdr>
        <w:top w:val="single" w:sz="8" w:space="0" w:color="auto"/>
        <w:right w:val="single" w:sz="8" w:space="0" w:color="auto"/>
      </w:pBdr>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87">
    <w:name w:val="xl87"/>
    <w:basedOn w:val="a"/>
    <w:rsid w:val="00FE6020"/>
    <w:pPr>
      <w:widowControl/>
      <w:pBdr>
        <w:left w:val="single" w:sz="8" w:space="0" w:color="auto"/>
      </w:pBdr>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88">
    <w:name w:val="xl88"/>
    <w:basedOn w:val="a"/>
    <w:rsid w:val="00FE6020"/>
    <w:pPr>
      <w:widowControl/>
      <w:pBdr>
        <w:right w:val="single" w:sz="8" w:space="0" w:color="auto"/>
      </w:pBdr>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89">
    <w:name w:val="xl89"/>
    <w:basedOn w:val="a"/>
    <w:rsid w:val="00FE6020"/>
    <w:pPr>
      <w:widowControl/>
      <w:pBdr>
        <w:left w:val="single" w:sz="8" w:space="0" w:color="auto"/>
        <w:bottom w:val="single" w:sz="8" w:space="0" w:color="auto"/>
      </w:pBdr>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90">
    <w:name w:val="xl90"/>
    <w:basedOn w:val="a"/>
    <w:rsid w:val="00FE6020"/>
    <w:pPr>
      <w:widowControl/>
      <w:pBdr>
        <w:top w:val="single" w:sz="8" w:space="0" w:color="auto"/>
        <w:left w:val="single" w:sz="8" w:space="0" w:color="auto"/>
        <w:right w:val="single" w:sz="8" w:space="0" w:color="auto"/>
      </w:pBdr>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91">
    <w:name w:val="xl91"/>
    <w:basedOn w:val="a"/>
    <w:rsid w:val="00FE6020"/>
    <w:pPr>
      <w:widowControl/>
      <w:pBdr>
        <w:left w:val="single" w:sz="8" w:space="0" w:color="auto"/>
        <w:right w:val="single" w:sz="8" w:space="0" w:color="auto"/>
      </w:pBdr>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92">
    <w:name w:val="xl92"/>
    <w:basedOn w:val="a"/>
    <w:rsid w:val="00FE6020"/>
    <w:pPr>
      <w:widowControl/>
      <w:pBdr>
        <w:left w:val="single" w:sz="8" w:space="0" w:color="auto"/>
        <w:bottom w:val="single" w:sz="8" w:space="0" w:color="auto"/>
        <w:right w:val="single" w:sz="8" w:space="0" w:color="auto"/>
      </w:pBdr>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93">
    <w:name w:val="xl93"/>
    <w:basedOn w:val="a"/>
    <w:rsid w:val="00FE6020"/>
    <w:pPr>
      <w:widowControl/>
      <w:pBdr>
        <w:top w:val="single" w:sz="8" w:space="0" w:color="auto"/>
        <w:lef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94">
    <w:name w:val="xl94"/>
    <w:basedOn w:val="a"/>
    <w:rsid w:val="00FE6020"/>
    <w:pPr>
      <w:widowControl/>
      <w:pBdr>
        <w:top w:val="single" w:sz="8" w:space="0" w:color="auto"/>
        <w:righ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95">
    <w:name w:val="xl95"/>
    <w:basedOn w:val="a"/>
    <w:rsid w:val="00FE6020"/>
    <w:pPr>
      <w:widowControl/>
      <w:pBdr>
        <w:lef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96">
    <w:name w:val="xl96"/>
    <w:basedOn w:val="a"/>
    <w:rsid w:val="00FE6020"/>
    <w:pPr>
      <w:widowControl/>
      <w:pBdr>
        <w:righ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97">
    <w:name w:val="xl97"/>
    <w:basedOn w:val="a"/>
    <w:rsid w:val="00FE6020"/>
    <w:pPr>
      <w:widowControl/>
      <w:pBdr>
        <w:left w:val="single" w:sz="8" w:space="0" w:color="auto"/>
        <w:bottom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98">
    <w:name w:val="xl98"/>
    <w:basedOn w:val="a"/>
    <w:rsid w:val="00FE6020"/>
    <w:pPr>
      <w:widowControl/>
      <w:autoSpaceDE/>
      <w:autoSpaceDN/>
      <w:spacing w:before="100" w:beforeAutospacing="1" w:after="100" w:afterAutospacing="1"/>
      <w:jc w:val="center"/>
    </w:pPr>
    <w:rPr>
      <w:rFonts w:ascii="Times New Roman" w:eastAsia="Times New Roman" w:hAnsi="Times New Roman" w:cs="Times New Roman"/>
      <w:sz w:val="24"/>
      <w:szCs w:val="24"/>
      <w:lang w:bidi="ar-SA"/>
    </w:rPr>
  </w:style>
  <w:style w:type="paragraph" w:customStyle="1" w:styleId="xl99">
    <w:name w:val="xl99"/>
    <w:basedOn w:val="a"/>
    <w:rsid w:val="00FE6020"/>
    <w:pPr>
      <w:widowControl/>
      <w:autoSpaceDE/>
      <w:autoSpaceDN/>
      <w:spacing w:before="100" w:beforeAutospacing="1" w:after="100" w:afterAutospacing="1"/>
      <w:jc w:val="right"/>
    </w:pPr>
    <w:rPr>
      <w:rFonts w:ascii="Times New Roman" w:eastAsia="Times New Roman" w:hAnsi="Times New Roman" w:cs="Times New Roman"/>
      <w:sz w:val="24"/>
      <w:szCs w:val="24"/>
      <w:lang w:bidi="ar-SA"/>
    </w:rPr>
  </w:style>
  <w:style w:type="paragraph" w:customStyle="1" w:styleId="12">
    <w:name w:val="Верхний колонтитул1"/>
    <w:basedOn w:val="a"/>
    <w:next w:val="ac"/>
    <w:link w:val="ad"/>
    <w:uiPriority w:val="99"/>
    <w:unhideWhenUsed/>
    <w:rsid w:val="00FE6020"/>
    <w:pPr>
      <w:widowControl/>
      <w:tabs>
        <w:tab w:val="center" w:pos="4677"/>
        <w:tab w:val="right" w:pos="9355"/>
      </w:tabs>
      <w:autoSpaceDE/>
      <w:autoSpaceDN/>
    </w:pPr>
    <w:rPr>
      <w:rFonts w:asciiTheme="minorHAnsi" w:hAnsiTheme="minorHAnsi" w:cstheme="minorBidi"/>
      <w:lang w:eastAsia="en-US" w:bidi="ar-SA"/>
    </w:rPr>
  </w:style>
  <w:style w:type="character" w:customStyle="1" w:styleId="ad">
    <w:name w:val="Верхний колонтитул Знак"/>
    <w:basedOn w:val="a0"/>
    <w:link w:val="12"/>
    <w:uiPriority w:val="99"/>
    <w:rsid w:val="00FE6020"/>
  </w:style>
  <w:style w:type="paragraph" w:customStyle="1" w:styleId="13">
    <w:name w:val="Нижний колонтитул1"/>
    <w:basedOn w:val="a"/>
    <w:next w:val="ae"/>
    <w:link w:val="af"/>
    <w:uiPriority w:val="99"/>
    <w:unhideWhenUsed/>
    <w:rsid w:val="00FE6020"/>
    <w:pPr>
      <w:widowControl/>
      <w:tabs>
        <w:tab w:val="center" w:pos="4677"/>
        <w:tab w:val="right" w:pos="9355"/>
      </w:tabs>
      <w:autoSpaceDE/>
      <w:autoSpaceDN/>
    </w:pPr>
    <w:rPr>
      <w:rFonts w:asciiTheme="minorHAnsi" w:hAnsiTheme="minorHAnsi" w:cstheme="minorBidi"/>
      <w:lang w:eastAsia="en-US" w:bidi="ar-SA"/>
    </w:rPr>
  </w:style>
  <w:style w:type="character" w:customStyle="1" w:styleId="af">
    <w:name w:val="Нижний колонтитул Знак"/>
    <w:basedOn w:val="a0"/>
    <w:link w:val="13"/>
    <w:uiPriority w:val="99"/>
    <w:rsid w:val="00FE6020"/>
  </w:style>
  <w:style w:type="paragraph" w:styleId="ac">
    <w:name w:val="header"/>
    <w:basedOn w:val="a"/>
    <w:link w:val="14"/>
    <w:uiPriority w:val="99"/>
    <w:unhideWhenUsed/>
    <w:rsid w:val="00FE6020"/>
    <w:pPr>
      <w:tabs>
        <w:tab w:val="center" w:pos="4677"/>
        <w:tab w:val="right" w:pos="9355"/>
      </w:tabs>
    </w:pPr>
  </w:style>
  <w:style w:type="character" w:customStyle="1" w:styleId="14">
    <w:name w:val="Верхний колонтитул Знак1"/>
    <w:basedOn w:val="a0"/>
    <w:link w:val="ac"/>
    <w:uiPriority w:val="99"/>
    <w:rsid w:val="00FE6020"/>
    <w:rPr>
      <w:rFonts w:ascii="Arial" w:hAnsi="Arial" w:cs="Arial"/>
      <w:lang w:eastAsia="ru-RU" w:bidi="ru-RU"/>
    </w:rPr>
  </w:style>
  <w:style w:type="paragraph" w:styleId="ae">
    <w:name w:val="footer"/>
    <w:basedOn w:val="a"/>
    <w:link w:val="15"/>
    <w:uiPriority w:val="99"/>
    <w:unhideWhenUsed/>
    <w:rsid w:val="00FE6020"/>
    <w:pPr>
      <w:tabs>
        <w:tab w:val="center" w:pos="4677"/>
        <w:tab w:val="right" w:pos="9355"/>
      </w:tabs>
    </w:pPr>
  </w:style>
  <w:style w:type="character" w:customStyle="1" w:styleId="15">
    <w:name w:val="Нижний колонтитул Знак1"/>
    <w:basedOn w:val="a0"/>
    <w:link w:val="ae"/>
    <w:uiPriority w:val="99"/>
    <w:rsid w:val="00FE6020"/>
    <w:rPr>
      <w:rFonts w:ascii="Arial" w:hAnsi="Arial" w:cs="Arial"/>
      <w:lang w:eastAsia="ru-RU" w:bidi="ru-RU"/>
    </w:rPr>
  </w:style>
  <w:style w:type="character" w:styleId="af0">
    <w:name w:val="annotation reference"/>
    <w:basedOn w:val="a0"/>
    <w:uiPriority w:val="99"/>
    <w:semiHidden/>
    <w:unhideWhenUsed/>
    <w:rsid w:val="00884DCD"/>
    <w:rPr>
      <w:sz w:val="16"/>
      <w:szCs w:val="16"/>
    </w:rPr>
  </w:style>
  <w:style w:type="paragraph" w:styleId="af1">
    <w:name w:val="annotation text"/>
    <w:basedOn w:val="a"/>
    <w:link w:val="af2"/>
    <w:uiPriority w:val="99"/>
    <w:semiHidden/>
    <w:unhideWhenUsed/>
    <w:rsid w:val="00884DCD"/>
    <w:rPr>
      <w:sz w:val="20"/>
      <w:szCs w:val="20"/>
    </w:rPr>
  </w:style>
  <w:style w:type="character" w:customStyle="1" w:styleId="af2">
    <w:name w:val="Текст примечания Знак"/>
    <w:basedOn w:val="a0"/>
    <w:link w:val="af1"/>
    <w:uiPriority w:val="99"/>
    <w:semiHidden/>
    <w:rsid w:val="00884DCD"/>
    <w:rPr>
      <w:rFonts w:ascii="Arial" w:hAnsi="Arial" w:cs="Arial"/>
      <w:sz w:val="20"/>
      <w:szCs w:val="20"/>
      <w:lang w:eastAsia="ru-RU" w:bidi="ru-RU"/>
    </w:rPr>
  </w:style>
  <w:style w:type="paragraph" w:styleId="af3">
    <w:name w:val="annotation subject"/>
    <w:basedOn w:val="af1"/>
    <w:next w:val="af1"/>
    <w:link w:val="af4"/>
    <w:uiPriority w:val="99"/>
    <w:semiHidden/>
    <w:unhideWhenUsed/>
    <w:rsid w:val="00884DCD"/>
    <w:rPr>
      <w:b/>
      <w:bCs/>
    </w:rPr>
  </w:style>
  <w:style w:type="character" w:customStyle="1" w:styleId="af4">
    <w:name w:val="Тема примечания Знак"/>
    <w:basedOn w:val="af2"/>
    <w:link w:val="af3"/>
    <w:uiPriority w:val="99"/>
    <w:semiHidden/>
    <w:rsid w:val="00884DCD"/>
    <w:rPr>
      <w:rFonts w:ascii="Arial" w:hAnsi="Arial" w:cs="Arial"/>
      <w:b/>
      <w:bCs/>
      <w:sz w:val="20"/>
      <w:szCs w:val="20"/>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Arial" w:hAnsiTheme="minorHAnsi" w:cstheme="minorBidi"/>
        <w:sz w:val="22"/>
        <w:szCs w:val="22"/>
        <w:lang w:val="ru-RU"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80B22"/>
    <w:rPr>
      <w:rFonts w:ascii="Arial" w:hAnsi="Arial" w:cs="Arial"/>
      <w:lang w:eastAsia="ru-RU" w:bidi="ru-RU"/>
    </w:rPr>
  </w:style>
  <w:style w:type="paragraph" w:styleId="1">
    <w:name w:val="heading 1"/>
    <w:basedOn w:val="a"/>
    <w:next w:val="a"/>
    <w:link w:val="10"/>
    <w:uiPriority w:val="9"/>
    <w:qFormat/>
    <w:rsid w:val="00F001B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F001B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F001B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F001BD"/>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F001BD"/>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001BD"/>
    <w:rPr>
      <w:rFonts w:asciiTheme="majorHAnsi" w:eastAsiaTheme="majorEastAsia" w:hAnsiTheme="majorHAnsi" w:cstheme="majorBidi"/>
      <w:b/>
      <w:bCs/>
      <w:color w:val="365F91" w:themeColor="accent1" w:themeShade="BF"/>
      <w:sz w:val="28"/>
      <w:szCs w:val="28"/>
      <w:lang w:eastAsia="ru-RU" w:bidi="ru-RU"/>
    </w:rPr>
  </w:style>
  <w:style w:type="character" w:customStyle="1" w:styleId="20">
    <w:name w:val="Заголовок 2 Знак"/>
    <w:basedOn w:val="a0"/>
    <w:link w:val="2"/>
    <w:uiPriority w:val="9"/>
    <w:rsid w:val="00F001BD"/>
    <w:rPr>
      <w:rFonts w:asciiTheme="majorHAnsi" w:eastAsiaTheme="majorEastAsia" w:hAnsiTheme="majorHAnsi" w:cstheme="majorBidi"/>
      <w:b/>
      <w:bCs/>
      <w:color w:val="4F81BD" w:themeColor="accent1"/>
      <w:sz w:val="26"/>
      <w:szCs w:val="26"/>
      <w:lang w:eastAsia="ru-RU" w:bidi="ru-RU"/>
    </w:rPr>
  </w:style>
  <w:style w:type="character" w:customStyle="1" w:styleId="30">
    <w:name w:val="Заголовок 3 Знак"/>
    <w:basedOn w:val="a0"/>
    <w:link w:val="3"/>
    <w:uiPriority w:val="9"/>
    <w:rsid w:val="00F001BD"/>
    <w:rPr>
      <w:rFonts w:asciiTheme="majorHAnsi" w:eastAsiaTheme="majorEastAsia" w:hAnsiTheme="majorHAnsi" w:cstheme="majorBidi"/>
      <w:b/>
      <w:bCs/>
      <w:color w:val="4F81BD" w:themeColor="accent1"/>
      <w:lang w:eastAsia="ru-RU" w:bidi="ru-RU"/>
    </w:rPr>
  </w:style>
  <w:style w:type="character" w:customStyle="1" w:styleId="40">
    <w:name w:val="Заголовок 4 Знак"/>
    <w:basedOn w:val="a0"/>
    <w:link w:val="4"/>
    <w:uiPriority w:val="9"/>
    <w:rsid w:val="00F001BD"/>
    <w:rPr>
      <w:rFonts w:asciiTheme="majorHAnsi" w:eastAsiaTheme="majorEastAsia" w:hAnsiTheme="majorHAnsi" w:cstheme="majorBidi"/>
      <w:b/>
      <w:bCs/>
      <w:i/>
      <w:iCs/>
      <w:color w:val="4F81BD" w:themeColor="accent1"/>
      <w:lang w:eastAsia="ru-RU" w:bidi="ru-RU"/>
    </w:rPr>
  </w:style>
  <w:style w:type="character" w:customStyle="1" w:styleId="50">
    <w:name w:val="Заголовок 5 Знак"/>
    <w:basedOn w:val="a0"/>
    <w:link w:val="5"/>
    <w:uiPriority w:val="9"/>
    <w:rsid w:val="00F001BD"/>
    <w:rPr>
      <w:rFonts w:asciiTheme="majorHAnsi" w:eastAsiaTheme="majorEastAsia" w:hAnsiTheme="majorHAnsi" w:cstheme="majorBidi"/>
      <w:color w:val="243F60" w:themeColor="accent1" w:themeShade="7F"/>
      <w:lang w:eastAsia="ru-RU" w:bidi="ru-RU"/>
    </w:rPr>
  </w:style>
  <w:style w:type="paragraph" w:styleId="a3">
    <w:name w:val="No Spacing"/>
    <w:uiPriority w:val="1"/>
    <w:qFormat/>
    <w:rsid w:val="00F001BD"/>
    <w:rPr>
      <w:rFonts w:ascii="Arial" w:hAnsi="Arial" w:cs="Arial"/>
      <w:lang w:eastAsia="ru-RU" w:bidi="ru-RU"/>
    </w:rPr>
  </w:style>
  <w:style w:type="paragraph" w:styleId="a4">
    <w:name w:val="List Paragraph"/>
    <w:basedOn w:val="a"/>
    <w:uiPriority w:val="1"/>
    <w:qFormat/>
    <w:rsid w:val="00F001BD"/>
  </w:style>
  <w:style w:type="paragraph" w:customStyle="1" w:styleId="TableParagraph">
    <w:name w:val="Table Paragraph"/>
    <w:basedOn w:val="a"/>
    <w:uiPriority w:val="1"/>
    <w:qFormat/>
    <w:rsid w:val="00F001BD"/>
  </w:style>
  <w:style w:type="paragraph" w:styleId="a5">
    <w:name w:val="Body Text"/>
    <w:basedOn w:val="a"/>
    <w:link w:val="a6"/>
    <w:uiPriority w:val="1"/>
    <w:qFormat/>
    <w:rsid w:val="00F001BD"/>
    <w:rPr>
      <w:b/>
      <w:bCs/>
      <w:sz w:val="20"/>
      <w:szCs w:val="20"/>
    </w:rPr>
  </w:style>
  <w:style w:type="character" w:customStyle="1" w:styleId="a6">
    <w:name w:val="Основной текст Знак"/>
    <w:basedOn w:val="a0"/>
    <w:link w:val="a5"/>
    <w:uiPriority w:val="1"/>
    <w:rsid w:val="00F001BD"/>
    <w:rPr>
      <w:rFonts w:ascii="Arial" w:eastAsia="Arial" w:hAnsi="Arial" w:cs="Arial"/>
      <w:b/>
      <w:bCs/>
      <w:sz w:val="20"/>
      <w:szCs w:val="20"/>
      <w:lang w:eastAsia="ru-RU" w:bidi="ru-RU"/>
    </w:rPr>
  </w:style>
  <w:style w:type="character" w:styleId="a7">
    <w:name w:val="Book Title"/>
    <w:basedOn w:val="a0"/>
    <w:uiPriority w:val="33"/>
    <w:qFormat/>
    <w:rsid w:val="00F001BD"/>
    <w:rPr>
      <w:b/>
      <w:bCs/>
      <w:smallCaps/>
      <w:spacing w:val="5"/>
    </w:rPr>
  </w:style>
  <w:style w:type="paragraph" w:styleId="a8">
    <w:name w:val="Balloon Text"/>
    <w:basedOn w:val="a"/>
    <w:link w:val="a9"/>
    <w:uiPriority w:val="99"/>
    <w:semiHidden/>
    <w:unhideWhenUsed/>
    <w:rsid w:val="00CA5B4D"/>
    <w:rPr>
      <w:rFonts w:ascii="Tahoma" w:hAnsi="Tahoma" w:cs="Tahoma"/>
      <w:sz w:val="16"/>
      <w:szCs w:val="16"/>
    </w:rPr>
  </w:style>
  <w:style w:type="character" w:customStyle="1" w:styleId="a9">
    <w:name w:val="Текст выноски Знак"/>
    <w:basedOn w:val="a0"/>
    <w:link w:val="a8"/>
    <w:uiPriority w:val="99"/>
    <w:semiHidden/>
    <w:rsid w:val="00CA5B4D"/>
    <w:rPr>
      <w:rFonts w:ascii="Tahoma" w:hAnsi="Tahoma" w:cs="Tahoma"/>
      <w:sz w:val="16"/>
      <w:szCs w:val="16"/>
      <w:lang w:eastAsia="ru-RU" w:bidi="ru-RU"/>
    </w:rPr>
  </w:style>
  <w:style w:type="paragraph" w:customStyle="1" w:styleId="ConsPlusNormal">
    <w:name w:val="ConsPlusNormal"/>
    <w:rsid w:val="00762870"/>
    <w:rPr>
      <w:rFonts w:ascii="Arial" w:eastAsia="Times New Roman" w:hAnsi="Arial" w:cs="Arial"/>
      <w:sz w:val="20"/>
      <w:szCs w:val="20"/>
      <w:lang w:eastAsia="ru-RU"/>
    </w:rPr>
  </w:style>
  <w:style w:type="paragraph" w:customStyle="1" w:styleId="ConsPlusTitle">
    <w:name w:val="ConsPlusTitle"/>
    <w:rsid w:val="00762870"/>
    <w:rPr>
      <w:rFonts w:ascii="Arial" w:eastAsia="Times New Roman" w:hAnsi="Arial" w:cs="Arial"/>
      <w:b/>
      <w:sz w:val="20"/>
      <w:szCs w:val="20"/>
      <w:lang w:eastAsia="ru-RU"/>
    </w:rPr>
  </w:style>
  <w:style w:type="numbering" w:customStyle="1" w:styleId="11">
    <w:name w:val="Нет списка1"/>
    <w:next w:val="a2"/>
    <w:uiPriority w:val="99"/>
    <w:semiHidden/>
    <w:unhideWhenUsed/>
    <w:rsid w:val="00FE6020"/>
  </w:style>
  <w:style w:type="character" w:styleId="aa">
    <w:name w:val="Hyperlink"/>
    <w:basedOn w:val="a0"/>
    <w:uiPriority w:val="99"/>
    <w:semiHidden/>
    <w:unhideWhenUsed/>
    <w:rsid w:val="00FE6020"/>
    <w:rPr>
      <w:color w:val="0000FF"/>
      <w:u w:val="single"/>
    </w:rPr>
  </w:style>
  <w:style w:type="character" w:styleId="ab">
    <w:name w:val="FollowedHyperlink"/>
    <w:basedOn w:val="a0"/>
    <w:uiPriority w:val="99"/>
    <w:semiHidden/>
    <w:unhideWhenUsed/>
    <w:rsid w:val="00FE6020"/>
    <w:rPr>
      <w:color w:val="800080"/>
      <w:u w:val="single"/>
    </w:rPr>
  </w:style>
  <w:style w:type="paragraph" w:customStyle="1" w:styleId="xl65">
    <w:name w:val="xl65"/>
    <w:basedOn w:val="a"/>
    <w:rsid w:val="00FE6020"/>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customStyle="1" w:styleId="xl66">
    <w:name w:val="xl66"/>
    <w:basedOn w:val="a"/>
    <w:rsid w:val="00FE6020"/>
    <w:pPr>
      <w:widowControl/>
      <w:pBdr>
        <w:bottom w:val="single" w:sz="8" w:space="0" w:color="auto"/>
        <w:right w:val="single" w:sz="8" w:space="0" w:color="auto"/>
      </w:pBdr>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67">
    <w:name w:val="xl67"/>
    <w:basedOn w:val="a"/>
    <w:rsid w:val="00FE6020"/>
    <w:pPr>
      <w:widowControl/>
      <w:pBdr>
        <w:bottom w:val="single" w:sz="8" w:space="0" w:color="auto"/>
        <w:right w:val="single" w:sz="8" w:space="0" w:color="auto"/>
      </w:pBdr>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68">
    <w:name w:val="xl68"/>
    <w:basedOn w:val="a"/>
    <w:rsid w:val="00FE6020"/>
    <w:pPr>
      <w:widowControl/>
      <w:pBdr>
        <w:bottom w:val="single" w:sz="8" w:space="0" w:color="auto"/>
        <w:righ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69">
    <w:name w:val="xl69"/>
    <w:basedOn w:val="a"/>
    <w:rsid w:val="00FE6020"/>
    <w:pPr>
      <w:widowControl/>
      <w:pBdr>
        <w:bottom w:val="single" w:sz="8" w:space="0" w:color="auto"/>
        <w:right w:val="single" w:sz="8" w:space="0" w:color="auto"/>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24"/>
      <w:szCs w:val="24"/>
      <w:lang w:bidi="ar-SA"/>
    </w:rPr>
  </w:style>
  <w:style w:type="paragraph" w:customStyle="1" w:styleId="xl70">
    <w:name w:val="xl70"/>
    <w:basedOn w:val="a"/>
    <w:rsid w:val="00FE6020"/>
    <w:pPr>
      <w:widowControl/>
      <w:pBdr>
        <w:left w:val="single" w:sz="8" w:space="0" w:color="auto"/>
        <w:bottom w:val="single" w:sz="8" w:space="0" w:color="auto"/>
        <w:right w:val="single" w:sz="8" w:space="0" w:color="auto"/>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24"/>
      <w:szCs w:val="24"/>
      <w:lang w:bidi="ar-SA"/>
    </w:rPr>
  </w:style>
  <w:style w:type="paragraph" w:customStyle="1" w:styleId="xl71">
    <w:name w:val="xl71"/>
    <w:basedOn w:val="a"/>
    <w:rsid w:val="00FE6020"/>
    <w:pPr>
      <w:widowControl/>
      <w:pBdr>
        <w:bottom w:val="single" w:sz="8" w:space="0" w:color="auto"/>
        <w:righ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72">
    <w:name w:val="xl72"/>
    <w:basedOn w:val="a"/>
    <w:rsid w:val="00FE6020"/>
    <w:pPr>
      <w:widowControl/>
      <w:pBdr>
        <w:left w:val="single" w:sz="8" w:space="0" w:color="auto"/>
        <w:bottom w:val="single" w:sz="8"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24"/>
      <w:szCs w:val="24"/>
      <w:lang w:bidi="ar-SA"/>
    </w:rPr>
  </w:style>
  <w:style w:type="paragraph" w:customStyle="1" w:styleId="xl73">
    <w:name w:val="xl73"/>
    <w:basedOn w:val="a"/>
    <w:rsid w:val="00FE6020"/>
    <w:pPr>
      <w:widowControl/>
      <w:pBdr>
        <w:left w:val="single" w:sz="8" w:space="0" w:color="auto"/>
        <w:bottom w:val="single" w:sz="8"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24"/>
      <w:szCs w:val="24"/>
      <w:lang w:bidi="ar-SA"/>
    </w:rPr>
  </w:style>
  <w:style w:type="paragraph" w:customStyle="1" w:styleId="xl74">
    <w:name w:val="xl74"/>
    <w:basedOn w:val="a"/>
    <w:rsid w:val="00FE6020"/>
    <w:pPr>
      <w:widowControl/>
      <w:pBdr>
        <w:top w:val="single" w:sz="8" w:space="0" w:color="auto"/>
        <w:left w:val="single" w:sz="8" w:space="0" w:color="auto"/>
        <w:bottom w:val="single" w:sz="8" w:space="0" w:color="auto"/>
        <w:righ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75">
    <w:name w:val="xl75"/>
    <w:basedOn w:val="a"/>
    <w:rsid w:val="00FE6020"/>
    <w:pPr>
      <w:widowControl/>
      <w:pBdr>
        <w:bottom w:val="single" w:sz="8" w:space="0" w:color="auto"/>
        <w:right w:val="single" w:sz="8" w:space="0" w:color="auto"/>
      </w:pBdr>
      <w:shd w:val="clear" w:color="000000" w:fill="92D050"/>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76">
    <w:name w:val="xl76"/>
    <w:basedOn w:val="a"/>
    <w:rsid w:val="00FE6020"/>
    <w:pPr>
      <w:widowControl/>
      <w:pBdr>
        <w:top w:val="single" w:sz="8" w:space="0" w:color="auto"/>
        <w:left w:val="single" w:sz="8" w:space="0" w:color="auto"/>
        <w:bottom w:val="single" w:sz="8" w:space="0" w:color="auto"/>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24"/>
      <w:szCs w:val="24"/>
      <w:lang w:bidi="ar-SA"/>
    </w:rPr>
  </w:style>
  <w:style w:type="paragraph" w:customStyle="1" w:styleId="xl77">
    <w:name w:val="xl77"/>
    <w:basedOn w:val="a"/>
    <w:rsid w:val="00FE6020"/>
    <w:pPr>
      <w:widowControl/>
      <w:pBdr>
        <w:top w:val="single" w:sz="8" w:space="0" w:color="auto"/>
        <w:bottom w:val="single" w:sz="8" w:space="0" w:color="auto"/>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24"/>
      <w:szCs w:val="24"/>
      <w:lang w:bidi="ar-SA"/>
    </w:rPr>
  </w:style>
  <w:style w:type="paragraph" w:customStyle="1" w:styleId="xl78">
    <w:name w:val="xl78"/>
    <w:basedOn w:val="a"/>
    <w:rsid w:val="00FE6020"/>
    <w:pPr>
      <w:widowControl/>
      <w:pBdr>
        <w:top w:val="single" w:sz="8" w:space="0" w:color="auto"/>
        <w:left w:val="single" w:sz="8" w:space="0" w:color="auto"/>
        <w:right w:val="single" w:sz="8" w:space="0" w:color="auto"/>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24"/>
      <w:szCs w:val="24"/>
      <w:lang w:bidi="ar-SA"/>
    </w:rPr>
  </w:style>
  <w:style w:type="paragraph" w:customStyle="1" w:styleId="xl79">
    <w:name w:val="xl79"/>
    <w:basedOn w:val="a"/>
    <w:rsid w:val="00FE6020"/>
    <w:pPr>
      <w:widowControl/>
      <w:pBdr>
        <w:top w:val="single" w:sz="8" w:space="0" w:color="auto"/>
        <w:left w:val="single" w:sz="8" w:space="0" w:color="auto"/>
        <w:bottom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80">
    <w:name w:val="xl80"/>
    <w:basedOn w:val="a"/>
    <w:rsid w:val="00FE6020"/>
    <w:pPr>
      <w:widowControl/>
      <w:pBdr>
        <w:top w:val="single" w:sz="8" w:space="0" w:color="auto"/>
        <w:bottom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81">
    <w:name w:val="xl81"/>
    <w:basedOn w:val="a"/>
    <w:rsid w:val="00FE6020"/>
    <w:pPr>
      <w:widowControl/>
      <w:pBdr>
        <w:top w:val="single" w:sz="8" w:space="0" w:color="auto"/>
        <w:left w:val="single" w:sz="8" w:space="0" w:color="auto"/>
        <w:righ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82">
    <w:name w:val="xl82"/>
    <w:basedOn w:val="a"/>
    <w:rsid w:val="00FE6020"/>
    <w:pPr>
      <w:widowControl/>
      <w:pBdr>
        <w:left w:val="single" w:sz="8" w:space="0" w:color="auto"/>
        <w:righ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83">
    <w:name w:val="xl83"/>
    <w:basedOn w:val="a"/>
    <w:rsid w:val="00FE6020"/>
    <w:pPr>
      <w:widowControl/>
      <w:pBdr>
        <w:left w:val="single" w:sz="8" w:space="0" w:color="auto"/>
        <w:bottom w:val="single" w:sz="8" w:space="0" w:color="auto"/>
        <w:righ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84">
    <w:name w:val="xl84"/>
    <w:basedOn w:val="a"/>
    <w:rsid w:val="00FE6020"/>
    <w:pPr>
      <w:widowControl/>
      <w:pBdr>
        <w:left w:val="single" w:sz="8" w:space="0" w:color="auto"/>
        <w:right w:val="single" w:sz="8" w:space="0" w:color="auto"/>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sz w:val="24"/>
      <w:szCs w:val="24"/>
      <w:lang w:bidi="ar-SA"/>
    </w:rPr>
  </w:style>
  <w:style w:type="paragraph" w:customStyle="1" w:styleId="xl85">
    <w:name w:val="xl85"/>
    <w:basedOn w:val="a"/>
    <w:rsid w:val="00FE6020"/>
    <w:pPr>
      <w:widowControl/>
      <w:pBdr>
        <w:top w:val="single" w:sz="8" w:space="0" w:color="auto"/>
        <w:left w:val="single" w:sz="8" w:space="0" w:color="auto"/>
      </w:pBdr>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86">
    <w:name w:val="xl86"/>
    <w:basedOn w:val="a"/>
    <w:rsid w:val="00FE6020"/>
    <w:pPr>
      <w:widowControl/>
      <w:pBdr>
        <w:top w:val="single" w:sz="8" w:space="0" w:color="auto"/>
        <w:right w:val="single" w:sz="8" w:space="0" w:color="auto"/>
      </w:pBdr>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87">
    <w:name w:val="xl87"/>
    <w:basedOn w:val="a"/>
    <w:rsid w:val="00FE6020"/>
    <w:pPr>
      <w:widowControl/>
      <w:pBdr>
        <w:left w:val="single" w:sz="8" w:space="0" w:color="auto"/>
      </w:pBdr>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88">
    <w:name w:val="xl88"/>
    <w:basedOn w:val="a"/>
    <w:rsid w:val="00FE6020"/>
    <w:pPr>
      <w:widowControl/>
      <w:pBdr>
        <w:right w:val="single" w:sz="8" w:space="0" w:color="auto"/>
      </w:pBdr>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89">
    <w:name w:val="xl89"/>
    <w:basedOn w:val="a"/>
    <w:rsid w:val="00FE6020"/>
    <w:pPr>
      <w:widowControl/>
      <w:pBdr>
        <w:left w:val="single" w:sz="8" w:space="0" w:color="auto"/>
        <w:bottom w:val="single" w:sz="8" w:space="0" w:color="auto"/>
      </w:pBdr>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90">
    <w:name w:val="xl90"/>
    <w:basedOn w:val="a"/>
    <w:rsid w:val="00FE6020"/>
    <w:pPr>
      <w:widowControl/>
      <w:pBdr>
        <w:top w:val="single" w:sz="8" w:space="0" w:color="auto"/>
        <w:left w:val="single" w:sz="8" w:space="0" w:color="auto"/>
        <w:right w:val="single" w:sz="8" w:space="0" w:color="auto"/>
      </w:pBdr>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91">
    <w:name w:val="xl91"/>
    <w:basedOn w:val="a"/>
    <w:rsid w:val="00FE6020"/>
    <w:pPr>
      <w:widowControl/>
      <w:pBdr>
        <w:left w:val="single" w:sz="8" w:space="0" w:color="auto"/>
        <w:right w:val="single" w:sz="8" w:space="0" w:color="auto"/>
      </w:pBdr>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92">
    <w:name w:val="xl92"/>
    <w:basedOn w:val="a"/>
    <w:rsid w:val="00FE6020"/>
    <w:pPr>
      <w:widowControl/>
      <w:pBdr>
        <w:left w:val="single" w:sz="8" w:space="0" w:color="auto"/>
        <w:bottom w:val="single" w:sz="8" w:space="0" w:color="auto"/>
        <w:right w:val="single" w:sz="8" w:space="0" w:color="auto"/>
      </w:pBdr>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93">
    <w:name w:val="xl93"/>
    <w:basedOn w:val="a"/>
    <w:rsid w:val="00FE6020"/>
    <w:pPr>
      <w:widowControl/>
      <w:pBdr>
        <w:top w:val="single" w:sz="8" w:space="0" w:color="auto"/>
        <w:lef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94">
    <w:name w:val="xl94"/>
    <w:basedOn w:val="a"/>
    <w:rsid w:val="00FE6020"/>
    <w:pPr>
      <w:widowControl/>
      <w:pBdr>
        <w:top w:val="single" w:sz="8" w:space="0" w:color="auto"/>
        <w:righ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95">
    <w:name w:val="xl95"/>
    <w:basedOn w:val="a"/>
    <w:rsid w:val="00FE6020"/>
    <w:pPr>
      <w:widowControl/>
      <w:pBdr>
        <w:lef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96">
    <w:name w:val="xl96"/>
    <w:basedOn w:val="a"/>
    <w:rsid w:val="00FE6020"/>
    <w:pPr>
      <w:widowControl/>
      <w:pBdr>
        <w:righ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97">
    <w:name w:val="xl97"/>
    <w:basedOn w:val="a"/>
    <w:rsid w:val="00FE6020"/>
    <w:pPr>
      <w:widowControl/>
      <w:pBdr>
        <w:left w:val="single" w:sz="8" w:space="0" w:color="auto"/>
        <w:bottom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24"/>
      <w:szCs w:val="24"/>
      <w:lang w:bidi="ar-SA"/>
    </w:rPr>
  </w:style>
  <w:style w:type="paragraph" w:customStyle="1" w:styleId="xl98">
    <w:name w:val="xl98"/>
    <w:basedOn w:val="a"/>
    <w:rsid w:val="00FE6020"/>
    <w:pPr>
      <w:widowControl/>
      <w:autoSpaceDE/>
      <w:autoSpaceDN/>
      <w:spacing w:before="100" w:beforeAutospacing="1" w:after="100" w:afterAutospacing="1"/>
      <w:jc w:val="center"/>
    </w:pPr>
    <w:rPr>
      <w:rFonts w:ascii="Times New Roman" w:eastAsia="Times New Roman" w:hAnsi="Times New Roman" w:cs="Times New Roman"/>
      <w:sz w:val="24"/>
      <w:szCs w:val="24"/>
      <w:lang w:bidi="ar-SA"/>
    </w:rPr>
  </w:style>
  <w:style w:type="paragraph" w:customStyle="1" w:styleId="xl99">
    <w:name w:val="xl99"/>
    <w:basedOn w:val="a"/>
    <w:rsid w:val="00FE6020"/>
    <w:pPr>
      <w:widowControl/>
      <w:autoSpaceDE/>
      <w:autoSpaceDN/>
      <w:spacing w:before="100" w:beforeAutospacing="1" w:after="100" w:afterAutospacing="1"/>
      <w:jc w:val="right"/>
    </w:pPr>
    <w:rPr>
      <w:rFonts w:ascii="Times New Roman" w:eastAsia="Times New Roman" w:hAnsi="Times New Roman" w:cs="Times New Roman"/>
      <w:sz w:val="24"/>
      <w:szCs w:val="24"/>
      <w:lang w:bidi="ar-SA"/>
    </w:rPr>
  </w:style>
  <w:style w:type="paragraph" w:customStyle="1" w:styleId="12">
    <w:name w:val="Верхний колонтитул1"/>
    <w:basedOn w:val="a"/>
    <w:next w:val="ac"/>
    <w:link w:val="ad"/>
    <w:uiPriority w:val="99"/>
    <w:unhideWhenUsed/>
    <w:rsid w:val="00FE6020"/>
    <w:pPr>
      <w:widowControl/>
      <w:tabs>
        <w:tab w:val="center" w:pos="4677"/>
        <w:tab w:val="right" w:pos="9355"/>
      </w:tabs>
      <w:autoSpaceDE/>
      <w:autoSpaceDN/>
    </w:pPr>
    <w:rPr>
      <w:rFonts w:asciiTheme="minorHAnsi" w:hAnsiTheme="minorHAnsi" w:cstheme="minorBidi"/>
      <w:lang w:eastAsia="en-US" w:bidi="ar-SA"/>
    </w:rPr>
  </w:style>
  <w:style w:type="character" w:customStyle="1" w:styleId="ad">
    <w:name w:val="Верхний колонтитул Знак"/>
    <w:basedOn w:val="a0"/>
    <w:link w:val="12"/>
    <w:uiPriority w:val="99"/>
    <w:rsid w:val="00FE6020"/>
  </w:style>
  <w:style w:type="paragraph" w:customStyle="1" w:styleId="13">
    <w:name w:val="Нижний колонтитул1"/>
    <w:basedOn w:val="a"/>
    <w:next w:val="ae"/>
    <w:link w:val="af"/>
    <w:uiPriority w:val="99"/>
    <w:unhideWhenUsed/>
    <w:rsid w:val="00FE6020"/>
    <w:pPr>
      <w:widowControl/>
      <w:tabs>
        <w:tab w:val="center" w:pos="4677"/>
        <w:tab w:val="right" w:pos="9355"/>
      </w:tabs>
      <w:autoSpaceDE/>
      <w:autoSpaceDN/>
    </w:pPr>
    <w:rPr>
      <w:rFonts w:asciiTheme="minorHAnsi" w:hAnsiTheme="minorHAnsi" w:cstheme="minorBidi"/>
      <w:lang w:eastAsia="en-US" w:bidi="ar-SA"/>
    </w:rPr>
  </w:style>
  <w:style w:type="character" w:customStyle="1" w:styleId="af">
    <w:name w:val="Нижний колонтитул Знак"/>
    <w:basedOn w:val="a0"/>
    <w:link w:val="13"/>
    <w:uiPriority w:val="99"/>
    <w:rsid w:val="00FE6020"/>
  </w:style>
  <w:style w:type="paragraph" w:styleId="ac">
    <w:name w:val="header"/>
    <w:basedOn w:val="a"/>
    <w:link w:val="14"/>
    <w:uiPriority w:val="99"/>
    <w:unhideWhenUsed/>
    <w:rsid w:val="00FE6020"/>
    <w:pPr>
      <w:tabs>
        <w:tab w:val="center" w:pos="4677"/>
        <w:tab w:val="right" w:pos="9355"/>
      </w:tabs>
    </w:pPr>
  </w:style>
  <w:style w:type="character" w:customStyle="1" w:styleId="14">
    <w:name w:val="Верхний колонтитул Знак1"/>
    <w:basedOn w:val="a0"/>
    <w:link w:val="ac"/>
    <w:uiPriority w:val="99"/>
    <w:rsid w:val="00FE6020"/>
    <w:rPr>
      <w:rFonts w:ascii="Arial" w:hAnsi="Arial" w:cs="Arial"/>
      <w:lang w:eastAsia="ru-RU" w:bidi="ru-RU"/>
    </w:rPr>
  </w:style>
  <w:style w:type="paragraph" w:styleId="ae">
    <w:name w:val="footer"/>
    <w:basedOn w:val="a"/>
    <w:link w:val="15"/>
    <w:uiPriority w:val="99"/>
    <w:unhideWhenUsed/>
    <w:rsid w:val="00FE6020"/>
    <w:pPr>
      <w:tabs>
        <w:tab w:val="center" w:pos="4677"/>
        <w:tab w:val="right" w:pos="9355"/>
      </w:tabs>
    </w:pPr>
  </w:style>
  <w:style w:type="character" w:customStyle="1" w:styleId="15">
    <w:name w:val="Нижний колонтитул Знак1"/>
    <w:basedOn w:val="a0"/>
    <w:link w:val="ae"/>
    <w:uiPriority w:val="99"/>
    <w:rsid w:val="00FE6020"/>
    <w:rPr>
      <w:rFonts w:ascii="Arial" w:hAnsi="Arial" w:cs="Arial"/>
      <w:lang w:eastAsia="ru-RU" w:bidi="ru-RU"/>
    </w:rPr>
  </w:style>
  <w:style w:type="character" w:styleId="af0">
    <w:name w:val="annotation reference"/>
    <w:basedOn w:val="a0"/>
    <w:uiPriority w:val="99"/>
    <w:semiHidden/>
    <w:unhideWhenUsed/>
    <w:rsid w:val="00884DCD"/>
    <w:rPr>
      <w:sz w:val="16"/>
      <w:szCs w:val="16"/>
    </w:rPr>
  </w:style>
  <w:style w:type="paragraph" w:styleId="af1">
    <w:name w:val="annotation text"/>
    <w:basedOn w:val="a"/>
    <w:link w:val="af2"/>
    <w:uiPriority w:val="99"/>
    <w:semiHidden/>
    <w:unhideWhenUsed/>
    <w:rsid w:val="00884DCD"/>
    <w:rPr>
      <w:sz w:val="20"/>
      <w:szCs w:val="20"/>
    </w:rPr>
  </w:style>
  <w:style w:type="character" w:customStyle="1" w:styleId="af2">
    <w:name w:val="Текст примечания Знак"/>
    <w:basedOn w:val="a0"/>
    <w:link w:val="af1"/>
    <w:uiPriority w:val="99"/>
    <w:semiHidden/>
    <w:rsid w:val="00884DCD"/>
    <w:rPr>
      <w:rFonts w:ascii="Arial" w:hAnsi="Arial" w:cs="Arial"/>
      <w:sz w:val="20"/>
      <w:szCs w:val="20"/>
      <w:lang w:eastAsia="ru-RU" w:bidi="ru-RU"/>
    </w:rPr>
  </w:style>
  <w:style w:type="paragraph" w:styleId="af3">
    <w:name w:val="annotation subject"/>
    <w:basedOn w:val="af1"/>
    <w:next w:val="af1"/>
    <w:link w:val="af4"/>
    <w:uiPriority w:val="99"/>
    <w:semiHidden/>
    <w:unhideWhenUsed/>
    <w:rsid w:val="00884DCD"/>
    <w:rPr>
      <w:b/>
      <w:bCs/>
    </w:rPr>
  </w:style>
  <w:style w:type="character" w:customStyle="1" w:styleId="af4">
    <w:name w:val="Тема примечания Знак"/>
    <w:basedOn w:val="af2"/>
    <w:link w:val="af3"/>
    <w:uiPriority w:val="99"/>
    <w:semiHidden/>
    <w:rsid w:val="00884DCD"/>
    <w:rPr>
      <w:rFonts w:ascii="Arial" w:hAnsi="Arial" w:cs="Arial"/>
      <w:b/>
      <w:bCs/>
      <w:sz w:val="20"/>
      <w:szCs w:val="20"/>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58CFCFD1A88BC2913AECAB254CFBDD8A41D41A0E4B42AF8537B497B04DBAB3CD73C3DB3D481AB2A390DBB6E42J1KBH" TargetMode="External"/><Relationship Id="rId18" Type="http://schemas.openxmlformats.org/officeDocument/2006/relationships/hyperlink" Target="consultantplus://offline/ref=558CFCFD1A88BC2913AED4BF42A3EAD7A01719AFE3B024AE072A4F2C5B8BAD69857C63EA96C3B82B3C12BE664412E6280E2513C30CD6A56A0F82FBCFJCK5H"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558CFCFD1A88BC2913AED4BF42A3EAD7A01719AFE3B621AB0A2D4F2C5B8BAD69857C63EA96C3B82B3C13B96F4212E6280E2513C30CD6A56A0F82FBCFJCK5H" TargetMode="External"/><Relationship Id="rId7" Type="http://schemas.openxmlformats.org/officeDocument/2006/relationships/footnotes" Target="footnotes.xml"/><Relationship Id="rId12" Type="http://schemas.openxmlformats.org/officeDocument/2006/relationships/hyperlink" Target="consultantplus://offline/ref=558CFCFD1A88BC2913AECAB254CFBDD8A41442A6E3B32AF8537B497B04DBAB3CD73C3DB3D481AB2A390DBB6E42J1KBH" TargetMode="External"/><Relationship Id="rId17" Type="http://schemas.openxmlformats.org/officeDocument/2006/relationships/hyperlink" Target="consultantplus://offline/ref=558CFCFD1A88BC2913AED4BF42A3EAD7A01719AFE0BC24AC0D294F2C5B8BAD69857C63EA96C3B82B3C13BA694612E6280E2513C30CD6A56A0F82FBCFJCK5H" TargetMode="External"/><Relationship Id="rId25"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consultantplus://offline/ref=558CFCFD1A88BC2913AED4BF42A3EAD7A01719AFE0BC24AC0D294F2C5B8BAD69857C63EA96C3B82B3C13BA694312E6280E2513C30CD6A56A0F82FBCFJCK5H" TargetMode="External"/><Relationship Id="rId20" Type="http://schemas.openxmlformats.org/officeDocument/2006/relationships/hyperlink" Target="consultantplus://offline/ref=558CFCFD1A88BC2913AED4BF42A3EAD7A01719AFE3B621AB0A2D4F2C5B8BAD69857C63EA84C3E0273D15A76E4507B07948J7K2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58CFCFD1A88BC2913AECAB254CFBDD8A21C42AAE2B62AF8537B497B04DBAB3CD73C3DB3D481AB2A390DBB6E42J1KBH"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558CFCFD1A88BC2913AED4BF42A3EAD7A01719AFE0BC24AC0D294F2C5B8BAD69857C63EA96C3B82B3C13BA694112E6280E2513C30CD6A56A0F82FBCFJCK5H" TargetMode="External"/><Relationship Id="rId23" Type="http://schemas.openxmlformats.org/officeDocument/2006/relationships/hyperlink" Target="consultantplus://offline/ref=558CFCFD1A88BC2913AED4BF42A3EAD7A01719AFE3B723AC062D4F2C5B8BAD69857C63EA96C3B82B3C13B96F4312E6280E2513C30CD6A56A0F82FBCFJCK5H" TargetMode="External"/><Relationship Id="rId10" Type="http://schemas.openxmlformats.org/officeDocument/2006/relationships/hyperlink" Target="consultantplus://offline/ref=558CFCFD1A88BC2913AECAB254CFBDD8A51940ABE3B32AF8537B497B04DBAB3CD73C3DB3D481AB2A390DBB6E42J1KBH" TargetMode="External"/><Relationship Id="rId19" Type="http://schemas.openxmlformats.org/officeDocument/2006/relationships/hyperlink" Target="consultantplus://offline/ref=558CFCFD1A88BC2913AED4BF42A3EAD7A01719AFE0B123A80D2B4F2C5B8BAD69857C63EA96C3B82B3C13B96F4412E6280E2513C30CD6A56A0F82FBCFJCK5H" TargetMode="External"/><Relationship Id="rId4" Type="http://schemas.microsoft.com/office/2007/relationships/stylesWithEffects" Target="stylesWithEffects.xml"/><Relationship Id="rId9" Type="http://schemas.openxmlformats.org/officeDocument/2006/relationships/hyperlink" Target="consultantplus://offline/ref=558CFCFD1A88BC2913AECAB254CFBDD8A5194FA2E3B22AF8537B497B04DBAB3CD73C3DB3D481AB2A390DBB6E42J1KBH" TargetMode="External"/><Relationship Id="rId14" Type="http://schemas.openxmlformats.org/officeDocument/2006/relationships/hyperlink" Target="consultantplus://offline/ref=558CFCFD1A88BC2913AED4BF42A3EAD7A01719AFE3B027A90D294F2C5B8BAD69857C63EA96C3B82B3D15BA674412E6280E2513C30CD6A56A0F82FBCFJCK5H" TargetMode="External"/><Relationship Id="rId22" Type="http://schemas.openxmlformats.org/officeDocument/2006/relationships/hyperlink" Target="consultantplus://offline/ref=558CFCFD1A88BC2913AED4BF42A3EAD7A01719AFE0B123A80D2B4F2C5B8BAD69857C63EA96C3B82B3C13B86D4412E6280E2513C30CD6A56A0F82FBCFJCK5H"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7090EC-2D83-401D-BC4B-813DC8C1E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7978</Words>
  <Characters>45475</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Рамазанова Лилия Гусманова</dc:creator>
  <cp:lastModifiedBy>Балчугова Вера Владимировна</cp:lastModifiedBy>
  <cp:revision>2</cp:revision>
  <cp:lastPrinted>2022-05-16T08:42:00Z</cp:lastPrinted>
  <dcterms:created xsi:type="dcterms:W3CDTF">2022-08-22T10:42:00Z</dcterms:created>
  <dcterms:modified xsi:type="dcterms:W3CDTF">2022-08-22T10:42:00Z</dcterms:modified>
</cp:coreProperties>
</file>