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BC" w:rsidRDefault="00824148" w:rsidP="00332DBC">
      <w:pPr>
        <w:tabs>
          <w:tab w:val="left" w:pos="9720"/>
        </w:tabs>
        <w:ind w:right="485"/>
        <w:jc w:val="center"/>
      </w:pPr>
      <w:r>
        <w:t xml:space="preserve">         </w:t>
      </w:r>
      <w:r w:rsidR="00332DBC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8.15pt" o:ole="" filled="t">
            <v:fill color2="black"/>
            <v:imagedata r:id="rId9" o:title=""/>
          </v:shape>
          <o:OLEObject Type="Embed" ProgID="Word.Picture.8" ShapeID="_x0000_i1025" DrawAspect="Content" ObjectID="_1665407369" r:id="rId10"/>
        </w:object>
      </w:r>
    </w:p>
    <w:p w:rsidR="00332DBC" w:rsidRPr="00681A83" w:rsidRDefault="00332DBC" w:rsidP="00332DBC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332DBC" w:rsidRPr="00681A83" w:rsidRDefault="00332DB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332DBC" w:rsidRPr="00681A83" w:rsidRDefault="00332DB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ПОСТАНОВЛЕНИЕ</w:t>
      </w:r>
    </w:p>
    <w:p w:rsidR="00332DBC" w:rsidRDefault="00332DBC" w:rsidP="00332DBC">
      <w:pPr>
        <w:ind w:right="305"/>
        <w:jc w:val="center"/>
      </w:pPr>
    </w:p>
    <w:p w:rsidR="00332DBC" w:rsidRPr="007D1E70" w:rsidRDefault="0051734C" w:rsidP="00332DBC">
      <w:pPr>
        <w:rPr>
          <w:b/>
        </w:rPr>
      </w:pPr>
      <w:r>
        <w:rPr>
          <w:b/>
          <w:sz w:val="24"/>
          <w:szCs w:val="24"/>
        </w:rPr>
        <w:t>о</w:t>
      </w:r>
      <w:r w:rsidR="00332DBC" w:rsidRPr="007D1E70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B346D6">
        <w:rPr>
          <w:b/>
          <w:sz w:val="24"/>
          <w:szCs w:val="24"/>
        </w:rPr>
        <w:t>27.10.2020</w:t>
      </w:r>
      <w:r w:rsidR="00332DBC" w:rsidRPr="007D1E70">
        <w:rPr>
          <w:b/>
          <w:sz w:val="24"/>
          <w:szCs w:val="24"/>
        </w:rPr>
        <w:t xml:space="preserve">                                                                                                            № </w:t>
      </w:r>
      <w:r w:rsidR="00B346D6">
        <w:t>896</w:t>
      </w:r>
    </w:p>
    <w:p w:rsidR="00AE29FD" w:rsidRDefault="00AE29FD" w:rsidP="00332DBC">
      <w:pPr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AE29FD" w:rsidRPr="007D1E70" w:rsidTr="00E17ED2">
        <w:tc>
          <w:tcPr>
            <w:tcW w:w="5211" w:type="dxa"/>
          </w:tcPr>
          <w:p w:rsidR="00AE29FD" w:rsidRPr="00070538" w:rsidRDefault="00AE29FD" w:rsidP="00E17ED2">
            <w:pPr>
              <w:jc w:val="both"/>
              <w:rPr>
                <w:b/>
              </w:rPr>
            </w:pPr>
            <w:r w:rsidRPr="00070538">
              <w:rPr>
                <w:b/>
              </w:rPr>
              <w:t>О внесении изменений в</w:t>
            </w:r>
            <w:r w:rsidR="00E17ED2">
              <w:rPr>
                <w:b/>
              </w:rPr>
              <w:t xml:space="preserve"> постановление администрации города Покачи от 12.10.2018 №996 «Об утверждении </w:t>
            </w:r>
            <w:r w:rsidRPr="00070538">
              <w:rPr>
                <w:b/>
              </w:rPr>
              <w:t xml:space="preserve"> </w:t>
            </w:r>
            <w:r w:rsidR="001E1CAD" w:rsidRPr="00070538">
              <w:rPr>
                <w:b/>
              </w:rPr>
              <w:t>муниципальн</w:t>
            </w:r>
            <w:r w:rsidR="00E17ED2">
              <w:rPr>
                <w:b/>
              </w:rPr>
              <w:t>ой</w:t>
            </w:r>
            <w:r w:rsidR="001E1CAD" w:rsidRPr="00070538">
              <w:rPr>
                <w:b/>
              </w:rPr>
              <w:t xml:space="preserve">  программ</w:t>
            </w:r>
            <w:r w:rsidR="00E17ED2">
              <w:rPr>
                <w:b/>
              </w:rPr>
              <w:t>ы</w:t>
            </w:r>
            <w:r w:rsidR="001E1CAD" w:rsidRPr="00070538">
              <w:rPr>
                <w:b/>
              </w:rPr>
              <w:t xml:space="preserve"> 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 на 2019-2025 годы и на период до 2030 года»</w:t>
            </w:r>
          </w:p>
        </w:tc>
      </w:tr>
    </w:tbl>
    <w:p w:rsidR="00AE29FD" w:rsidRDefault="00AE29FD" w:rsidP="00332DBC">
      <w:pPr>
        <w:rPr>
          <w:b/>
          <w:sz w:val="26"/>
          <w:szCs w:val="26"/>
        </w:rPr>
      </w:pPr>
    </w:p>
    <w:p w:rsidR="007D1E70" w:rsidRDefault="007D1E70" w:rsidP="00332DBC">
      <w:pPr>
        <w:rPr>
          <w:b/>
          <w:sz w:val="26"/>
          <w:szCs w:val="26"/>
        </w:rPr>
      </w:pPr>
    </w:p>
    <w:p w:rsidR="00A604EB" w:rsidRDefault="00503153" w:rsidP="00A604EB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0A36B0">
        <w:rPr>
          <w:sz w:val="26"/>
          <w:szCs w:val="26"/>
          <w:lang w:eastAsia="ru-RU"/>
        </w:rPr>
        <w:t xml:space="preserve">В соответствии с абзацем 4 части 2 статьи 179 Бюджетного кодекса Российской Федерации, </w:t>
      </w:r>
      <w:r w:rsidRPr="000A36B0">
        <w:rPr>
          <w:sz w:val="26"/>
          <w:szCs w:val="26"/>
        </w:rPr>
        <w:t>бюджетом города Покачи на 20</w:t>
      </w:r>
      <w:r>
        <w:rPr>
          <w:sz w:val="26"/>
          <w:szCs w:val="26"/>
        </w:rPr>
        <w:t>20 год и на плановый период 2021</w:t>
      </w:r>
      <w:r w:rsidRPr="000A36B0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0A36B0">
        <w:rPr>
          <w:sz w:val="26"/>
          <w:szCs w:val="26"/>
        </w:rPr>
        <w:t xml:space="preserve"> годов, утвержденным решением Думы города Покачи </w:t>
      </w:r>
      <w:r w:rsidRPr="000A36B0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 xml:space="preserve">13.12.2019 №98, </w:t>
      </w:r>
      <w:r w:rsidRPr="00B94C92">
        <w:rPr>
          <w:sz w:val="26"/>
          <w:szCs w:val="26"/>
          <w:lang w:eastAsia="ru-RU"/>
        </w:rPr>
        <w:t>част</w:t>
      </w:r>
      <w:r>
        <w:rPr>
          <w:sz w:val="26"/>
          <w:szCs w:val="26"/>
          <w:lang w:eastAsia="ru-RU"/>
        </w:rPr>
        <w:t>ями 3,</w:t>
      </w:r>
      <w:r w:rsidRPr="00B94C92">
        <w:rPr>
          <w:sz w:val="26"/>
          <w:szCs w:val="26"/>
          <w:lang w:eastAsia="ru-RU"/>
        </w:rPr>
        <w:t>5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</w:t>
      </w:r>
      <w:proofErr w:type="gramEnd"/>
      <w:r w:rsidRPr="00B94C92">
        <w:rPr>
          <w:sz w:val="26"/>
          <w:szCs w:val="26"/>
          <w:lang w:eastAsia="ru-RU"/>
        </w:rPr>
        <w:t xml:space="preserve"> постановлением администрации города Покачи от 10.10.2019 года № 898</w:t>
      </w:r>
      <w:r w:rsidR="00A604EB">
        <w:rPr>
          <w:sz w:val="26"/>
          <w:szCs w:val="26"/>
          <w:lang w:eastAsia="ru-RU"/>
        </w:rPr>
        <w:t>:</w:t>
      </w:r>
    </w:p>
    <w:p w:rsidR="00332DBC" w:rsidRDefault="00332DBC" w:rsidP="008121FB">
      <w:pPr>
        <w:ind w:firstLine="709"/>
        <w:jc w:val="both"/>
        <w:rPr>
          <w:sz w:val="26"/>
          <w:szCs w:val="26"/>
          <w:lang w:eastAsia="ru-RU"/>
        </w:rPr>
      </w:pPr>
      <w:r w:rsidRPr="000A36B0">
        <w:rPr>
          <w:sz w:val="26"/>
          <w:szCs w:val="26"/>
          <w:lang w:eastAsia="ru-RU"/>
        </w:rPr>
        <w:t xml:space="preserve">1. </w:t>
      </w:r>
      <w:proofErr w:type="gramStart"/>
      <w:r w:rsidR="00AE29FD" w:rsidRPr="000A36B0">
        <w:rPr>
          <w:sz w:val="26"/>
          <w:szCs w:val="26"/>
          <w:lang w:eastAsia="ru-RU"/>
        </w:rPr>
        <w:t xml:space="preserve">Внести в </w:t>
      </w:r>
      <w:r w:rsidR="00CE4658" w:rsidRPr="000A36B0">
        <w:rPr>
          <w:sz w:val="26"/>
          <w:szCs w:val="26"/>
          <w:lang w:eastAsia="ru-RU"/>
        </w:rPr>
        <w:t xml:space="preserve">муниципальную </w:t>
      </w:r>
      <w:r w:rsidR="001E1CAD" w:rsidRPr="000A36B0">
        <w:rPr>
          <w:sz w:val="26"/>
          <w:szCs w:val="26"/>
          <w:lang w:eastAsia="ru-RU"/>
        </w:rPr>
        <w:t xml:space="preserve">программу 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 на 2019-2025 годы и на период до 2030 года», утвержденную постановлением  администрации города Покачи от 12.10.2018 №996 </w:t>
      </w:r>
      <w:r w:rsidR="000A36B0">
        <w:rPr>
          <w:sz w:val="26"/>
          <w:szCs w:val="26"/>
          <w:lang w:eastAsia="ru-RU"/>
        </w:rPr>
        <w:t xml:space="preserve">(далее - </w:t>
      </w:r>
      <w:r w:rsidR="00315577" w:rsidRPr="000A36B0">
        <w:rPr>
          <w:sz w:val="26"/>
          <w:szCs w:val="26"/>
          <w:lang w:eastAsia="ru-RU"/>
        </w:rPr>
        <w:t>муниципальная программа)</w:t>
      </w:r>
      <w:r w:rsidR="00431B8E" w:rsidRPr="000A36B0">
        <w:rPr>
          <w:sz w:val="26"/>
          <w:szCs w:val="26"/>
          <w:lang w:eastAsia="ru-RU"/>
        </w:rPr>
        <w:t>,</w:t>
      </w:r>
      <w:r w:rsidR="00315577" w:rsidRPr="000A36B0">
        <w:rPr>
          <w:sz w:val="26"/>
          <w:szCs w:val="26"/>
          <w:lang w:eastAsia="ru-RU"/>
        </w:rPr>
        <w:t xml:space="preserve"> </w:t>
      </w:r>
      <w:r w:rsidR="00AE29FD" w:rsidRPr="000A36B0">
        <w:rPr>
          <w:sz w:val="26"/>
          <w:szCs w:val="26"/>
          <w:lang w:eastAsia="ru-RU"/>
        </w:rPr>
        <w:t>следующие изменения:</w:t>
      </w:r>
      <w:proofErr w:type="gramEnd"/>
    </w:p>
    <w:p w:rsidR="00A604EB" w:rsidRPr="000A36B0" w:rsidRDefault="00A604EB" w:rsidP="008121FB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1) наименование муниципальной программы по всему тексту постановления изложить в следующей редакции «</w:t>
      </w:r>
      <w:r w:rsidRPr="000A36B0">
        <w:rPr>
          <w:sz w:val="26"/>
          <w:szCs w:val="26"/>
          <w:lang w:eastAsia="ru-RU"/>
        </w:rPr>
        <w:t>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</w:t>
      </w:r>
      <w:r>
        <w:rPr>
          <w:sz w:val="26"/>
          <w:szCs w:val="26"/>
          <w:lang w:eastAsia="ru-RU"/>
        </w:rPr>
        <w:t>»;</w:t>
      </w:r>
    </w:p>
    <w:p w:rsidR="00CE4658" w:rsidRPr="000A36B0" w:rsidRDefault="00A604EB" w:rsidP="007D1E70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D1E70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CE4658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1</w:t>
      </w:r>
      <w:r w:rsidR="001063BE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E4658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паспорта муниципальной программы </w:t>
      </w:r>
      <w:r w:rsidR="00CE4658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4658" w:rsidRPr="000A36B0" w:rsidRDefault="00CE4658" w:rsidP="007D1E70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95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5846"/>
      </w:tblGrid>
      <w:tr w:rsidR="00CE4658" w:rsidRPr="000A36B0" w:rsidTr="00F21D89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658" w:rsidRPr="000A36B0" w:rsidRDefault="00F21D89" w:rsidP="001063BE">
            <w:pPr>
              <w:autoSpaceDE w:val="0"/>
              <w:autoSpaceDN w:val="0"/>
              <w:adjustRightInd w:val="0"/>
              <w:rPr>
                <w:rFonts w:eastAsia="Arial"/>
                <w:sz w:val="26"/>
                <w:szCs w:val="26"/>
              </w:rPr>
            </w:pPr>
            <w:r w:rsidRPr="000A36B0">
              <w:rPr>
                <w:rFonts w:eastAsia="Arial"/>
                <w:sz w:val="26"/>
                <w:szCs w:val="26"/>
              </w:rPr>
              <w:t>1</w:t>
            </w:r>
            <w:r w:rsidR="001063BE" w:rsidRPr="000A36B0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658" w:rsidRPr="000A36B0" w:rsidRDefault="00CE4658" w:rsidP="00CE46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0A36B0">
              <w:rPr>
                <w:rFonts w:eastAsia="Arial"/>
                <w:sz w:val="26"/>
                <w:szCs w:val="26"/>
              </w:rPr>
              <w:t xml:space="preserve">Параметры финансового </w:t>
            </w:r>
            <w:r w:rsidRPr="000A36B0">
              <w:rPr>
                <w:rFonts w:eastAsia="Arial"/>
                <w:sz w:val="26"/>
                <w:szCs w:val="26"/>
              </w:rPr>
              <w:lastRenderedPageBreak/>
              <w:t>обеспечения муниципальной программы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39" w:rsidRPr="00E10A39" w:rsidRDefault="00CE4658" w:rsidP="00E10A39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E17D4E">
              <w:rPr>
                <w:rFonts w:eastAsia="Arial"/>
                <w:sz w:val="26"/>
                <w:szCs w:val="26"/>
              </w:rPr>
              <w:lastRenderedPageBreak/>
              <w:t xml:space="preserve">Общий  объем  финансирования  </w:t>
            </w:r>
            <w:r w:rsidR="00BC765C">
              <w:rPr>
                <w:rFonts w:eastAsia="Arial"/>
                <w:sz w:val="26"/>
                <w:szCs w:val="26"/>
              </w:rPr>
              <w:t>6</w:t>
            </w:r>
            <w:r w:rsidR="007E722C">
              <w:rPr>
                <w:rFonts w:eastAsia="Arial"/>
                <w:sz w:val="26"/>
                <w:szCs w:val="26"/>
              </w:rPr>
              <w:t>92</w:t>
            </w:r>
            <w:r w:rsidR="00807FEA">
              <w:rPr>
                <w:rFonts w:eastAsia="Arial"/>
                <w:sz w:val="26"/>
                <w:szCs w:val="26"/>
              </w:rPr>
              <w:t> 289 838,72</w:t>
            </w:r>
            <w:r w:rsidR="00A62E98">
              <w:rPr>
                <w:rFonts w:eastAsia="Arial"/>
                <w:sz w:val="26"/>
                <w:szCs w:val="26"/>
              </w:rPr>
              <w:t xml:space="preserve"> </w:t>
            </w:r>
            <w:r w:rsidR="00E10A39" w:rsidRPr="00E10A39">
              <w:rPr>
                <w:rFonts w:eastAsia="Arial"/>
                <w:sz w:val="26"/>
                <w:szCs w:val="26"/>
              </w:rPr>
              <w:lastRenderedPageBreak/>
              <w:t>рублей, в том числе по годам: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2019 год – 79 154 650,42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810F58">
              <w:rPr>
                <w:rFonts w:ascii="Times New Roman" w:hAnsi="Times New Roman" w:cs="Times New Roman"/>
                <w:sz w:val="26"/>
                <w:szCs w:val="26"/>
              </w:rPr>
              <w:t>74 418 872,08</w:t>
            </w: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E10A39" w:rsidRPr="00E10A39" w:rsidRDefault="00E10A39" w:rsidP="00E10A39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807FEA">
              <w:rPr>
                <w:rFonts w:ascii="Times New Roman" w:hAnsi="Times New Roman" w:cs="Times New Roman"/>
                <w:sz w:val="26"/>
                <w:szCs w:val="26"/>
              </w:rPr>
              <w:t>73 </w:t>
            </w:r>
            <w:r w:rsidR="00D30081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  <w:r w:rsidR="00807FEA">
              <w:rPr>
                <w:rFonts w:ascii="Times New Roman" w:hAnsi="Times New Roman" w:cs="Times New Roman"/>
                <w:sz w:val="26"/>
                <w:szCs w:val="26"/>
              </w:rPr>
              <w:t> 716,22</w:t>
            </w: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E10A39" w:rsidRPr="00E10A39" w:rsidRDefault="00E10A39" w:rsidP="00E10A39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A604EB">
              <w:rPr>
                <w:rFonts w:ascii="Times New Roman" w:hAnsi="Times New Roman" w:cs="Times New Roman"/>
                <w:sz w:val="26"/>
                <w:szCs w:val="26"/>
              </w:rPr>
              <w:t>60 398</w:t>
            </w:r>
            <w:r w:rsidR="00BC765C">
              <w:rPr>
                <w:rFonts w:ascii="Times New Roman" w:hAnsi="Times New Roman" w:cs="Times New Roman"/>
                <w:sz w:val="26"/>
                <w:szCs w:val="26"/>
              </w:rPr>
              <w:t> 600,00</w:t>
            </w: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BC765C">
              <w:rPr>
                <w:rFonts w:ascii="Times New Roman" w:hAnsi="Times New Roman" w:cs="Times New Roman"/>
                <w:sz w:val="26"/>
                <w:szCs w:val="26"/>
              </w:rPr>
              <w:t>32 829 000,00</w:t>
            </w: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2024 год – 53 185 000,00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2025 год – 53 185 000,00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33E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 год – 53 185 000,00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33E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 год – 53 185 000,00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33E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 год – 53 185 000,00 рублей;</w:t>
            </w:r>
          </w:p>
          <w:p w:rsidR="00E10A39" w:rsidRPr="00E10A39" w:rsidRDefault="00E10A39" w:rsidP="00E10A3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33E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10A39">
              <w:rPr>
                <w:rFonts w:ascii="Times New Roman" w:hAnsi="Times New Roman" w:cs="Times New Roman"/>
                <w:sz w:val="26"/>
                <w:szCs w:val="26"/>
              </w:rPr>
              <w:t xml:space="preserve"> год – 53 185 000,00 рублей;</w:t>
            </w:r>
          </w:p>
          <w:p w:rsidR="00CE4658" w:rsidRPr="000A36B0" w:rsidRDefault="00E17D4E" w:rsidP="00E17D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7D4E">
              <w:rPr>
                <w:rFonts w:eastAsia="Arial"/>
                <w:sz w:val="26"/>
                <w:szCs w:val="26"/>
              </w:rPr>
              <w:t>2030 год – 53 185 000,00 рублей.</w:t>
            </w:r>
          </w:p>
        </w:tc>
      </w:tr>
    </w:tbl>
    <w:p w:rsidR="00CE4658" w:rsidRDefault="00CE4658" w:rsidP="007D1E70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</w:t>
      </w:r>
      <w:r w:rsidR="00431B8E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31B8E" w:rsidRPr="000A36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0651" w:rsidRPr="00603159" w:rsidRDefault="00BC765C" w:rsidP="000A36B0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C4665D" w:rsidRPr="00603159">
        <w:rPr>
          <w:sz w:val="26"/>
          <w:szCs w:val="26"/>
          <w:lang w:eastAsia="ru-RU"/>
        </w:rPr>
        <w:t xml:space="preserve">) </w:t>
      </w:r>
      <w:r w:rsidR="00860651" w:rsidRPr="00603159">
        <w:rPr>
          <w:sz w:val="26"/>
          <w:szCs w:val="26"/>
        </w:rPr>
        <w:t xml:space="preserve">таблицу 2 </w:t>
      </w:r>
      <w:r w:rsidR="00070538" w:rsidRPr="00603159">
        <w:rPr>
          <w:sz w:val="26"/>
          <w:szCs w:val="26"/>
        </w:rPr>
        <w:t xml:space="preserve">статьи 5 </w:t>
      </w:r>
      <w:r w:rsidR="00860651" w:rsidRPr="00603159">
        <w:rPr>
          <w:sz w:val="26"/>
          <w:szCs w:val="26"/>
        </w:rPr>
        <w:t>муниципальной программы изложить в новой редакции согласно приложению к настоящему постановлению</w:t>
      </w:r>
      <w:r w:rsidR="00860651" w:rsidRPr="00603159">
        <w:rPr>
          <w:sz w:val="26"/>
          <w:szCs w:val="26"/>
          <w:lang w:eastAsia="ru-RU"/>
        </w:rPr>
        <w:t xml:space="preserve"> </w:t>
      </w:r>
    </w:p>
    <w:p w:rsidR="000A36B0" w:rsidRPr="00603159" w:rsidRDefault="000A36B0" w:rsidP="000A36B0">
      <w:pPr>
        <w:ind w:firstLine="709"/>
        <w:jc w:val="both"/>
        <w:rPr>
          <w:sz w:val="26"/>
          <w:szCs w:val="26"/>
          <w:lang w:eastAsia="ru-RU"/>
        </w:rPr>
      </w:pPr>
      <w:r w:rsidRPr="00603159">
        <w:rPr>
          <w:sz w:val="26"/>
          <w:szCs w:val="26"/>
          <w:lang w:eastAsia="ru-RU"/>
        </w:rPr>
        <w:t xml:space="preserve">2. </w:t>
      </w:r>
      <w:proofErr w:type="gramStart"/>
      <w:r w:rsidRPr="00603159">
        <w:rPr>
          <w:sz w:val="26"/>
          <w:szCs w:val="26"/>
          <w:lang w:eastAsia="ru-RU"/>
        </w:rPr>
        <w:t xml:space="preserve">Начальнику управления по кадрам и делопроизводству администрации города Покачи (Фортуна Е.И.) </w:t>
      </w:r>
      <w:r w:rsidR="00103F04" w:rsidRPr="00603159">
        <w:rPr>
          <w:sz w:val="26"/>
          <w:szCs w:val="26"/>
          <w:lang w:eastAsia="ru-RU"/>
        </w:rPr>
        <w:t>обеспечить размещение муниципальной программы</w:t>
      </w:r>
      <w:r w:rsidR="00070538" w:rsidRPr="00603159">
        <w:rPr>
          <w:sz w:val="26"/>
          <w:szCs w:val="26"/>
          <w:lang w:eastAsia="ru-RU"/>
        </w:rPr>
        <w:t xml:space="preserve"> 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сметы»</w:t>
      </w:r>
      <w:r w:rsidR="00103F04" w:rsidRPr="00603159">
        <w:rPr>
          <w:sz w:val="26"/>
          <w:szCs w:val="26"/>
          <w:lang w:eastAsia="ru-RU"/>
        </w:rPr>
        <w:t xml:space="preserve"> в актуальной редакции с учетом всех изменений на официальном сайте администрации города Покачи, согласно Порядку ведения реестра муниципальных</w:t>
      </w:r>
      <w:proofErr w:type="gramEnd"/>
      <w:r w:rsidR="00103F04" w:rsidRPr="00603159">
        <w:rPr>
          <w:sz w:val="26"/>
          <w:szCs w:val="26"/>
          <w:lang w:eastAsia="ru-RU"/>
        </w:rPr>
        <w:t xml:space="preserve"> программ города Покачи, в течение </w:t>
      </w:r>
      <w:r w:rsidR="00503153">
        <w:rPr>
          <w:sz w:val="26"/>
          <w:szCs w:val="26"/>
          <w:lang w:eastAsia="ru-RU"/>
        </w:rPr>
        <w:t>семи</w:t>
      </w:r>
      <w:r w:rsidR="00103F04" w:rsidRPr="00603159">
        <w:rPr>
          <w:sz w:val="26"/>
          <w:szCs w:val="26"/>
          <w:lang w:eastAsia="ru-RU"/>
        </w:rPr>
        <w:t xml:space="preserve"> рабочих дней после утверждения настоящего постановления.</w:t>
      </w:r>
    </w:p>
    <w:p w:rsidR="009E39A9" w:rsidRPr="00603159" w:rsidRDefault="00103F04" w:rsidP="009E6C57">
      <w:pPr>
        <w:ind w:firstLine="709"/>
        <w:jc w:val="both"/>
        <w:rPr>
          <w:sz w:val="26"/>
          <w:szCs w:val="26"/>
          <w:lang w:eastAsia="ru-RU"/>
        </w:rPr>
      </w:pPr>
      <w:r w:rsidRPr="00603159">
        <w:rPr>
          <w:sz w:val="26"/>
          <w:szCs w:val="26"/>
          <w:lang w:eastAsia="ru-RU"/>
        </w:rPr>
        <w:t>3</w:t>
      </w:r>
      <w:r w:rsidR="009E39A9" w:rsidRPr="00603159">
        <w:rPr>
          <w:sz w:val="26"/>
          <w:szCs w:val="26"/>
          <w:lang w:eastAsia="ru-RU"/>
        </w:rPr>
        <w:t xml:space="preserve">. Настоящее постановление вступает в силу </w:t>
      </w:r>
      <w:r w:rsidR="002F156D">
        <w:rPr>
          <w:sz w:val="26"/>
          <w:szCs w:val="26"/>
          <w:lang w:eastAsia="ru-RU"/>
        </w:rPr>
        <w:t>с 01.01.2021.</w:t>
      </w:r>
    </w:p>
    <w:p w:rsidR="009E39A9" w:rsidRPr="00603159" w:rsidRDefault="00103F04" w:rsidP="009E6C57">
      <w:pPr>
        <w:ind w:firstLine="709"/>
        <w:jc w:val="both"/>
        <w:rPr>
          <w:sz w:val="26"/>
          <w:szCs w:val="26"/>
          <w:lang w:eastAsia="ru-RU"/>
        </w:rPr>
      </w:pPr>
      <w:r w:rsidRPr="00603159">
        <w:rPr>
          <w:sz w:val="26"/>
          <w:szCs w:val="26"/>
          <w:lang w:eastAsia="ru-RU"/>
        </w:rPr>
        <w:t>4</w:t>
      </w:r>
      <w:r w:rsidR="009E39A9" w:rsidRPr="00603159">
        <w:rPr>
          <w:sz w:val="26"/>
          <w:szCs w:val="26"/>
          <w:lang w:eastAsia="ru-RU"/>
        </w:rPr>
        <w:t>. Опубликовать настоящее постановление в газете «Покачевский вестник»</w:t>
      </w:r>
      <w:r w:rsidR="00C502A2" w:rsidRPr="00603159">
        <w:rPr>
          <w:sz w:val="26"/>
          <w:szCs w:val="26"/>
          <w:lang w:eastAsia="ru-RU"/>
        </w:rPr>
        <w:t>.</w:t>
      </w:r>
    </w:p>
    <w:p w:rsidR="009E39A9" w:rsidRPr="00603159" w:rsidRDefault="00103F04" w:rsidP="009E6C57">
      <w:pPr>
        <w:ind w:firstLine="709"/>
        <w:jc w:val="both"/>
        <w:rPr>
          <w:sz w:val="26"/>
          <w:szCs w:val="26"/>
          <w:lang w:eastAsia="ru-RU"/>
        </w:rPr>
      </w:pPr>
      <w:r w:rsidRPr="00603159">
        <w:rPr>
          <w:sz w:val="26"/>
          <w:szCs w:val="26"/>
          <w:lang w:eastAsia="ru-RU"/>
        </w:rPr>
        <w:t>5</w:t>
      </w:r>
      <w:r w:rsidR="009E39A9" w:rsidRPr="00603159">
        <w:rPr>
          <w:sz w:val="26"/>
          <w:szCs w:val="26"/>
          <w:lang w:eastAsia="ru-RU"/>
        </w:rPr>
        <w:t xml:space="preserve">. </w:t>
      </w:r>
      <w:proofErr w:type="gramStart"/>
      <w:r w:rsidR="009E39A9" w:rsidRPr="00603159">
        <w:rPr>
          <w:sz w:val="26"/>
          <w:szCs w:val="26"/>
          <w:lang w:eastAsia="ru-RU"/>
        </w:rPr>
        <w:t>Контроль за</w:t>
      </w:r>
      <w:proofErr w:type="gramEnd"/>
      <w:r w:rsidR="009E39A9" w:rsidRPr="00603159">
        <w:rPr>
          <w:sz w:val="26"/>
          <w:szCs w:val="26"/>
          <w:lang w:eastAsia="ru-RU"/>
        </w:rP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E94621" w:rsidRPr="00603159" w:rsidRDefault="00E94621" w:rsidP="00DC5CAE">
      <w:pPr>
        <w:ind w:firstLine="709"/>
        <w:jc w:val="both"/>
        <w:rPr>
          <w:sz w:val="26"/>
          <w:szCs w:val="26"/>
        </w:rPr>
      </w:pPr>
    </w:p>
    <w:p w:rsidR="007D76E4" w:rsidRPr="000A36B0" w:rsidRDefault="007D76E4" w:rsidP="00DC5CAE">
      <w:pPr>
        <w:ind w:firstLine="709"/>
        <w:jc w:val="both"/>
        <w:rPr>
          <w:sz w:val="26"/>
          <w:szCs w:val="26"/>
        </w:rPr>
      </w:pPr>
    </w:p>
    <w:p w:rsidR="007D76E4" w:rsidRPr="000A36B0" w:rsidRDefault="007D76E4" w:rsidP="00DC5CAE">
      <w:pPr>
        <w:ind w:firstLine="709"/>
        <w:jc w:val="both"/>
        <w:rPr>
          <w:sz w:val="26"/>
          <w:szCs w:val="26"/>
        </w:rPr>
      </w:pPr>
    </w:p>
    <w:p w:rsidR="007D76E4" w:rsidRDefault="001E1CAD" w:rsidP="00E37924">
      <w:pPr>
        <w:tabs>
          <w:tab w:val="left" w:pos="851"/>
        </w:tabs>
        <w:rPr>
          <w:sz w:val="24"/>
          <w:szCs w:val="24"/>
        </w:rPr>
      </w:pPr>
      <w:r w:rsidRPr="000A36B0">
        <w:rPr>
          <w:b/>
          <w:sz w:val="26"/>
          <w:szCs w:val="26"/>
        </w:rPr>
        <w:t>Г</w:t>
      </w:r>
      <w:r w:rsidR="00AE29FD" w:rsidRPr="000A36B0">
        <w:rPr>
          <w:b/>
          <w:sz w:val="26"/>
          <w:szCs w:val="26"/>
        </w:rPr>
        <w:t>лава</w:t>
      </w:r>
      <w:r w:rsidR="007E055A" w:rsidRPr="000A36B0">
        <w:rPr>
          <w:b/>
          <w:sz w:val="26"/>
          <w:szCs w:val="26"/>
        </w:rPr>
        <w:t xml:space="preserve"> города Покачи                                                          </w:t>
      </w:r>
      <w:r w:rsidR="000A36B0">
        <w:rPr>
          <w:b/>
          <w:sz w:val="26"/>
          <w:szCs w:val="26"/>
        </w:rPr>
        <w:t xml:space="preserve"> </w:t>
      </w:r>
      <w:r w:rsidR="007E055A" w:rsidRPr="000A36B0">
        <w:rPr>
          <w:b/>
          <w:sz w:val="26"/>
          <w:szCs w:val="26"/>
        </w:rPr>
        <w:t xml:space="preserve"> </w:t>
      </w:r>
      <w:r w:rsidR="00923EE8" w:rsidRPr="000A36B0">
        <w:rPr>
          <w:b/>
          <w:sz w:val="26"/>
          <w:szCs w:val="26"/>
        </w:rPr>
        <w:t xml:space="preserve">                </w:t>
      </w:r>
      <w:r w:rsidR="009E35DB" w:rsidRPr="000A36B0">
        <w:rPr>
          <w:b/>
          <w:sz w:val="26"/>
          <w:szCs w:val="26"/>
        </w:rPr>
        <w:t xml:space="preserve">        </w:t>
      </w:r>
      <w:r w:rsidR="007E055A" w:rsidRPr="000A36B0">
        <w:rPr>
          <w:b/>
          <w:sz w:val="26"/>
          <w:szCs w:val="26"/>
        </w:rPr>
        <w:t>В</w:t>
      </w:r>
      <w:r w:rsidR="00AE29FD" w:rsidRPr="000A36B0">
        <w:rPr>
          <w:b/>
          <w:sz w:val="26"/>
          <w:szCs w:val="26"/>
        </w:rPr>
        <w:t>.И. Степура</w:t>
      </w: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CC01B2" w:rsidRDefault="00CC01B2" w:rsidP="006121E2">
      <w:pPr>
        <w:tabs>
          <w:tab w:val="left" w:pos="851"/>
        </w:tabs>
        <w:jc w:val="right"/>
        <w:rPr>
          <w:sz w:val="26"/>
          <w:szCs w:val="26"/>
        </w:rPr>
      </w:pPr>
    </w:p>
    <w:p w:rsidR="00CC01B2" w:rsidRDefault="00CC01B2" w:rsidP="006121E2">
      <w:pPr>
        <w:tabs>
          <w:tab w:val="left" w:pos="851"/>
        </w:tabs>
        <w:jc w:val="right"/>
        <w:rPr>
          <w:sz w:val="26"/>
          <w:szCs w:val="26"/>
        </w:rPr>
      </w:pPr>
    </w:p>
    <w:p w:rsidR="001A3B62" w:rsidRPr="007D1E70" w:rsidRDefault="001A3B62" w:rsidP="006121E2">
      <w:pPr>
        <w:tabs>
          <w:tab w:val="left" w:pos="851"/>
        </w:tabs>
        <w:jc w:val="right"/>
        <w:rPr>
          <w:sz w:val="26"/>
          <w:szCs w:val="26"/>
        </w:rPr>
        <w:sectPr w:rsidR="001A3B62" w:rsidRPr="007D1E70" w:rsidSect="000A5268">
          <w:headerReference w:type="default" r:id="rId11"/>
          <w:headerReference w:type="first" r:id="rId12"/>
          <w:footnotePr>
            <w:pos w:val="beneathText"/>
          </w:footnotePr>
          <w:pgSz w:w="11905" w:h="16837" w:code="9"/>
          <w:pgMar w:top="284" w:right="567" w:bottom="567" w:left="1701" w:header="0" w:footer="720" w:gutter="0"/>
          <w:pgNumType w:start="1"/>
          <w:cols w:space="720"/>
          <w:titlePg/>
          <w:docGrid w:linePitch="381"/>
        </w:sectPr>
      </w:pPr>
    </w:p>
    <w:p w:rsidR="006121E2" w:rsidRPr="006F574A" w:rsidRDefault="006121E2" w:rsidP="006121E2">
      <w:pPr>
        <w:tabs>
          <w:tab w:val="left" w:pos="851"/>
        </w:tabs>
        <w:jc w:val="right"/>
        <w:rPr>
          <w:sz w:val="24"/>
          <w:szCs w:val="24"/>
        </w:rPr>
      </w:pPr>
      <w:r w:rsidRPr="006F574A">
        <w:rPr>
          <w:sz w:val="24"/>
          <w:szCs w:val="24"/>
        </w:rPr>
        <w:lastRenderedPageBreak/>
        <w:t xml:space="preserve">Приложение </w:t>
      </w:r>
      <w:r w:rsidR="00944406">
        <w:rPr>
          <w:sz w:val="24"/>
          <w:szCs w:val="24"/>
        </w:rPr>
        <w:t xml:space="preserve"> </w:t>
      </w:r>
    </w:p>
    <w:p w:rsidR="006121E2" w:rsidRPr="006F574A" w:rsidRDefault="006121E2" w:rsidP="006121E2">
      <w:pPr>
        <w:tabs>
          <w:tab w:val="left" w:pos="851"/>
        </w:tabs>
        <w:jc w:val="right"/>
        <w:rPr>
          <w:sz w:val="24"/>
          <w:szCs w:val="24"/>
        </w:rPr>
      </w:pPr>
      <w:r w:rsidRPr="006F574A">
        <w:rPr>
          <w:sz w:val="24"/>
          <w:szCs w:val="24"/>
        </w:rPr>
        <w:t xml:space="preserve">к постановлению администрации города Покачи </w:t>
      </w:r>
    </w:p>
    <w:p w:rsidR="006121E2" w:rsidRPr="006F574A" w:rsidRDefault="006121E2" w:rsidP="006121E2">
      <w:pPr>
        <w:tabs>
          <w:tab w:val="left" w:pos="851"/>
        </w:tabs>
        <w:jc w:val="right"/>
        <w:rPr>
          <w:sz w:val="24"/>
          <w:szCs w:val="24"/>
        </w:rPr>
      </w:pPr>
      <w:r w:rsidRPr="006F574A">
        <w:rPr>
          <w:sz w:val="24"/>
          <w:szCs w:val="24"/>
        </w:rPr>
        <w:t xml:space="preserve">от </w:t>
      </w:r>
      <w:r w:rsidR="00B346D6">
        <w:rPr>
          <w:sz w:val="24"/>
          <w:szCs w:val="24"/>
        </w:rPr>
        <w:t>27.10.2020</w:t>
      </w:r>
      <w:bookmarkStart w:id="0" w:name="_GoBack"/>
      <w:bookmarkEnd w:id="0"/>
      <w:r w:rsidRPr="006F574A">
        <w:rPr>
          <w:sz w:val="24"/>
          <w:szCs w:val="24"/>
        </w:rPr>
        <w:t xml:space="preserve"> №</w:t>
      </w:r>
      <w:r w:rsidR="00B346D6">
        <w:rPr>
          <w:sz w:val="24"/>
          <w:szCs w:val="24"/>
        </w:rPr>
        <w:t xml:space="preserve"> 896</w:t>
      </w:r>
    </w:p>
    <w:p w:rsidR="009F027E" w:rsidRPr="009E35DB" w:rsidRDefault="009F027E" w:rsidP="00315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55B67" w:rsidRPr="009E35DB" w:rsidRDefault="00055B67" w:rsidP="00055B67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9E35DB">
        <w:rPr>
          <w:rFonts w:ascii="Times New Roman" w:hAnsi="Times New Roman" w:cs="Times New Roman"/>
          <w:sz w:val="25"/>
          <w:szCs w:val="25"/>
        </w:rPr>
        <w:t>Таблица 2</w:t>
      </w:r>
    </w:p>
    <w:p w:rsidR="00923EE8" w:rsidRDefault="00AF5F86" w:rsidP="00AF5F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37E">
        <w:rPr>
          <w:rFonts w:ascii="Times New Roman" w:hAnsi="Times New Roman" w:cs="Times New Roman"/>
          <w:b/>
          <w:sz w:val="24"/>
          <w:szCs w:val="24"/>
        </w:rPr>
        <w:t>Распределение финансовых ресурсов муниципальной программы</w:t>
      </w:r>
    </w:p>
    <w:p w:rsidR="00AF5F86" w:rsidRDefault="00AF5F86" w:rsidP="00923E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559"/>
        <w:gridCol w:w="1417"/>
        <w:gridCol w:w="851"/>
        <w:gridCol w:w="850"/>
        <w:gridCol w:w="709"/>
        <w:gridCol w:w="709"/>
        <w:gridCol w:w="850"/>
        <w:gridCol w:w="709"/>
        <w:gridCol w:w="709"/>
        <w:gridCol w:w="850"/>
        <w:gridCol w:w="851"/>
        <w:gridCol w:w="709"/>
        <w:gridCol w:w="709"/>
        <w:gridCol w:w="709"/>
        <w:gridCol w:w="709"/>
      </w:tblGrid>
      <w:tr w:rsidR="00AF5F86" w:rsidRPr="00055B67" w:rsidTr="001B1045">
        <w:trPr>
          <w:trHeight w:val="7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55B67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55B67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Основное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Ответственный исполнитель/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br/>
              <w:t>Соисполнитель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Финансов</w:t>
            </w:r>
            <w:r>
              <w:rPr>
                <w:color w:val="000000"/>
                <w:sz w:val="18"/>
                <w:szCs w:val="18"/>
                <w:lang w:eastAsia="ru-RU"/>
              </w:rPr>
              <w:t>ые затраты на реализацию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2019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2020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2022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2024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2025</w:t>
            </w:r>
            <w:r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AF5F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2028г.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2029г.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2030г.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Сохранение и развитие кадрового потенциала МКУ «УМТО»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м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униципальное казенное учреждение «Управление материально-технического обеспечения»</w:t>
            </w:r>
            <w:r>
              <w:rPr>
                <w:color w:val="000000"/>
                <w:sz w:val="18"/>
                <w:szCs w:val="18"/>
                <w:lang w:eastAsia="ru-RU"/>
              </w:rPr>
              <w:t>/</w:t>
            </w:r>
          </w:p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5B14B9" w:rsidP="00A62E9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567442540,10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60 056 364,06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62E98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60144925,95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5B14B9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59589584,98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701528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60398600,00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701528" w:rsidP="0070152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32829000,00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86" w:rsidRDefault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F5F86" w:rsidRPr="00055B67" w:rsidTr="001B1045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B14B9" w:rsidRPr="00055B67" w:rsidTr="001B1045">
        <w:trPr>
          <w:trHeight w:val="5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4B9" w:rsidRPr="00055B67" w:rsidRDefault="005B14B9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4B9" w:rsidRPr="00055B67" w:rsidRDefault="005B14B9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4B9" w:rsidRPr="00055B67" w:rsidRDefault="005B14B9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9" w:rsidRPr="00055B67" w:rsidRDefault="005B14B9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9" w:rsidRPr="0008182D" w:rsidRDefault="005B14B9" w:rsidP="00243B5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567442540,10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9" w:rsidRPr="0008182D" w:rsidRDefault="005B14B9" w:rsidP="00243B5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60 056 364,06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9" w:rsidRPr="0008182D" w:rsidRDefault="005B14B9" w:rsidP="00243B5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60144925,95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9" w:rsidRPr="0008182D" w:rsidRDefault="005B14B9" w:rsidP="00243B5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59589584,98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9" w:rsidRPr="0008182D" w:rsidRDefault="005B14B9" w:rsidP="00A44B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60398600,00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9" w:rsidRPr="0008182D" w:rsidRDefault="005B14B9" w:rsidP="00A44B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32829000,00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9" w:rsidRPr="0008182D" w:rsidRDefault="005B14B9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B9" w:rsidRPr="0008182D" w:rsidRDefault="005B14B9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4B9" w:rsidRDefault="005B14B9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4B9" w:rsidRDefault="005B14B9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4B9" w:rsidRDefault="005B14B9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4B9" w:rsidRDefault="005B14B9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4B9" w:rsidRDefault="005B14B9" w:rsidP="00AF5F86"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</w:tr>
      <w:tr w:rsidR="00AF5F86" w:rsidRPr="00055B67" w:rsidTr="001B1045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Обеспечение коммунальными услугами, транспортными услугами, услугами связи, услугами по содержанию имущества, прочими услугами (2, 3, 4, 5)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м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униципальное казенное учреждение «Управление материально-технического обеспечения»</w:t>
            </w:r>
            <w:r>
              <w:rPr>
                <w:color w:val="000000"/>
                <w:sz w:val="18"/>
                <w:szCs w:val="18"/>
                <w:lang w:eastAsia="ru-RU"/>
              </w:rPr>
              <w:t>/</w:t>
            </w:r>
          </w:p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807FEA" w:rsidP="00A62E9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124847298,62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19098286,36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52493E" w:rsidP="00A62E9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  <w:r w:rsidR="00A62E98">
              <w:rPr>
                <w:color w:val="000000"/>
                <w:sz w:val="14"/>
                <w:szCs w:val="14"/>
              </w:rPr>
              <w:t>273946,13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7E722C" w:rsidP="00807FE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="00807FEA">
              <w:rPr>
                <w:color w:val="000000"/>
                <w:sz w:val="14"/>
                <w:szCs w:val="14"/>
              </w:rPr>
              <w:t>3604131,24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9281D" w:rsidP="00E9281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</w:t>
            </w:r>
            <w:r w:rsidR="00EA0E3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9281D" w:rsidP="007E267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55 622 096,35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F5F86" w:rsidRPr="00055B67" w:rsidTr="001B1045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AF5F86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807FEA" w:rsidRPr="00055B67" w:rsidTr="001B1045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FEA" w:rsidRPr="00055B67" w:rsidRDefault="00807FEA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FEA" w:rsidRPr="00055B67" w:rsidRDefault="00807FEA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FEA" w:rsidRPr="00055B67" w:rsidRDefault="00807FEA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55B67" w:rsidRDefault="00807FEA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BF66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124847298,62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BF66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19098286,36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BF66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14273946,13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BF66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13604131,24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A44B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A44B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55 622 096,35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EA" w:rsidRDefault="00807FEA"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EA" w:rsidRDefault="00807FEA"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EA" w:rsidRDefault="00807FEA"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EA" w:rsidRDefault="00807FEA"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</w:tr>
      <w:tr w:rsidR="001B1045" w:rsidRPr="00055B67" w:rsidTr="001B1045">
        <w:trPr>
          <w:trHeight w:val="61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1B1045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21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Всего по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муниципальной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программе: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807FEA" w:rsidP="00A62E9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692289838,72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52493E" w:rsidP="00A62E9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</w:t>
            </w:r>
            <w:r w:rsidR="00A62E98">
              <w:rPr>
                <w:color w:val="000000"/>
                <w:sz w:val="14"/>
                <w:szCs w:val="14"/>
              </w:rPr>
              <w:t>418872,08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807FEA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73193716,22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9281D" w:rsidP="00EA0E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60398600,00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9281D" w:rsidP="00AE0D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  <w:r w:rsidR="00AE0D1E">
              <w:rPr>
                <w:color w:val="000000"/>
                <w:sz w:val="14"/>
                <w:szCs w:val="14"/>
              </w:rPr>
              <w:t>829</w:t>
            </w:r>
            <w:r>
              <w:rPr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045" w:rsidRDefault="001B1045" w:rsidP="001B1045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1B1045">
        <w:trPr>
          <w:trHeight w:val="31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федеральный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51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7E2672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807FEA" w:rsidRPr="00055B67" w:rsidTr="001B1045">
        <w:trPr>
          <w:trHeight w:val="431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FEA" w:rsidRPr="00055B67" w:rsidRDefault="00807FEA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EA" w:rsidRPr="00055B67" w:rsidRDefault="00807FEA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55B67" w:rsidRDefault="00807FEA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BF66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692289838,72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BF66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BF66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74418872,08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BF66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73193716,22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A44B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60398600,00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A44B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32829000,00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EA" w:rsidRDefault="00807FEA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EA" w:rsidRDefault="00807FEA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EA" w:rsidRDefault="00807FEA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EA" w:rsidRDefault="00807FEA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1B1045">
        <w:trPr>
          <w:trHeight w:val="51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23EE8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399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нвестиции в объекты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397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51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33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15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511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30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807FEA" w:rsidRPr="00055B67" w:rsidTr="00AB3BEB">
        <w:trPr>
          <w:trHeight w:val="367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55B67" w:rsidRDefault="00807FEA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07FEA" w:rsidRPr="00055B67" w:rsidRDefault="00807FEA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Ответственный исполнитель (управление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>, м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униципальное казенное учреждение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«Управление материально-технического обеспечения)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55B67" w:rsidRDefault="00807FEA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55B67" w:rsidRDefault="00807FEA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BF66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692289838,72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BF66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BF66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74418872,08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BF66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73193716,22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A44B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60398600,00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A44B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32829000,00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EA" w:rsidRPr="0008182D" w:rsidRDefault="00807FEA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EA" w:rsidRDefault="00807FEA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EA" w:rsidRDefault="00807FEA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EA" w:rsidRDefault="00807FEA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FEA" w:rsidRDefault="00807FEA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1B1045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7E722C" w:rsidRPr="00055B67" w:rsidTr="00AB3BEB">
        <w:trPr>
          <w:trHeight w:val="279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22C" w:rsidRPr="00055B67" w:rsidRDefault="007E722C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C" w:rsidRPr="00055B67" w:rsidRDefault="007E722C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2C" w:rsidRPr="00055B67" w:rsidRDefault="007E722C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местный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2C" w:rsidRPr="0008182D" w:rsidRDefault="007E722C" w:rsidP="00CD11B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692138038,72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2C" w:rsidRPr="0008182D" w:rsidRDefault="007E722C" w:rsidP="00CD11B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2C" w:rsidRPr="0008182D" w:rsidRDefault="007E722C" w:rsidP="00CD11B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74418872,08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2C" w:rsidRPr="0008182D" w:rsidRDefault="007E722C" w:rsidP="00CD11B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73041916,22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2C" w:rsidRPr="0008182D" w:rsidRDefault="007E722C" w:rsidP="00A44B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60398600,00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2C" w:rsidRPr="0008182D" w:rsidRDefault="007E722C" w:rsidP="00A44B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32829000,00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2C" w:rsidRPr="0008182D" w:rsidRDefault="007E722C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2C" w:rsidRPr="0008182D" w:rsidRDefault="007E722C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2C" w:rsidRPr="0008182D" w:rsidRDefault="007E722C" w:rsidP="00AB3BE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22C" w:rsidRDefault="007E722C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22C" w:rsidRDefault="007E722C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22C" w:rsidRDefault="007E722C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22C" w:rsidRDefault="007E722C" w:rsidP="00AB3BE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1B1045">
        <w:trPr>
          <w:trHeight w:val="55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26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Соисполнитель </w:t>
            </w:r>
            <w:r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33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1B1045">
        <w:trPr>
          <w:trHeight w:val="467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0A36B0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</w:tbl>
    <w:p w:rsidR="002246EF" w:rsidRDefault="002246EF" w:rsidP="002246E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246EF" w:rsidRDefault="002246EF" w:rsidP="002246EF">
      <w:pPr>
        <w:tabs>
          <w:tab w:val="left" w:pos="851"/>
        </w:tabs>
        <w:jc w:val="right"/>
        <w:rPr>
          <w:sz w:val="24"/>
          <w:szCs w:val="24"/>
        </w:rPr>
      </w:pPr>
    </w:p>
    <w:p w:rsidR="002246EF" w:rsidRDefault="002246EF" w:rsidP="002246EF">
      <w:pPr>
        <w:tabs>
          <w:tab w:val="left" w:pos="851"/>
        </w:tabs>
        <w:jc w:val="right"/>
        <w:rPr>
          <w:sz w:val="24"/>
          <w:szCs w:val="24"/>
        </w:rPr>
      </w:pPr>
    </w:p>
    <w:p w:rsidR="001E1CAD" w:rsidRDefault="001E1CAD" w:rsidP="00055B67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sectPr w:rsidR="001E1CAD" w:rsidSect="007641DB">
      <w:footnotePr>
        <w:pos w:val="beneathText"/>
      </w:footnotePr>
      <w:pgSz w:w="16837" w:h="11905" w:orient="landscape"/>
      <w:pgMar w:top="284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87" w:rsidRDefault="00192787" w:rsidP="00683B7F">
      <w:r>
        <w:separator/>
      </w:r>
    </w:p>
  </w:endnote>
  <w:endnote w:type="continuationSeparator" w:id="0">
    <w:p w:rsidR="00192787" w:rsidRDefault="00192787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87" w:rsidRDefault="00192787" w:rsidP="00683B7F">
      <w:r>
        <w:separator/>
      </w:r>
    </w:p>
  </w:footnote>
  <w:footnote w:type="continuationSeparator" w:id="0">
    <w:p w:rsidR="00192787" w:rsidRDefault="00192787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0767"/>
      <w:docPartObj>
        <w:docPartGallery w:val="Page Numbers (Top of Page)"/>
        <w:docPartUnique/>
      </w:docPartObj>
    </w:sdtPr>
    <w:sdtEndPr/>
    <w:sdtContent>
      <w:p w:rsidR="00A604EB" w:rsidRDefault="00B346D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04EB" w:rsidRDefault="00A604EB" w:rsidP="00824148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EB" w:rsidRDefault="00A604EB" w:rsidP="00C26F3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52120"/>
    <w:multiLevelType w:val="hybridMultilevel"/>
    <w:tmpl w:val="DEA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2F9D"/>
    <w:multiLevelType w:val="hybridMultilevel"/>
    <w:tmpl w:val="892A6F96"/>
    <w:lvl w:ilvl="0" w:tplc="EF9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0E0ADA"/>
    <w:multiLevelType w:val="hybridMultilevel"/>
    <w:tmpl w:val="DA86E810"/>
    <w:lvl w:ilvl="0" w:tplc="EF960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91BB9"/>
    <w:multiLevelType w:val="hybridMultilevel"/>
    <w:tmpl w:val="67EC3EC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>
    <w:nsid w:val="51E75C00"/>
    <w:multiLevelType w:val="hybridMultilevel"/>
    <w:tmpl w:val="478E8A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0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10240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47C"/>
    <w:rsid w:val="00001B66"/>
    <w:rsid w:val="00002932"/>
    <w:rsid w:val="00002B66"/>
    <w:rsid w:val="00003DF7"/>
    <w:rsid w:val="00005C99"/>
    <w:rsid w:val="00007408"/>
    <w:rsid w:val="0001204B"/>
    <w:rsid w:val="000130B4"/>
    <w:rsid w:val="0001560C"/>
    <w:rsid w:val="00015ABA"/>
    <w:rsid w:val="0002073D"/>
    <w:rsid w:val="0002093A"/>
    <w:rsid w:val="000218EC"/>
    <w:rsid w:val="0002476A"/>
    <w:rsid w:val="00026916"/>
    <w:rsid w:val="00030CAF"/>
    <w:rsid w:val="00030D6B"/>
    <w:rsid w:val="000349A4"/>
    <w:rsid w:val="00040097"/>
    <w:rsid w:val="000403B6"/>
    <w:rsid w:val="000410B8"/>
    <w:rsid w:val="00041550"/>
    <w:rsid w:val="00050367"/>
    <w:rsid w:val="0005085E"/>
    <w:rsid w:val="0005173C"/>
    <w:rsid w:val="00053F34"/>
    <w:rsid w:val="00055B67"/>
    <w:rsid w:val="00056E14"/>
    <w:rsid w:val="00060964"/>
    <w:rsid w:val="00060A64"/>
    <w:rsid w:val="000611AB"/>
    <w:rsid w:val="0006509F"/>
    <w:rsid w:val="00070538"/>
    <w:rsid w:val="00071389"/>
    <w:rsid w:val="00075369"/>
    <w:rsid w:val="0008182D"/>
    <w:rsid w:val="00081E91"/>
    <w:rsid w:val="00084823"/>
    <w:rsid w:val="00090615"/>
    <w:rsid w:val="00092E71"/>
    <w:rsid w:val="00093837"/>
    <w:rsid w:val="000942E2"/>
    <w:rsid w:val="0009539E"/>
    <w:rsid w:val="00095983"/>
    <w:rsid w:val="000A2B79"/>
    <w:rsid w:val="000A36B0"/>
    <w:rsid w:val="000A43BE"/>
    <w:rsid w:val="000A4D1A"/>
    <w:rsid w:val="000A51CF"/>
    <w:rsid w:val="000A5268"/>
    <w:rsid w:val="000A5808"/>
    <w:rsid w:val="000A750C"/>
    <w:rsid w:val="000A7594"/>
    <w:rsid w:val="000A75DC"/>
    <w:rsid w:val="000A78C1"/>
    <w:rsid w:val="000B0B09"/>
    <w:rsid w:val="000B2300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513E"/>
    <w:rsid w:val="000D64D3"/>
    <w:rsid w:val="000E3EFC"/>
    <w:rsid w:val="000E659D"/>
    <w:rsid w:val="000F5C0D"/>
    <w:rsid w:val="000F6807"/>
    <w:rsid w:val="000F7DB5"/>
    <w:rsid w:val="001002E0"/>
    <w:rsid w:val="00102537"/>
    <w:rsid w:val="00103C64"/>
    <w:rsid w:val="00103F04"/>
    <w:rsid w:val="001063BE"/>
    <w:rsid w:val="00110AD8"/>
    <w:rsid w:val="001118E7"/>
    <w:rsid w:val="00115393"/>
    <w:rsid w:val="001163D2"/>
    <w:rsid w:val="001165F3"/>
    <w:rsid w:val="001256C0"/>
    <w:rsid w:val="0013382C"/>
    <w:rsid w:val="0013403A"/>
    <w:rsid w:val="00136BAF"/>
    <w:rsid w:val="001374B9"/>
    <w:rsid w:val="00137C2E"/>
    <w:rsid w:val="001400BD"/>
    <w:rsid w:val="001455E1"/>
    <w:rsid w:val="001467C2"/>
    <w:rsid w:val="001506CD"/>
    <w:rsid w:val="00155A86"/>
    <w:rsid w:val="00160419"/>
    <w:rsid w:val="00160F11"/>
    <w:rsid w:val="00162176"/>
    <w:rsid w:val="0016350E"/>
    <w:rsid w:val="00163CE0"/>
    <w:rsid w:val="001669C1"/>
    <w:rsid w:val="0016793B"/>
    <w:rsid w:val="00174B3C"/>
    <w:rsid w:val="00176944"/>
    <w:rsid w:val="00176958"/>
    <w:rsid w:val="00183565"/>
    <w:rsid w:val="00183ECF"/>
    <w:rsid w:val="00184507"/>
    <w:rsid w:val="001848BC"/>
    <w:rsid w:val="0019043F"/>
    <w:rsid w:val="00190DAD"/>
    <w:rsid w:val="00192787"/>
    <w:rsid w:val="0019342A"/>
    <w:rsid w:val="001976A2"/>
    <w:rsid w:val="00197E54"/>
    <w:rsid w:val="001A0E47"/>
    <w:rsid w:val="001A3B62"/>
    <w:rsid w:val="001A6632"/>
    <w:rsid w:val="001A6C5A"/>
    <w:rsid w:val="001B1045"/>
    <w:rsid w:val="001B2F5B"/>
    <w:rsid w:val="001B3C69"/>
    <w:rsid w:val="001B564B"/>
    <w:rsid w:val="001B764E"/>
    <w:rsid w:val="001C1C06"/>
    <w:rsid w:val="001C21D0"/>
    <w:rsid w:val="001C2259"/>
    <w:rsid w:val="001C2301"/>
    <w:rsid w:val="001D0924"/>
    <w:rsid w:val="001D1ECD"/>
    <w:rsid w:val="001D210D"/>
    <w:rsid w:val="001D3016"/>
    <w:rsid w:val="001D4547"/>
    <w:rsid w:val="001D56C1"/>
    <w:rsid w:val="001D6940"/>
    <w:rsid w:val="001E00C0"/>
    <w:rsid w:val="001E1CAD"/>
    <w:rsid w:val="001E28B4"/>
    <w:rsid w:val="001F01AD"/>
    <w:rsid w:val="001F1291"/>
    <w:rsid w:val="001F7130"/>
    <w:rsid w:val="00200AA8"/>
    <w:rsid w:val="00201317"/>
    <w:rsid w:val="00202025"/>
    <w:rsid w:val="002042EA"/>
    <w:rsid w:val="0020547C"/>
    <w:rsid w:val="00206D25"/>
    <w:rsid w:val="00212674"/>
    <w:rsid w:val="0021656D"/>
    <w:rsid w:val="00217133"/>
    <w:rsid w:val="00223BDD"/>
    <w:rsid w:val="00224223"/>
    <w:rsid w:val="0022423B"/>
    <w:rsid w:val="002246EF"/>
    <w:rsid w:val="002255C0"/>
    <w:rsid w:val="00225FF3"/>
    <w:rsid w:val="00231200"/>
    <w:rsid w:val="00233A50"/>
    <w:rsid w:val="00236C95"/>
    <w:rsid w:val="00241A0A"/>
    <w:rsid w:val="00241D39"/>
    <w:rsid w:val="00245A69"/>
    <w:rsid w:val="0024609E"/>
    <w:rsid w:val="00246374"/>
    <w:rsid w:val="00246600"/>
    <w:rsid w:val="00252E5A"/>
    <w:rsid w:val="002535E5"/>
    <w:rsid w:val="00253BE1"/>
    <w:rsid w:val="0025536C"/>
    <w:rsid w:val="0026018C"/>
    <w:rsid w:val="00263DC1"/>
    <w:rsid w:val="002660E6"/>
    <w:rsid w:val="00266D67"/>
    <w:rsid w:val="00274D19"/>
    <w:rsid w:val="002826CF"/>
    <w:rsid w:val="00282999"/>
    <w:rsid w:val="00285F91"/>
    <w:rsid w:val="00286F5A"/>
    <w:rsid w:val="00287465"/>
    <w:rsid w:val="00287E83"/>
    <w:rsid w:val="002928A5"/>
    <w:rsid w:val="002936B1"/>
    <w:rsid w:val="00295507"/>
    <w:rsid w:val="002955B6"/>
    <w:rsid w:val="002968AD"/>
    <w:rsid w:val="002A5FB9"/>
    <w:rsid w:val="002A7759"/>
    <w:rsid w:val="002B7128"/>
    <w:rsid w:val="002C02FA"/>
    <w:rsid w:val="002C11D6"/>
    <w:rsid w:val="002C1DA4"/>
    <w:rsid w:val="002C3EE9"/>
    <w:rsid w:val="002C48BB"/>
    <w:rsid w:val="002D12A0"/>
    <w:rsid w:val="002D44CF"/>
    <w:rsid w:val="002D7E86"/>
    <w:rsid w:val="002E16F4"/>
    <w:rsid w:val="002E6D37"/>
    <w:rsid w:val="002E7132"/>
    <w:rsid w:val="002F0E2E"/>
    <w:rsid w:val="002F0FF9"/>
    <w:rsid w:val="002F156D"/>
    <w:rsid w:val="002F62D4"/>
    <w:rsid w:val="003001AD"/>
    <w:rsid w:val="00301E4C"/>
    <w:rsid w:val="0030248A"/>
    <w:rsid w:val="00302983"/>
    <w:rsid w:val="00302B7D"/>
    <w:rsid w:val="003053D7"/>
    <w:rsid w:val="003063E8"/>
    <w:rsid w:val="00312334"/>
    <w:rsid w:val="00312FC8"/>
    <w:rsid w:val="0031309C"/>
    <w:rsid w:val="0031411F"/>
    <w:rsid w:val="0031532B"/>
    <w:rsid w:val="00315577"/>
    <w:rsid w:val="00315C3A"/>
    <w:rsid w:val="003169F1"/>
    <w:rsid w:val="003276B4"/>
    <w:rsid w:val="00330B65"/>
    <w:rsid w:val="00331144"/>
    <w:rsid w:val="00332AB3"/>
    <w:rsid w:val="00332DBC"/>
    <w:rsid w:val="00333BD3"/>
    <w:rsid w:val="00333F56"/>
    <w:rsid w:val="003340F1"/>
    <w:rsid w:val="0033698D"/>
    <w:rsid w:val="00336BBA"/>
    <w:rsid w:val="003405C9"/>
    <w:rsid w:val="00346190"/>
    <w:rsid w:val="00346C62"/>
    <w:rsid w:val="003471C3"/>
    <w:rsid w:val="003507A8"/>
    <w:rsid w:val="00352A04"/>
    <w:rsid w:val="00353E14"/>
    <w:rsid w:val="00356BF6"/>
    <w:rsid w:val="0035738F"/>
    <w:rsid w:val="00357B96"/>
    <w:rsid w:val="00363477"/>
    <w:rsid w:val="00364DBC"/>
    <w:rsid w:val="00365349"/>
    <w:rsid w:val="0036544B"/>
    <w:rsid w:val="00365B01"/>
    <w:rsid w:val="0037062D"/>
    <w:rsid w:val="003746E2"/>
    <w:rsid w:val="003778C9"/>
    <w:rsid w:val="0038087F"/>
    <w:rsid w:val="00383DA7"/>
    <w:rsid w:val="003867B9"/>
    <w:rsid w:val="00390EA4"/>
    <w:rsid w:val="00397B44"/>
    <w:rsid w:val="003A15E7"/>
    <w:rsid w:val="003A1913"/>
    <w:rsid w:val="003A1DDA"/>
    <w:rsid w:val="003A2A3C"/>
    <w:rsid w:val="003A41CF"/>
    <w:rsid w:val="003A53DC"/>
    <w:rsid w:val="003A6519"/>
    <w:rsid w:val="003A70BA"/>
    <w:rsid w:val="003A7B65"/>
    <w:rsid w:val="003B0A64"/>
    <w:rsid w:val="003B2D72"/>
    <w:rsid w:val="003B584C"/>
    <w:rsid w:val="003B6839"/>
    <w:rsid w:val="003C45C3"/>
    <w:rsid w:val="003C5114"/>
    <w:rsid w:val="003C6B3D"/>
    <w:rsid w:val="003C7583"/>
    <w:rsid w:val="003D2843"/>
    <w:rsid w:val="003D3721"/>
    <w:rsid w:val="003D4FCD"/>
    <w:rsid w:val="003D5EAF"/>
    <w:rsid w:val="003D6886"/>
    <w:rsid w:val="003E005F"/>
    <w:rsid w:val="003E0D46"/>
    <w:rsid w:val="003E3F94"/>
    <w:rsid w:val="003E4121"/>
    <w:rsid w:val="003E6C7A"/>
    <w:rsid w:val="003E70B7"/>
    <w:rsid w:val="003F1A3E"/>
    <w:rsid w:val="003F2B45"/>
    <w:rsid w:val="003F3556"/>
    <w:rsid w:val="003F48A2"/>
    <w:rsid w:val="003F51D4"/>
    <w:rsid w:val="003F6B1E"/>
    <w:rsid w:val="003F72D3"/>
    <w:rsid w:val="004004BF"/>
    <w:rsid w:val="004008AF"/>
    <w:rsid w:val="00401F0D"/>
    <w:rsid w:val="00401F32"/>
    <w:rsid w:val="00402F0F"/>
    <w:rsid w:val="00405208"/>
    <w:rsid w:val="0040586A"/>
    <w:rsid w:val="00406326"/>
    <w:rsid w:val="00410984"/>
    <w:rsid w:val="00411DBB"/>
    <w:rsid w:val="00416C1D"/>
    <w:rsid w:val="004172C5"/>
    <w:rsid w:val="0042059F"/>
    <w:rsid w:val="004212E9"/>
    <w:rsid w:val="004216CA"/>
    <w:rsid w:val="00423E51"/>
    <w:rsid w:val="00424D17"/>
    <w:rsid w:val="00430DA6"/>
    <w:rsid w:val="00431B8E"/>
    <w:rsid w:val="004335D0"/>
    <w:rsid w:val="0043617D"/>
    <w:rsid w:val="00437D0B"/>
    <w:rsid w:val="0044216F"/>
    <w:rsid w:val="00443919"/>
    <w:rsid w:val="00444D79"/>
    <w:rsid w:val="00445C80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70CAA"/>
    <w:rsid w:val="00476634"/>
    <w:rsid w:val="00492BDE"/>
    <w:rsid w:val="004A05BD"/>
    <w:rsid w:val="004A07F4"/>
    <w:rsid w:val="004A383B"/>
    <w:rsid w:val="004A6327"/>
    <w:rsid w:val="004B2732"/>
    <w:rsid w:val="004C12E4"/>
    <w:rsid w:val="004C19C5"/>
    <w:rsid w:val="004C4F7D"/>
    <w:rsid w:val="004D2C72"/>
    <w:rsid w:val="004D31BD"/>
    <w:rsid w:val="004D75FF"/>
    <w:rsid w:val="004E0418"/>
    <w:rsid w:val="004E05C6"/>
    <w:rsid w:val="004E53DE"/>
    <w:rsid w:val="004F2079"/>
    <w:rsid w:val="004F65DE"/>
    <w:rsid w:val="004F7FD1"/>
    <w:rsid w:val="00500718"/>
    <w:rsid w:val="005023B6"/>
    <w:rsid w:val="00502584"/>
    <w:rsid w:val="00503153"/>
    <w:rsid w:val="00503A65"/>
    <w:rsid w:val="00503CA5"/>
    <w:rsid w:val="00504273"/>
    <w:rsid w:val="00512180"/>
    <w:rsid w:val="00514308"/>
    <w:rsid w:val="005155F5"/>
    <w:rsid w:val="0051734C"/>
    <w:rsid w:val="0052186F"/>
    <w:rsid w:val="00521BD8"/>
    <w:rsid w:val="00522E73"/>
    <w:rsid w:val="005240DE"/>
    <w:rsid w:val="0052493E"/>
    <w:rsid w:val="00524CE3"/>
    <w:rsid w:val="00525563"/>
    <w:rsid w:val="00527515"/>
    <w:rsid w:val="005301D4"/>
    <w:rsid w:val="00533E92"/>
    <w:rsid w:val="00534B35"/>
    <w:rsid w:val="00536857"/>
    <w:rsid w:val="00540DBB"/>
    <w:rsid w:val="00543D7B"/>
    <w:rsid w:val="00544F7B"/>
    <w:rsid w:val="00545EB8"/>
    <w:rsid w:val="00546B27"/>
    <w:rsid w:val="00550228"/>
    <w:rsid w:val="005507F4"/>
    <w:rsid w:val="005520CC"/>
    <w:rsid w:val="005543BF"/>
    <w:rsid w:val="00555D72"/>
    <w:rsid w:val="005568D3"/>
    <w:rsid w:val="00556E21"/>
    <w:rsid w:val="0055786A"/>
    <w:rsid w:val="00560058"/>
    <w:rsid w:val="00561651"/>
    <w:rsid w:val="00566740"/>
    <w:rsid w:val="00567CF4"/>
    <w:rsid w:val="00572083"/>
    <w:rsid w:val="00581927"/>
    <w:rsid w:val="0058448C"/>
    <w:rsid w:val="0058474F"/>
    <w:rsid w:val="00585EAA"/>
    <w:rsid w:val="005866C9"/>
    <w:rsid w:val="00587015"/>
    <w:rsid w:val="00587975"/>
    <w:rsid w:val="00590184"/>
    <w:rsid w:val="00593550"/>
    <w:rsid w:val="00593E13"/>
    <w:rsid w:val="00595BEC"/>
    <w:rsid w:val="005A15BA"/>
    <w:rsid w:val="005A241C"/>
    <w:rsid w:val="005A6E34"/>
    <w:rsid w:val="005A7E1D"/>
    <w:rsid w:val="005B14B9"/>
    <w:rsid w:val="005B1FB6"/>
    <w:rsid w:val="005B210A"/>
    <w:rsid w:val="005B3678"/>
    <w:rsid w:val="005B3C04"/>
    <w:rsid w:val="005B5239"/>
    <w:rsid w:val="005B7678"/>
    <w:rsid w:val="005B7F94"/>
    <w:rsid w:val="005C7258"/>
    <w:rsid w:val="005C7A6F"/>
    <w:rsid w:val="005D1B16"/>
    <w:rsid w:val="005D4574"/>
    <w:rsid w:val="005D7DCF"/>
    <w:rsid w:val="005E1989"/>
    <w:rsid w:val="005E394C"/>
    <w:rsid w:val="005E6D44"/>
    <w:rsid w:val="005F0D73"/>
    <w:rsid w:val="005F240B"/>
    <w:rsid w:val="005F3010"/>
    <w:rsid w:val="005F39C1"/>
    <w:rsid w:val="005F4AC6"/>
    <w:rsid w:val="005F70D9"/>
    <w:rsid w:val="005F7D84"/>
    <w:rsid w:val="006010F9"/>
    <w:rsid w:val="006029AF"/>
    <w:rsid w:val="00603159"/>
    <w:rsid w:val="006031C0"/>
    <w:rsid w:val="006066EA"/>
    <w:rsid w:val="006111AB"/>
    <w:rsid w:val="006121E2"/>
    <w:rsid w:val="006131DA"/>
    <w:rsid w:val="00613DEE"/>
    <w:rsid w:val="00614E31"/>
    <w:rsid w:val="006167E4"/>
    <w:rsid w:val="00623253"/>
    <w:rsid w:val="00625A74"/>
    <w:rsid w:val="00625FA7"/>
    <w:rsid w:val="0063062C"/>
    <w:rsid w:val="00631FAA"/>
    <w:rsid w:val="00633003"/>
    <w:rsid w:val="00634393"/>
    <w:rsid w:val="00640B0F"/>
    <w:rsid w:val="00642428"/>
    <w:rsid w:val="00643CD2"/>
    <w:rsid w:val="006511D5"/>
    <w:rsid w:val="00652FB7"/>
    <w:rsid w:val="00653B16"/>
    <w:rsid w:val="0065564A"/>
    <w:rsid w:val="00663245"/>
    <w:rsid w:val="006661F2"/>
    <w:rsid w:val="00670B53"/>
    <w:rsid w:val="00671D4C"/>
    <w:rsid w:val="00672B77"/>
    <w:rsid w:val="00680974"/>
    <w:rsid w:val="00681A83"/>
    <w:rsid w:val="00682735"/>
    <w:rsid w:val="00682777"/>
    <w:rsid w:val="00683B7F"/>
    <w:rsid w:val="006840AF"/>
    <w:rsid w:val="006854EC"/>
    <w:rsid w:val="006902D3"/>
    <w:rsid w:val="006909C8"/>
    <w:rsid w:val="00690FB8"/>
    <w:rsid w:val="00692280"/>
    <w:rsid w:val="00692D3F"/>
    <w:rsid w:val="00694ADE"/>
    <w:rsid w:val="00695C35"/>
    <w:rsid w:val="006A403E"/>
    <w:rsid w:val="006A5989"/>
    <w:rsid w:val="006A7FB1"/>
    <w:rsid w:val="006B0DA0"/>
    <w:rsid w:val="006B0E65"/>
    <w:rsid w:val="006B162C"/>
    <w:rsid w:val="006B7447"/>
    <w:rsid w:val="006C0D89"/>
    <w:rsid w:val="006C0FAA"/>
    <w:rsid w:val="006C1878"/>
    <w:rsid w:val="006C253C"/>
    <w:rsid w:val="006C4AA5"/>
    <w:rsid w:val="006C6A27"/>
    <w:rsid w:val="006D07C2"/>
    <w:rsid w:val="006D190C"/>
    <w:rsid w:val="006D1F42"/>
    <w:rsid w:val="006D404A"/>
    <w:rsid w:val="006D46FB"/>
    <w:rsid w:val="006D5790"/>
    <w:rsid w:val="006D6E33"/>
    <w:rsid w:val="006D6F2B"/>
    <w:rsid w:val="006D7754"/>
    <w:rsid w:val="006E248D"/>
    <w:rsid w:val="006E59C8"/>
    <w:rsid w:val="006E7517"/>
    <w:rsid w:val="006E7BE1"/>
    <w:rsid w:val="006F574A"/>
    <w:rsid w:val="006F6087"/>
    <w:rsid w:val="006F7556"/>
    <w:rsid w:val="00701528"/>
    <w:rsid w:val="00702352"/>
    <w:rsid w:val="00702615"/>
    <w:rsid w:val="007040C5"/>
    <w:rsid w:val="00706526"/>
    <w:rsid w:val="00713A39"/>
    <w:rsid w:val="007220D1"/>
    <w:rsid w:val="007229EA"/>
    <w:rsid w:val="007301BB"/>
    <w:rsid w:val="007315F1"/>
    <w:rsid w:val="007343D9"/>
    <w:rsid w:val="00740068"/>
    <w:rsid w:val="00742338"/>
    <w:rsid w:val="00744F89"/>
    <w:rsid w:val="00745AFF"/>
    <w:rsid w:val="007512EB"/>
    <w:rsid w:val="00751484"/>
    <w:rsid w:val="00753D4F"/>
    <w:rsid w:val="00755464"/>
    <w:rsid w:val="007575A8"/>
    <w:rsid w:val="007641DB"/>
    <w:rsid w:val="00771041"/>
    <w:rsid w:val="007711CE"/>
    <w:rsid w:val="007803A9"/>
    <w:rsid w:val="00780CF2"/>
    <w:rsid w:val="00781E78"/>
    <w:rsid w:val="00785556"/>
    <w:rsid w:val="00786AD7"/>
    <w:rsid w:val="00792FBB"/>
    <w:rsid w:val="00794C22"/>
    <w:rsid w:val="00794D7D"/>
    <w:rsid w:val="007A2DFF"/>
    <w:rsid w:val="007A4945"/>
    <w:rsid w:val="007A5AF7"/>
    <w:rsid w:val="007A75F2"/>
    <w:rsid w:val="007A78AF"/>
    <w:rsid w:val="007B1200"/>
    <w:rsid w:val="007B5844"/>
    <w:rsid w:val="007B6E70"/>
    <w:rsid w:val="007B797C"/>
    <w:rsid w:val="007C4DAB"/>
    <w:rsid w:val="007D0275"/>
    <w:rsid w:val="007D0560"/>
    <w:rsid w:val="007D17EF"/>
    <w:rsid w:val="007D1E70"/>
    <w:rsid w:val="007D76E4"/>
    <w:rsid w:val="007D7F1B"/>
    <w:rsid w:val="007E055A"/>
    <w:rsid w:val="007E1075"/>
    <w:rsid w:val="007E2672"/>
    <w:rsid w:val="007E4336"/>
    <w:rsid w:val="007E5586"/>
    <w:rsid w:val="007E575B"/>
    <w:rsid w:val="007E722C"/>
    <w:rsid w:val="007F02E1"/>
    <w:rsid w:val="007F2F68"/>
    <w:rsid w:val="007F4FF3"/>
    <w:rsid w:val="007F534D"/>
    <w:rsid w:val="007F767B"/>
    <w:rsid w:val="007F7705"/>
    <w:rsid w:val="00800CB8"/>
    <w:rsid w:val="00801FD4"/>
    <w:rsid w:val="00803243"/>
    <w:rsid w:val="008048BC"/>
    <w:rsid w:val="00806EAB"/>
    <w:rsid w:val="00807FEA"/>
    <w:rsid w:val="00810F58"/>
    <w:rsid w:val="008121FB"/>
    <w:rsid w:val="0081689F"/>
    <w:rsid w:val="008216C5"/>
    <w:rsid w:val="0082236A"/>
    <w:rsid w:val="00824148"/>
    <w:rsid w:val="00831351"/>
    <w:rsid w:val="00831C71"/>
    <w:rsid w:val="00831D79"/>
    <w:rsid w:val="00833CFC"/>
    <w:rsid w:val="008342C1"/>
    <w:rsid w:val="00834C45"/>
    <w:rsid w:val="0083582F"/>
    <w:rsid w:val="00841484"/>
    <w:rsid w:val="008425CD"/>
    <w:rsid w:val="0084670F"/>
    <w:rsid w:val="00855E45"/>
    <w:rsid w:val="00856D59"/>
    <w:rsid w:val="00860651"/>
    <w:rsid w:val="00864E1A"/>
    <w:rsid w:val="008711BF"/>
    <w:rsid w:val="008723B3"/>
    <w:rsid w:val="00877650"/>
    <w:rsid w:val="00885CA8"/>
    <w:rsid w:val="008942A2"/>
    <w:rsid w:val="0089594C"/>
    <w:rsid w:val="00896487"/>
    <w:rsid w:val="008974E4"/>
    <w:rsid w:val="008A205C"/>
    <w:rsid w:val="008B447B"/>
    <w:rsid w:val="008B563D"/>
    <w:rsid w:val="008B6049"/>
    <w:rsid w:val="008C0BBC"/>
    <w:rsid w:val="008C1ECC"/>
    <w:rsid w:val="008C3770"/>
    <w:rsid w:val="008C43A2"/>
    <w:rsid w:val="008C45BF"/>
    <w:rsid w:val="008D0381"/>
    <w:rsid w:val="008D0BE5"/>
    <w:rsid w:val="008D2AB6"/>
    <w:rsid w:val="008D363B"/>
    <w:rsid w:val="008D417B"/>
    <w:rsid w:val="008E2D7E"/>
    <w:rsid w:val="008E63A7"/>
    <w:rsid w:val="008E7221"/>
    <w:rsid w:val="008F2711"/>
    <w:rsid w:val="008F28E3"/>
    <w:rsid w:val="009050E9"/>
    <w:rsid w:val="009159C9"/>
    <w:rsid w:val="0092021B"/>
    <w:rsid w:val="00920D0A"/>
    <w:rsid w:val="00923133"/>
    <w:rsid w:val="00923EE8"/>
    <w:rsid w:val="00924272"/>
    <w:rsid w:val="00930017"/>
    <w:rsid w:val="00936B5F"/>
    <w:rsid w:val="00942F60"/>
    <w:rsid w:val="00944406"/>
    <w:rsid w:val="00945271"/>
    <w:rsid w:val="00945C81"/>
    <w:rsid w:val="009462D6"/>
    <w:rsid w:val="00946B5A"/>
    <w:rsid w:val="00947658"/>
    <w:rsid w:val="00953B10"/>
    <w:rsid w:val="0095476D"/>
    <w:rsid w:val="0095612F"/>
    <w:rsid w:val="0096245E"/>
    <w:rsid w:val="00963474"/>
    <w:rsid w:val="00965055"/>
    <w:rsid w:val="0096611A"/>
    <w:rsid w:val="00971ED5"/>
    <w:rsid w:val="0097288A"/>
    <w:rsid w:val="009728AA"/>
    <w:rsid w:val="009735EA"/>
    <w:rsid w:val="00973758"/>
    <w:rsid w:val="009758D7"/>
    <w:rsid w:val="00976DDB"/>
    <w:rsid w:val="009822C1"/>
    <w:rsid w:val="00986D9B"/>
    <w:rsid w:val="0098733E"/>
    <w:rsid w:val="00990A4A"/>
    <w:rsid w:val="00993CE9"/>
    <w:rsid w:val="00994419"/>
    <w:rsid w:val="009948A9"/>
    <w:rsid w:val="009A0312"/>
    <w:rsid w:val="009A56A0"/>
    <w:rsid w:val="009A5FE7"/>
    <w:rsid w:val="009B15DB"/>
    <w:rsid w:val="009B1CD7"/>
    <w:rsid w:val="009B2612"/>
    <w:rsid w:val="009B77D0"/>
    <w:rsid w:val="009C1713"/>
    <w:rsid w:val="009C1FB3"/>
    <w:rsid w:val="009C3AAB"/>
    <w:rsid w:val="009C49BB"/>
    <w:rsid w:val="009C6939"/>
    <w:rsid w:val="009D27AE"/>
    <w:rsid w:val="009D4358"/>
    <w:rsid w:val="009D6252"/>
    <w:rsid w:val="009D6FE4"/>
    <w:rsid w:val="009D7206"/>
    <w:rsid w:val="009D77A3"/>
    <w:rsid w:val="009E35DB"/>
    <w:rsid w:val="009E39A9"/>
    <w:rsid w:val="009E4346"/>
    <w:rsid w:val="009E57E0"/>
    <w:rsid w:val="009E6C57"/>
    <w:rsid w:val="009F027E"/>
    <w:rsid w:val="009F0CD4"/>
    <w:rsid w:val="009F2E15"/>
    <w:rsid w:val="00A00A93"/>
    <w:rsid w:val="00A00BD9"/>
    <w:rsid w:val="00A01E8B"/>
    <w:rsid w:val="00A05D3C"/>
    <w:rsid w:val="00A06DD9"/>
    <w:rsid w:val="00A110BF"/>
    <w:rsid w:val="00A150BD"/>
    <w:rsid w:val="00A2040F"/>
    <w:rsid w:val="00A22FCC"/>
    <w:rsid w:val="00A26799"/>
    <w:rsid w:val="00A2724B"/>
    <w:rsid w:val="00A277B6"/>
    <w:rsid w:val="00A2798B"/>
    <w:rsid w:val="00A3445E"/>
    <w:rsid w:val="00A37C2E"/>
    <w:rsid w:val="00A37F05"/>
    <w:rsid w:val="00A40F13"/>
    <w:rsid w:val="00A420B9"/>
    <w:rsid w:val="00A43E4D"/>
    <w:rsid w:val="00A51143"/>
    <w:rsid w:val="00A52F54"/>
    <w:rsid w:val="00A54A54"/>
    <w:rsid w:val="00A55366"/>
    <w:rsid w:val="00A55503"/>
    <w:rsid w:val="00A55E64"/>
    <w:rsid w:val="00A579B8"/>
    <w:rsid w:val="00A604EB"/>
    <w:rsid w:val="00A62E98"/>
    <w:rsid w:val="00A631BF"/>
    <w:rsid w:val="00A70DA8"/>
    <w:rsid w:val="00A73A3F"/>
    <w:rsid w:val="00A73D06"/>
    <w:rsid w:val="00A7408D"/>
    <w:rsid w:val="00A74DFF"/>
    <w:rsid w:val="00A77246"/>
    <w:rsid w:val="00A77F89"/>
    <w:rsid w:val="00A80A2B"/>
    <w:rsid w:val="00A85CDD"/>
    <w:rsid w:val="00A86004"/>
    <w:rsid w:val="00A8648E"/>
    <w:rsid w:val="00A86FAF"/>
    <w:rsid w:val="00A87817"/>
    <w:rsid w:val="00A916A9"/>
    <w:rsid w:val="00A927ED"/>
    <w:rsid w:val="00A958E8"/>
    <w:rsid w:val="00A95CAC"/>
    <w:rsid w:val="00AA273D"/>
    <w:rsid w:val="00AA3192"/>
    <w:rsid w:val="00AA5DA3"/>
    <w:rsid w:val="00AB3BEB"/>
    <w:rsid w:val="00AB4CEE"/>
    <w:rsid w:val="00AB53ED"/>
    <w:rsid w:val="00AB6806"/>
    <w:rsid w:val="00AB7C21"/>
    <w:rsid w:val="00AC00B3"/>
    <w:rsid w:val="00AC01AF"/>
    <w:rsid w:val="00AC4012"/>
    <w:rsid w:val="00AC498C"/>
    <w:rsid w:val="00AE062D"/>
    <w:rsid w:val="00AE0D1E"/>
    <w:rsid w:val="00AE164C"/>
    <w:rsid w:val="00AE165D"/>
    <w:rsid w:val="00AE29FD"/>
    <w:rsid w:val="00AE6E37"/>
    <w:rsid w:val="00AF0469"/>
    <w:rsid w:val="00AF198A"/>
    <w:rsid w:val="00AF5F86"/>
    <w:rsid w:val="00B00678"/>
    <w:rsid w:val="00B107A0"/>
    <w:rsid w:val="00B10EB7"/>
    <w:rsid w:val="00B2004F"/>
    <w:rsid w:val="00B211EA"/>
    <w:rsid w:val="00B25647"/>
    <w:rsid w:val="00B26F95"/>
    <w:rsid w:val="00B309CA"/>
    <w:rsid w:val="00B31D11"/>
    <w:rsid w:val="00B32562"/>
    <w:rsid w:val="00B32CC8"/>
    <w:rsid w:val="00B33091"/>
    <w:rsid w:val="00B346D6"/>
    <w:rsid w:val="00B35C2D"/>
    <w:rsid w:val="00B36364"/>
    <w:rsid w:val="00B42094"/>
    <w:rsid w:val="00B42522"/>
    <w:rsid w:val="00B428D4"/>
    <w:rsid w:val="00B429B7"/>
    <w:rsid w:val="00B4320E"/>
    <w:rsid w:val="00B541C9"/>
    <w:rsid w:val="00B6284F"/>
    <w:rsid w:val="00B64CFC"/>
    <w:rsid w:val="00B65986"/>
    <w:rsid w:val="00B72846"/>
    <w:rsid w:val="00B74652"/>
    <w:rsid w:val="00B85D4C"/>
    <w:rsid w:val="00B87760"/>
    <w:rsid w:val="00B94395"/>
    <w:rsid w:val="00BA1B85"/>
    <w:rsid w:val="00BA3FDC"/>
    <w:rsid w:val="00BA7BF1"/>
    <w:rsid w:val="00BB2F3E"/>
    <w:rsid w:val="00BB3D73"/>
    <w:rsid w:val="00BB6EBA"/>
    <w:rsid w:val="00BB7319"/>
    <w:rsid w:val="00BC1FF8"/>
    <w:rsid w:val="00BC2888"/>
    <w:rsid w:val="00BC681E"/>
    <w:rsid w:val="00BC6D1D"/>
    <w:rsid w:val="00BC765C"/>
    <w:rsid w:val="00BD57B2"/>
    <w:rsid w:val="00BD5D5B"/>
    <w:rsid w:val="00BE2E55"/>
    <w:rsid w:val="00BF1486"/>
    <w:rsid w:val="00BF2ED4"/>
    <w:rsid w:val="00BF622A"/>
    <w:rsid w:val="00C015C7"/>
    <w:rsid w:val="00C02851"/>
    <w:rsid w:val="00C1316F"/>
    <w:rsid w:val="00C1409C"/>
    <w:rsid w:val="00C15148"/>
    <w:rsid w:val="00C16FA4"/>
    <w:rsid w:val="00C24157"/>
    <w:rsid w:val="00C259E9"/>
    <w:rsid w:val="00C26A7F"/>
    <w:rsid w:val="00C26F39"/>
    <w:rsid w:val="00C2719B"/>
    <w:rsid w:val="00C313B2"/>
    <w:rsid w:val="00C32F70"/>
    <w:rsid w:val="00C361FE"/>
    <w:rsid w:val="00C423DE"/>
    <w:rsid w:val="00C43727"/>
    <w:rsid w:val="00C444C9"/>
    <w:rsid w:val="00C4665D"/>
    <w:rsid w:val="00C47381"/>
    <w:rsid w:val="00C502A2"/>
    <w:rsid w:val="00C5264D"/>
    <w:rsid w:val="00C53384"/>
    <w:rsid w:val="00C547FB"/>
    <w:rsid w:val="00C61C6A"/>
    <w:rsid w:val="00C621BF"/>
    <w:rsid w:val="00C62BF7"/>
    <w:rsid w:val="00C63311"/>
    <w:rsid w:val="00C64A37"/>
    <w:rsid w:val="00C66546"/>
    <w:rsid w:val="00C66D3F"/>
    <w:rsid w:val="00C673E4"/>
    <w:rsid w:val="00C7102B"/>
    <w:rsid w:val="00C758EB"/>
    <w:rsid w:val="00C75B0F"/>
    <w:rsid w:val="00C8012B"/>
    <w:rsid w:val="00C80705"/>
    <w:rsid w:val="00C849F2"/>
    <w:rsid w:val="00C85104"/>
    <w:rsid w:val="00C86460"/>
    <w:rsid w:val="00C9163B"/>
    <w:rsid w:val="00C96270"/>
    <w:rsid w:val="00CA15D4"/>
    <w:rsid w:val="00CA1BF7"/>
    <w:rsid w:val="00CA65BF"/>
    <w:rsid w:val="00CA74EF"/>
    <w:rsid w:val="00CB0712"/>
    <w:rsid w:val="00CB0776"/>
    <w:rsid w:val="00CB16B9"/>
    <w:rsid w:val="00CB2520"/>
    <w:rsid w:val="00CB2A5D"/>
    <w:rsid w:val="00CB4C24"/>
    <w:rsid w:val="00CB79AA"/>
    <w:rsid w:val="00CB7F6C"/>
    <w:rsid w:val="00CC01B2"/>
    <w:rsid w:val="00CC0CD3"/>
    <w:rsid w:val="00CC772C"/>
    <w:rsid w:val="00CD00FD"/>
    <w:rsid w:val="00CD15E9"/>
    <w:rsid w:val="00CD7E2A"/>
    <w:rsid w:val="00CE28F3"/>
    <w:rsid w:val="00CE2A46"/>
    <w:rsid w:val="00CE4658"/>
    <w:rsid w:val="00CE47C8"/>
    <w:rsid w:val="00CE5602"/>
    <w:rsid w:val="00CE6543"/>
    <w:rsid w:val="00CF0F41"/>
    <w:rsid w:val="00CF41C8"/>
    <w:rsid w:val="00CF4205"/>
    <w:rsid w:val="00CF465C"/>
    <w:rsid w:val="00D01ABE"/>
    <w:rsid w:val="00D01BD7"/>
    <w:rsid w:val="00D05752"/>
    <w:rsid w:val="00D106DC"/>
    <w:rsid w:val="00D158A9"/>
    <w:rsid w:val="00D15FAF"/>
    <w:rsid w:val="00D16C57"/>
    <w:rsid w:val="00D2023A"/>
    <w:rsid w:val="00D20BD1"/>
    <w:rsid w:val="00D21C59"/>
    <w:rsid w:val="00D226B4"/>
    <w:rsid w:val="00D228A2"/>
    <w:rsid w:val="00D24297"/>
    <w:rsid w:val="00D24B8A"/>
    <w:rsid w:val="00D2598B"/>
    <w:rsid w:val="00D25AF5"/>
    <w:rsid w:val="00D2705D"/>
    <w:rsid w:val="00D30081"/>
    <w:rsid w:val="00D32F4C"/>
    <w:rsid w:val="00D333DD"/>
    <w:rsid w:val="00D3351B"/>
    <w:rsid w:val="00D33B9C"/>
    <w:rsid w:val="00D35145"/>
    <w:rsid w:val="00D36186"/>
    <w:rsid w:val="00D36314"/>
    <w:rsid w:val="00D37496"/>
    <w:rsid w:val="00D37B85"/>
    <w:rsid w:val="00D40353"/>
    <w:rsid w:val="00D403B9"/>
    <w:rsid w:val="00D41458"/>
    <w:rsid w:val="00D430AE"/>
    <w:rsid w:val="00D4424C"/>
    <w:rsid w:val="00D44FB5"/>
    <w:rsid w:val="00D45416"/>
    <w:rsid w:val="00D473C3"/>
    <w:rsid w:val="00D478EC"/>
    <w:rsid w:val="00D50C90"/>
    <w:rsid w:val="00D52254"/>
    <w:rsid w:val="00D5411D"/>
    <w:rsid w:val="00D54AE1"/>
    <w:rsid w:val="00D631CD"/>
    <w:rsid w:val="00D64367"/>
    <w:rsid w:val="00D65347"/>
    <w:rsid w:val="00D6795E"/>
    <w:rsid w:val="00D7057C"/>
    <w:rsid w:val="00D707D1"/>
    <w:rsid w:val="00D80503"/>
    <w:rsid w:val="00D82ACC"/>
    <w:rsid w:val="00D93F44"/>
    <w:rsid w:val="00D947DA"/>
    <w:rsid w:val="00D979B9"/>
    <w:rsid w:val="00D97C14"/>
    <w:rsid w:val="00DA059A"/>
    <w:rsid w:val="00DA0643"/>
    <w:rsid w:val="00DA1958"/>
    <w:rsid w:val="00DA230D"/>
    <w:rsid w:val="00DA2FE9"/>
    <w:rsid w:val="00DA3E86"/>
    <w:rsid w:val="00DA4D80"/>
    <w:rsid w:val="00DA7943"/>
    <w:rsid w:val="00DB07E3"/>
    <w:rsid w:val="00DB0E88"/>
    <w:rsid w:val="00DB1A89"/>
    <w:rsid w:val="00DB1CE6"/>
    <w:rsid w:val="00DB39AC"/>
    <w:rsid w:val="00DB7012"/>
    <w:rsid w:val="00DC078A"/>
    <w:rsid w:val="00DC11D6"/>
    <w:rsid w:val="00DC1ACC"/>
    <w:rsid w:val="00DC5CAE"/>
    <w:rsid w:val="00DC61E2"/>
    <w:rsid w:val="00DD2F49"/>
    <w:rsid w:val="00DD32E5"/>
    <w:rsid w:val="00DD620B"/>
    <w:rsid w:val="00DE0B5D"/>
    <w:rsid w:val="00DE0CDB"/>
    <w:rsid w:val="00DE11F9"/>
    <w:rsid w:val="00DE5062"/>
    <w:rsid w:val="00DE5E1D"/>
    <w:rsid w:val="00DF36D9"/>
    <w:rsid w:val="00DF47D2"/>
    <w:rsid w:val="00DF7641"/>
    <w:rsid w:val="00DF7E9F"/>
    <w:rsid w:val="00E02238"/>
    <w:rsid w:val="00E043DF"/>
    <w:rsid w:val="00E04B40"/>
    <w:rsid w:val="00E04D52"/>
    <w:rsid w:val="00E05C87"/>
    <w:rsid w:val="00E10A39"/>
    <w:rsid w:val="00E16FE5"/>
    <w:rsid w:val="00E17D4E"/>
    <w:rsid w:val="00E17ED2"/>
    <w:rsid w:val="00E206B2"/>
    <w:rsid w:val="00E24458"/>
    <w:rsid w:val="00E33C3F"/>
    <w:rsid w:val="00E3686C"/>
    <w:rsid w:val="00E37924"/>
    <w:rsid w:val="00E40400"/>
    <w:rsid w:val="00E42FFB"/>
    <w:rsid w:val="00E47FE2"/>
    <w:rsid w:val="00E520DB"/>
    <w:rsid w:val="00E5256F"/>
    <w:rsid w:val="00E53657"/>
    <w:rsid w:val="00E5375E"/>
    <w:rsid w:val="00E55377"/>
    <w:rsid w:val="00E57B0D"/>
    <w:rsid w:val="00E66AFD"/>
    <w:rsid w:val="00E7403B"/>
    <w:rsid w:val="00E75D6A"/>
    <w:rsid w:val="00E82F23"/>
    <w:rsid w:val="00E8333D"/>
    <w:rsid w:val="00E85868"/>
    <w:rsid w:val="00E86A1F"/>
    <w:rsid w:val="00E911FB"/>
    <w:rsid w:val="00E9281D"/>
    <w:rsid w:val="00E934D1"/>
    <w:rsid w:val="00E94621"/>
    <w:rsid w:val="00E95F21"/>
    <w:rsid w:val="00E97F02"/>
    <w:rsid w:val="00EA07C3"/>
    <w:rsid w:val="00EA0E3D"/>
    <w:rsid w:val="00EB155D"/>
    <w:rsid w:val="00EB4AD1"/>
    <w:rsid w:val="00EC0ABB"/>
    <w:rsid w:val="00EC2CE9"/>
    <w:rsid w:val="00EC3B8B"/>
    <w:rsid w:val="00EC407C"/>
    <w:rsid w:val="00EC7FF1"/>
    <w:rsid w:val="00ED1308"/>
    <w:rsid w:val="00ED5400"/>
    <w:rsid w:val="00ED57ED"/>
    <w:rsid w:val="00EE29D0"/>
    <w:rsid w:val="00EE44D8"/>
    <w:rsid w:val="00EE46F0"/>
    <w:rsid w:val="00EE632F"/>
    <w:rsid w:val="00EF12D6"/>
    <w:rsid w:val="00F04839"/>
    <w:rsid w:val="00F048DC"/>
    <w:rsid w:val="00F050DF"/>
    <w:rsid w:val="00F06EF5"/>
    <w:rsid w:val="00F071F5"/>
    <w:rsid w:val="00F10954"/>
    <w:rsid w:val="00F11F46"/>
    <w:rsid w:val="00F120FB"/>
    <w:rsid w:val="00F149E2"/>
    <w:rsid w:val="00F14E3B"/>
    <w:rsid w:val="00F20F2A"/>
    <w:rsid w:val="00F21A60"/>
    <w:rsid w:val="00F21D89"/>
    <w:rsid w:val="00F2287C"/>
    <w:rsid w:val="00F232CE"/>
    <w:rsid w:val="00F24854"/>
    <w:rsid w:val="00F26D6F"/>
    <w:rsid w:val="00F273AA"/>
    <w:rsid w:val="00F32682"/>
    <w:rsid w:val="00F340EF"/>
    <w:rsid w:val="00F36078"/>
    <w:rsid w:val="00F371A8"/>
    <w:rsid w:val="00F430EC"/>
    <w:rsid w:val="00F45816"/>
    <w:rsid w:val="00F46AE2"/>
    <w:rsid w:val="00F46BB6"/>
    <w:rsid w:val="00F470F6"/>
    <w:rsid w:val="00F474F0"/>
    <w:rsid w:val="00F47BCD"/>
    <w:rsid w:val="00F503B3"/>
    <w:rsid w:val="00F5198F"/>
    <w:rsid w:val="00F53818"/>
    <w:rsid w:val="00F54BAC"/>
    <w:rsid w:val="00F570CD"/>
    <w:rsid w:val="00F644A7"/>
    <w:rsid w:val="00F66A9F"/>
    <w:rsid w:val="00F6725C"/>
    <w:rsid w:val="00F734C6"/>
    <w:rsid w:val="00F8114B"/>
    <w:rsid w:val="00F82195"/>
    <w:rsid w:val="00F82E67"/>
    <w:rsid w:val="00F8725C"/>
    <w:rsid w:val="00F9392C"/>
    <w:rsid w:val="00F94B96"/>
    <w:rsid w:val="00F95125"/>
    <w:rsid w:val="00F967C8"/>
    <w:rsid w:val="00FA2E91"/>
    <w:rsid w:val="00FB2F7B"/>
    <w:rsid w:val="00FB39AF"/>
    <w:rsid w:val="00FB65FA"/>
    <w:rsid w:val="00FC1CC6"/>
    <w:rsid w:val="00FC2D66"/>
    <w:rsid w:val="00FC3496"/>
    <w:rsid w:val="00FC6294"/>
    <w:rsid w:val="00FC6AA1"/>
    <w:rsid w:val="00FC73BD"/>
    <w:rsid w:val="00FC7F9D"/>
    <w:rsid w:val="00FD0962"/>
    <w:rsid w:val="00FD0F23"/>
    <w:rsid w:val="00FD5374"/>
    <w:rsid w:val="00FD590C"/>
    <w:rsid w:val="00FE1075"/>
    <w:rsid w:val="00FE1A2C"/>
    <w:rsid w:val="00FE3FBA"/>
    <w:rsid w:val="00FE5103"/>
    <w:rsid w:val="00FF053B"/>
    <w:rsid w:val="00FF1282"/>
    <w:rsid w:val="00FF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40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09539E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09539E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539E"/>
  </w:style>
  <w:style w:type="character" w:customStyle="1" w:styleId="WW8Num2z0">
    <w:name w:val="WW8Num2z0"/>
    <w:rsid w:val="0009539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9539E"/>
    <w:rPr>
      <w:rFonts w:ascii="Courier New" w:hAnsi="Courier New"/>
    </w:rPr>
  </w:style>
  <w:style w:type="character" w:customStyle="1" w:styleId="WW8Num2z2">
    <w:name w:val="WW8Num2z2"/>
    <w:rsid w:val="0009539E"/>
    <w:rPr>
      <w:rFonts w:ascii="Wingdings" w:hAnsi="Wingdings"/>
    </w:rPr>
  </w:style>
  <w:style w:type="character" w:customStyle="1" w:styleId="WW8Num2z3">
    <w:name w:val="WW8Num2z3"/>
    <w:rsid w:val="0009539E"/>
    <w:rPr>
      <w:rFonts w:ascii="Symbol" w:hAnsi="Symbol"/>
    </w:rPr>
  </w:style>
  <w:style w:type="character" w:customStyle="1" w:styleId="1">
    <w:name w:val="Основной шрифт абзаца1"/>
    <w:rsid w:val="0009539E"/>
  </w:style>
  <w:style w:type="paragraph" w:customStyle="1" w:styleId="a3">
    <w:name w:val="Заголовок"/>
    <w:basedOn w:val="a"/>
    <w:next w:val="a4"/>
    <w:rsid w:val="0009539E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rsid w:val="0009539E"/>
    <w:pPr>
      <w:jc w:val="both"/>
    </w:pPr>
    <w:rPr>
      <w:szCs w:val="24"/>
    </w:rPr>
  </w:style>
  <w:style w:type="paragraph" w:styleId="a6">
    <w:name w:val="List"/>
    <w:basedOn w:val="a4"/>
    <w:rsid w:val="0009539E"/>
    <w:rPr>
      <w:rFonts w:ascii="Arial" w:hAnsi="Arial" w:cs="Tahoma"/>
    </w:rPr>
  </w:style>
  <w:style w:type="paragraph" w:customStyle="1" w:styleId="10">
    <w:name w:val="Название1"/>
    <w:basedOn w:val="a"/>
    <w:rsid w:val="0009539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09539E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09539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09539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09539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09539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09539E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09539E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character" w:styleId="af0">
    <w:name w:val="line number"/>
    <w:basedOn w:val="a0"/>
    <w:rsid w:val="007B1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character" w:styleId="af0">
    <w:name w:val="line number"/>
    <w:basedOn w:val="a0"/>
    <w:rsid w:val="007B1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jzeyFqFRCq1pkF29WHZC9gDBy4nFb8VyysiucbQfWp4=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ZpnWShTB8/PmomKHlPy0ma0cOKvoQW3bCl6lFUr+ru8=</DigestValue>
    </Reference>
  </SignedInfo>
  <SignatureValue>E6g0dZ3Iw9GVFJqC9Cm1/9kVcZuv0ePDA/FA23S1EAg8keJPNZDa5yVjqWo6x45C
WeyPoOr0esvjupkSxLet0g==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MjGv07qsRaKI90ZePHo9iqAsjnc=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settings.xml?ContentType=application/vnd.openxmlformats-officedocument.wordprocessingml.settings+xml">
        <DigestMethod Algorithm="http://www.w3.org/2000/09/xmldsig#sha1"/>
        <DigestValue>IKr0R0xdq4PBV9089wv6h3IXtBI=
</DigestValue>
      </Reference>
      <Reference URI="/word/styles.xml?ContentType=application/vnd.openxmlformats-officedocument.wordprocessingml.styles+xml">
        <DigestMethod Algorithm="http://www.w3.org/2000/09/xmldsig#sha1"/>
        <DigestValue>xEjW458OFWWavOoQaOJxWas1zJ4=
</DigestValue>
      </Reference>
      <Reference URI="/word/numbering.xml?ContentType=application/vnd.openxmlformats-officedocument.wordprocessingml.numbering+xml">
        <DigestMethod Algorithm="http://www.w3.org/2000/09/xmldsig#sha1"/>
        <DigestValue>fDA27fiyAb8O80Np6bZrudEFZ3k=
</DigestValue>
      </Reference>
      <Reference URI="/word/fontTable.xml?ContentType=application/vnd.openxmlformats-officedocument.wordprocessingml.fontTable+xml">
        <DigestMethod Algorithm="http://www.w3.org/2000/09/xmldsig#sha1"/>
        <DigestValue>EZ/XdBtbiNVslPXuwqBC27rEUAo=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mbeddings/oleObject1.bin?ContentType=application/vnd.openxmlformats-officedocument.oleObject">
        <DigestMethod Algorithm="http://www.w3.org/2000/09/xmldsig#sha1"/>
        <DigestValue>NjaorJbae5/s9P80Ieh67Fgn+I0=
</DigestValue>
      </Reference>
      <Reference URI="/word/footnotes.xml?ContentType=application/vnd.openxmlformats-officedocument.wordprocessingml.footnotes+xml">
        <DigestMethod Algorithm="http://www.w3.org/2000/09/xmldsig#sha1"/>
        <DigestValue>nboXsZaePfVzoLtGN8VC7YQr2wg=
</DigestValue>
      </Reference>
      <Reference URI="/word/document.xml?ContentType=application/vnd.openxmlformats-officedocument.wordprocessingml.document.main+xml">
        <DigestMethod Algorithm="http://www.w3.org/2000/09/xmldsig#sha1"/>
        <DigestValue>ijg5GA5NBCsrPx5hN7VHjke3THQ=
</DigestValue>
      </Reference>
      <Reference URI="/word/stylesWithEffects.xml?ContentType=application/vnd.ms-word.stylesWithEffects+xml">
        <DigestMethod Algorithm="http://www.w3.org/2000/09/xmldsig#sha1"/>
        <DigestValue>lexiKwvVKHF1E2aR9hUe+XFR4So=
</DigestValue>
      </Reference>
      <Reference URI="/word/header1.xml?ContentType=application/vnd.openxmlformats-officedocument.wordprocessingml.header+xml">
        <DigestMethod Algorithm="http://www.w3.org/2000/09/xmldsig#sha1"/>
        <DigestValue>KDmA/qxTfF25jPkWn4mjpc4+atA=
</DigestValue>
      </Reference>
      <Reference URI="/word/header2.xml?ContentType=application/vnd.openxmlformats-officedocument.wordprocessingml.header+xml">
        <DigestMethod Algorithm="http://www.w3.org/2000/09/xmldsig#sha1"/>
        <DigestValue>a8Br4OWGfxRvT17kQNoPao4ucQw=
</DigestValue>
      </Reference>
      <Reference URI="/word/endnotes.xml?ContentType=application/vnd.openxmlformats-officedocument.wordprocessingml.endnotes+xml">
        <DigestMethod Algorithm="http://www.w3.org/2000/09/xmldsig#sha1"/>
        <DigestValue>0Vt/tb9R25LFGFAAgzi4xWHpxxA=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a0XcF9PLj67Abm8Z69QG9G+dQvU=
</DigestValue>
      </Reference>
    </Manifest>
    <SignatureProperties>
      <SignatureProperty Id="idSignatureTime" Target="#idPackageSignature">
        <mdssi:SignatureTime>
          <mdssi:Format>YYYY-MM-DDThh:mm:ssTZD</mdssi:Format>
          <mdssi:Value>2020-10-28T11:23:32Z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2020-10-28T11:23:32Z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A680-6C68-41E1-B45B-2D208C42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subject/>
  <dc:creator>FortunaEI</dc:creator>
  <cp:keywords/>
  <cp:lastModifiedBy>Гришина Надежда Евгеньевна</cp:lastModifiedBy>
  <cp:revision>238</cp:revision>
  <cp:lastPrinted>2020-10-14T10:31:00Z</cp:lastPrinted>
  <dcterms:created xsi:type="dcterms:W3CDTF">2016-06-21T05:53:00Z</dcterms:created>
  <dcterms:modified xsi:type="dcterms:W3CDTF">2020-10-28T11:23:00Z</dcterms:modified>
</cp:coreProperties>
</file>