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BE" w:rsidRDefault="008C1CBE" w:rsidP="008C1CBE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6" o:title=""/>
          </v:shape>
          <o:OLEObject Type="Embed" ProgID="Word.Picture.8" ShapeID="_x0000_i1025" DrawAspect="Content" ObjectID="_1663049314" r:id="rId7"/>
        </w:object>
      </w:r>
    </w:p>
    <w:p w:rsidR="008C1CBE" w:rsidRPr="002C2E84" w:rsidRDefault="008C1CBE" w:rsidP="008C1CBE">
      <w:pPr>
        <w:pStyle w:val="4"/>
        <w:rPr>
          <w:w w:val="100"/>
          <w:szCs w:val="40"/>
        </w:rPr>
      </w:pPr>
      <w:r w:rsidRPr="002C2E84">
        <w:rPr>
          <w:w w:val="100"/>
          <w:szCs w:val="40"/>
        </w:rPr>
        <w:t xml:space="preserve">АДМИНИСТРАЦИЯ </w:t>
      </w:r>
      <w:r>
        <w:rPr>
          <w:w w:val="100"/>
          <w:szCs w:val="40"/>
        </w:rPr>
        <w:t xml:space="preserve">  </w:t>
      </w:r>
      <w:r w:rsidRPr="002C2E84">
        <w:rPr>
          <w:w w:val="100"/>
          <w:szCs w:val="40"/>
        </w:rPr>
        <w:t>ГОРОДА   ПОКАЧИ</w:t>
      </w:r>
    </w:p>
    <w:p w:rsidR="008C1CBE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10"/>
          <w:szCs w:val="10"/>
        </w:rPr>
        <w:t xml:space="preserve">    </w:t>
      </w:r>
    </w:p>
    <w:p w:rsidR="008C1CBE" w:rsidRPr="00812E0B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24"/>
          <w:szCs w:val="24"/>
        </w:rPr>
        <w:t>ХАНТЫ-МАНСИЙСКОГО АВТОНОМНОГО ОКРУГА - ЮГРЫ</w:t>
      </w:r>
    </w:p>
    <w:p w:rsidR="008C1CBE" w:rsidRDefault="008C1CBE" w:rsidP="008C1CBE">
      <w:pPr>
        <w:pStyle w:val="4"/>
        <w:rPr>
          <w:w w:val="100"/>
          <w:sz w:val="32"/>
          <w:szCs w:val="32"/>
        </w:rPr>
      </w:pPr>
    </w:p>
    <w:p w:rsidR="008C1CBE" w:rsidRPr="002C2E84" w:rsidRDefault="008C1CBE" w:rsidP="008C1CBE">
      <w:pPr>
        <w:pStyle w:val="4"/>
        <w:rPr>
          <w:w w:val="100"/>
          <w:sz w:val="32"/>
          <w:szCs w:val="32"/>
        </w:rPr>
      </w:pPr>
      <w:r>
        <w:rPr>
          <w:w w:val="100"/>
          <w:sz w:val="32"/>
          <w:szCs w:val="32"/>
        </w:rPr>
        <w:t xml:space="preserve">   </w:t>
      </w:r>
      <w:r w:rsidRPr="002C2E84">
        <w:rPr>
          <w:w w:val="100"/>
          <w:sz w:val="32"/>
          <w:szCs w:val="32"/>
        </w:rPr>
        <w:t>ПОСТАНОВЛЕНИЕ</w:t>
      </w:r>
    </w:p>
    <w:p w:rsidR="008C1CBE" w:rsidRDefault="008C1CBE" w:rsidP="008C1CBE">
      <w:pPr>
        <w:ind w:right="305"/>
        <w:jc w:val="center"/>
      </w:pPr>
    </w:p>
    <w:p w:rsidR="008C1CBE" w:rsidRPr="00CF13D1" w:rsidRDefault="008C1CBE" w:rsidP="008C1CBE">
      <w:pPr>
        <w:rPr>
          <w:b/>
          <w:sz w:val="24"/>
        </w:rPr>
      </w:pPr>
      <w:r w:rsidRPr="00CF13D1">
        <w:rPr>
          <w:b/>
          <w:sz w:val="24"/>
        </w:rPr>
        <w:t xml:space="preserve">от </w:t>
      </w:r>
      <w:r w:rsidR="00D7110F">
        <w:rPr>
          <w:b/>
          <w:sz w:val="24"/>
        </w:rPr>
        <w:t xml:space="preserve">30.09.2020                   </w:t>
      </w:r>
      <w:r w:rsidRPr="00CF13D1">
        <w:rPr>
          <w:b/>
          <w:sz w:val="24"/>
        </w:rPr>
        <w:t xml:space="preserve">                                                                                            </w:t>
      </w:r>
      <w:r w:rsidR="001E2A4D" w:rsidRPr="00CF13D1">
        <w:rPr>
          <w:b/>
          <w:sz w:val="24"/>
        </w:rPr>
        <w:t xml:space="preserve">           </w:t>
      </w:r>
      <w:r w:rsidRPr="00CF13D1">
        <w:rPr>
          <w:b/>
          <w:sz w:val="24"/>
        </w:rPr>
        <w:t xml:space="preserve">№ </w:t>
      </w:r>
      <w:r w:rsidR="00D7110F">
        <w:rPr>
          <w:b/>
          <w:sz w:val="24"/>
        </w:rPr>
        <w:t>811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9"/>
      </w:tblGrid>
      <w:tr w:rsidR="00730510" w:rsidTr="00730510">
        <w:trPr>
          <w:trHeight w:val="2310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730510" w:rsidRDefault="00730510" w:rsidP="00730510">
            <w:pPr>
              <w:rPr>
                <w:b/>
                <w:sz w:val="28"/>
              </w:rPr>
            </w:pPr>
          </w:p>
          <w:p w:rsidR="00730510" w:rsidRPr="00730510" w:rsidRDefault="00730510" w:rsidP="002F0446">
            <w:pPr>
              <w:ind w:right="423"/>
              <w:jc w:val="both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 xml:space="preserve">О внесении  </w:t>
            </w:r>
            <w:r w:rsidR="002F0446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изменений </w:t>
            </w:r>
            <w:r w:rsidR="002F0446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в</w:t>
            </w:r>
            <w:r w:rsidR="002F04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="002F0446">
              <w:rPr>
                <w:b/>
                <w:sz w:val="28"/>
              </w:rPr>
              <w:t xml:space="preserve">  Перечень </w:t>
            </w:r>
            <w:r w:rsidR="002F0446">
              <w:rPr>
                <w:b/>
                <w:sz w:val="28"/>
                <w:szCs w:val="28"/>
              </w:rPr>
              <w:t xml:space="preserve">муниципального                      имущества, подлежащего  </w:t>
            </w:r>
            <w:r w:rsidR="00CF13D1">
              <w:rPr>
                <w:b/>
                <w:sz w:val="28"/>
                <w:szCs w:val="28"/>
              </w:rPr>
              <w:t>передаче в  аренду на 2020</w:t>
            </w:r>
            <w:r w:rsidR="003E28F1">
              <w:rPr>
                <w:b/>
                <w:sz w:val="28"/>
                <w:szCs w:val="28"/>
              </w:rPr>
              <w:t xml:space="preserve"> год, утвержденный</w:t>
            </w:r>
            <w:r w:rsidR="002F04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постановление</w:t>
            </w:r>
            <w:r w:rsidR="002F0446">
              <w:rPr>
                <w:b/>
                <w:sz w:val="28"/>
              </w:rPr>
              <w:t xml:space="preserve">м  </w:t>
            </w:r>
            <w:r>
              <w:rPr>
                <w:b/>
                <w:sz w:val="28"/>
              </w:rPr>
              <w:t>а</w:t>
            </w:r>
            <w:r w:rsidR="00CF13D1">
              <w:rPr>
                <w:b/>
                <w:sz w:val="28"/>
              </w:rPr>
              <w:t>дминистрации города Покачи от 16.12.2019 № 1123</w:t>
            </w:r>
            <w:r>
              <w:rPr>
                <w:b/>
                <w:sz w:val="28"/>
              </w:rPr>
              <w:t xml:space="preserve"> </w:t>
            </w:r>
          </w:p>
          <w:bookmarkEnd w:id="0"/>
          <w:p w:rsidR="00730510" w:rsidRDefault="00730510" w:rsidP="008C1CBE">
            <w:pPr>
              <w:rPr>
                <w:sz w:val="28"/>
              </w:rPr>
            </w:pPr>
          </w:p>
        </w:tc>
      </w:tr>
    </w:tbl>
    <w:p w:rsidR="008C1CBE" w:rsidRDefault="00E56A33" w:rsidP="00CA60D2">
      <w:pPr>
        <w:ind w:right="-1"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CF13D1">
        <w:rPr>
          <w:sz w:val="28"/>
        </w:rPr>
        <w:t xml:space="preserve"> частью 3 статьи 20</w:t>
      </w:r>
      <w:r>
        <w:rPr>
          <w:sz w:val="28"/>
        </w:rPr>
        <w:t xml:space="preserve"> Положения о порядке управления и распоряжения имуществом, находящимся в собственности города Покачи, утвержденного р</w:t>
      </w:r>
      <w:r w:rsidR="00CF13D1">
        <w:rPr>
          <w:sz w:val="28"/>
        </w:rPr>
        <w:t>ешением Думы города Покачи от 23.06.2020 № 41</w:t>
      </w:r>
      <w:r>
        <w:rPr>
          <w:sz w:val="28"/>
        </w:rPr>
        <w:t>:</w:t>
      </w:r>
    </w:p>
    <w:p w:rsidR="008C1CBE" w:rsidRDefault="008C1CBE" w:rsidP="0069139A">
      <w:pPr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="001C12AE">
        <w:rPr>
          <w:sz w:val="28"/>
        </w:rPr>
        <w:t xml:space="preserve"> </w:t>
      </w:r>
      <w:r>
        <w:rPr>
          <w:sz w:val="28"/>
        </w:rPr>
        <w:t xml:space="preserve">Внести в </w:t>
      </w:r>
      <w:r w:rsidR="002F0446" w:rsidRPr="002F0446">
        <w:rPr>
          <w:sz w:val="28"/>
        </w:rPr>
        <w:t>Перечень муниципального</w:t>
      </w:r>
      <w:r w:rsidR="002F0446">
        <w:rPr>
          <w:sz w:val="28"/>
        </w:rPr>
        <w:t xml:space="preserve"> </w:t>
      </w:r>
      <w:r w:rsidR="002F0446" w:rsidRPr="002F0446">
        <w:rPr>
          <w:sz w:val="28"/>
        </w:rPr>
        <w:t xml:space="preserve">имущества, подлежащего  </w:t>
      </w:r>
      <w:r w:rsidR="002F0446">
        <w:rPr>
          <w:sz w:val="28"/>
        </w:rPr>
        <w:t xml:space="preserve">передаче </w:t>
      </w:r>
      <w:r w:rsidR="002F0446" w:rsidRPr="002F0446">
        <w:rPr>
          <w:sz w:val="28"/>
        </w:rPr>
        <w:t>в</w:t>
      </w:r>
      <w:r w:rsidR="00CF13D1">
        <w:rPr>
          <w:sz w:val="28"/>
        </w:rPr>
        <w:t xml:space="preserve"> аренду на 2020</w:t>
      </w:r>
      <w:r w:rsidR="002F0446">
        <w:rPr>
          <w:sz w:val="28"/>
        </w:rPr>
        <w:t xml:space="preserve"> </w:t>
      </w:r>
      <w:r w:rsidR="002F0446" w:rsidRPr="002F0446">
        <w:rPr>
          <w:sz w:val="28"/>
        </w:rPr>
        <w:t>год</w:t>
      </w:r>
      <w:r w:rsidR="002F0446">
        <w:rPr>
          <w:sz w:val="28"/>
        </w:rPr>
        <w:t xml:space="preserve">, </w:t>
      </w:r>
      <w:r w:rsidR="003E28F1">
        <w:rPr>
          <w:sz w:val="28"/>
        </w:rPr>
        <w:t>утвержденный</w:t>
      </w:r>
      <w:r w:rsidR="002F0446" w:rsidRPr="002F0446">
        <w:rPr>
          <w:sz w:val="28"/>
        </w:rPr>
        <w:t xml:space="preserve"> постановлением администрации гор</w:t>
      </w:r>
      <w:r w:rsidR="00CF13D1">
        <w:rPr>
          <w:sz w:val="28"/>
        </w:rPr>
        <w:t>ода Покачи от 16.12.2019 № 1123</w:t>
      </w:r>
      <w:r w:rsidR="003E28F1">
        <w:rPr>
          <w:sz w:val="28"/>
        </w:rPr>
        <w:t xml:space="preserve"> (далее - Перечень),</w:t>
      </w:r>
      <w:r w:rsidR="002F0446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2F0446" w:rsidRDefault="008C1CBE" w:rsidP="00B97099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F605F8">
        <w:rPr>
          <w:sz w:val="28"/>
        </w:rPr>
        <w:t>включить в</w:t>
      </w:r>
      <w:r w:rsidR="009F137E" w:rsidRPr="001C12AE">
        <w:rPr>
          <w:color w:val="FF0000"/>
          <w:sz w:val="28"/>
        </w:rPr>
        <w:t xml:space="preserve"> </w:t>
      </w:r>
      <w:r w:rsidR="003E28F1">
        <w:rPr>
          <w:sz w:val="28"/>
        </w:rPr>
        <w:t>П</w:t>
      </w:r>
      <w:r w:rsidR="00477255" w:rsidRPr="00477255">
        <w:rPr>
          <w:sz w:val="28"/>
        </w:rPr>
        <w:t>ереч</w:t>
      </w:r>
      <w:r w:rsidR="00F605F8">
        <w:rPr>
          <w:sz w:val="28"/>
        </w:rPr>
        <w:t>е</w:t>
      </w:r>
      <w:r w:rsidR="00CF13D1">
        <w:rPr>
          <w:sz w:val="28"/>
        </w:rPr>
        <w:t>н</w:t>
      </w:r>
      <w:r w:rsidR="00F605F8">
        <w:rPr>
          <w:sz w:val="28"/>
        </w:rPr>
        <w:t>ь</w:t>
      </w:r>
      <w:r w:rsidR="00477255">
        <w:rPr>
          <w:color w:val="FF0000"/>
          <w:sz w:val="28"/>
        </w:rPr>
        <w:t xml:space="preserve"> </w:t>
      </w:r>
      <w:r w:rsidR="00CF13D1">
        <w:rPr>
          <w:sz w:val="28"/>
        </w:rPr>
        <w:t>строк</w:t>
      </w:r>
      <w:r w:rsidR="00F605F8">
        <w:rPr>
          <w:sz w:val="28"/>
        </w:rPr>
        <w:t>и</w:t>
      </w:r>
      <w:r w:rsidR="00CF13D1">
        <w:rPr>
          <w:sz w:val="28"/>
        </w:rPr>
        <w:t xml:space="preserve"> </w:t>
      </w:r>
      <w:r w:rsidR="00F605F8">
        <w:rPr>
          <w:sz w:val="28"/>
        </w:rPr>
        <w:t>13, 14, 15, 16</w:t>
      </w:r>
      <w:r w:rsidR="001C12AE"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B97099" w:rsidRDefault="00B97099" w:rsidP="00B97099">
      <w:pPr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4110"/>
        <w:gridCol w:w="1560"/>
      </w:tblGrid>
      <w:tr w:rsidR="00CF13D1" w:rsidRPr="008A72DE" w:rsidTr="00CF13D1">
        <w:tc>
          <w:tcPr>
            <w:tcW w:w="1384" w:type="dxa"/>
          </w:tcPr>
          <w:p w:rsidR="00CF13D1" w:rsidRPr="008A72DE" w:rsidRDefault="008C7C83" w:rsidP="002F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F13D1" w:rsidRPr="008A72DE" w:rsidRDefault="00AA4061" w:rsidP="00BB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 w:rsidR="00BB2B0C"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</w:rPr>
              <w:t>ккумуляторная</w:t>
            </w:r>
            <w:r w:rsidR="00BB2B0C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CF13D1" w:rsidRPr="008A72DE" w:rsidRDefault="00CF13D1" w:rsidP="00AA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автономный округ – Югра, г. Покачи, ул. </w:t>
            </w:r>
            <w:r w:rsidR="00AA4061">
              <w:rPr>
                <w:sz w:val="24"/>
                <w:szCs w:val="24"/>
              </w:rPr>
              <w:t>Промышленная</w:t>
            </w:r>
            <w:r>
              <w:rPr>
                <w:sz w:val="24"/>
                <w:szCs w:val="24"/>
              </w:rPr>
              <w:t>, д.</w:t>
            </w:r>
            <w:r w:rsidR="00AA4061">
              <w:rPr>
                <w:sz w:val="24"/>
                <w:szCs w:val="24"/>
              </w:rPr>
              <w:t>17/3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F13D1" w:rsidRPr="008A72DE" w:rsidRDefault="00AA4061" w:rsidP="0000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="00CF13D1">
              <w:rPr>
                <w:sz w:val="24"/>
                <w:szCs w:val="24"/>
              </w:rPr>
              <w:t xml:space="preserve">,5 кв. </w:t>
            </w:r>
            <w:r w:rsidR="00CF13D1" w:rsidRPr="008A72DE">
              <w:rPr>
                <w:sz w:val="24"/>
                <w:szCs w:val="24"/>
              </w:rPr>
              <w:t>м</w:t>
            </w:r>
            <w:r w:rsidR="00CF13D1">
              <w:rPr>
                <w:sz w:val="24"/>
                <w:szCs w:val="24"/>
              </w:rPr>
              <w:t>.</w:t>
            </w:r>
          </w:p>
        </w:tc>
      </w:tr>
      <w:tr w:rsidR="008C7C83" w:rsidRPr="008A72DE" w:rsidTr="00CF13D1">
        <w:tc>
          <w:tcPr>
            <w:tcW w:w="1384" w:type="dxa"/>
          </w:tcPr>
          <w:p w:rsidR="008C7C83" w:rsidRDefault="008C7C83" w:rsidP="002F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C7C83" w:rsidRDefault="00AA4061" w:rsidP="00BB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 w:rsidR="00BB2B0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РММ</w:t>
            </w:r>
            <w:r w:rsidR="00BB2B0C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8C7C83" w:rsidRDefault="00AA4061" w:rsidP="00AA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 – Югра, г. Покачи, ул. Промышленная, д.17/2</w:t>
            </w:r>
          </w:p>
        </w:tc>
        <w:tc>
          <w:tcPr>
            <w:tcW w:w="1560" w:type="dxa"/>
          </w:tcPr>
          <w:p w:rsidR="008C7C83" w:rsidRDefault="00AA4061" w:rsidP="0000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3463,3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C83" w:rsidRPr="008A72DE" w:rsidTr="00CF13D1">
        <w:tc>
          <w:tcPr>
            <w:tcW w:w="1384" w:type="dxa"/>
          </w:tcPr>
          <w:p w:rsidR="008C7C83" w:rsidRDefault="008C7C83" w:rsidP="002F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C7C83" w:rsidRDefault="00AA4061" w:rsidP="00BB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 w:rsidR="00BB2B0C">
              <w:rPr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ухгалтерия</w:t>
            </w:r>
            <w:r w:rsidR="00BB2B0C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8C7C83" w:rsidRDefault="00AA4061" w:rsidP="00CF13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 – Югра, г. Покачи, ул. Промышленная, д.17/1</w:t>
            </w:r>
          </w:p>
        </w:tc>
        <w:tc>
          <w:tcPr>
            <w:tcW w:w="1560" w:type="dxa"/>
          </w:tcPr>
          <w:p w:rsidR="008C7C83" w:rsidRDefault="00AA4061" w:rsidP="0000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C83" w:rsidRPr="008A72DE" w:rsidTr="00CF13D1">
        <w:tc>
          <w:tcPr>
            <w:tcW w:w="1384" w:type="dxa"/>
          </w:tcPr>
          <w:p w:rsidR="008C7C83" w:rsidRDefault="008C7C83" w:rsidP="002F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C7C83" w:rsidRDefault="00AA4061" w:rsidP="00CF13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110" w:type="dxa"/>
          </w:tcPr>
          <w:p w:rsidR="008C7C83" w:rsidRDefault="00AA4061" w:rsidP="00AA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автономный округ – Югра, г. Покачи, ул. Промышленная, д.17</w:t>
            </w:r>
          </w:p>
        </w:tc>
        <w:tc>
          <w:tcPr>
            <w:tcW w:w="1560" w:type="dxa"/>
          </w:tcPr>
          <w:p w:rsidR="008C7C83" w:rsidRDefault="00AA4061" w:rsidP="00000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23613</w:t>
            </w:r>
            <w:r w:rsidR="00946EC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B97099" w:rsidRDefault="00B97099" w:rsidP="0069139A">
      <w:pPr>
        <w:tabs>
          <w:tab w:val="left" w:pos="4962"/>
        </w:tabs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8C1CBE" w:rsidRDefault="008C1CBE" w:rsidP="00B97099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подписания.</w:t>
      </w:r>
    </w:p>
    <w:p w:rsidR="008C1CBE" w:rsidRDefault="002F0446" w:rsidP="00B9709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8C1CBE">
        <w:rPr>
          <w:sz w:val="28"/>
        </w:rPr>
        <w:t xml:space="preserve">. </w:t>
      </w:r>
      <w:proofErr w:type="gramStart"/>
      <w:r w:rsidR="008C1CBE">
        <w:rPr>
          <w:sz w:val="28"/>
        </w:rPr>
        <w:t>Контроль за</w:t>
      </w:r>
      <w:proofErr w:type="gramEnd"/>
      <w:r w:rsidR="008C1CBE">
        <w:rPr>
          <w:sz w:val="28"/>
        </w:rPr>
        <w:t xml:space="preserve"> выполнением постановления возложить на председателя комитета по управлению муниципальным имуществом а</w:t>
      </w:r>
      <w:r w:rsidR="00CA60D2">
        <w:rPr>
          <w:sz w:val="28"/>
        </w:rPr>
        <w:t xml:space="preserve">дминистрации города Покачи </w:t>
      </w:r>
      <w:r w:rsidR="008C1CBE">
        <w:rPr>
          <w:sz w:val="28"/>
        </w:rPr>
        <w:t>Гелетко</w:t>
      </w:r>
      <w:r w:rsidR="00CA60D2">
        <w:rPr>
          <w:sz w:val="28"/>
        </w:rPr>
        <w:t xml:space="preserve"> Л.А</w:t>
      </w:r>
      <w:r w:rsidR="008C1CBE">
        <w:rPr>
          <w:sz w:val="28"/>
        </w:rPr>
        <w:t>.</w:t>
      </w:r>
    </w:p>
    <w:p w:rsidR="008C1CBE" w:rsidRDefault="008C1CBE" w:rsidP="008C1CBE">
      <w:pPr>
        <w:rPr>
          <w:sz w:val="28"/>
        </w:rPr>
      </w:pPr>
    </w:p>
    <w:p w:rsidR="009F137E" w:rsidRDefault="009F137E" w:rsidP="008C1CBE">
      <w:pPr>
        <w:rPr>
          <w:sz w:val="28"/>
        </w:rPr>
      </w:pPr>
    </w:p>
    <w:p w:rsidR="002F0446" w:rsidRDefault="00F605F8" w:rsidP="008C1CBE">
      <w:pPr>
        <w:rPr>
          <w:sz w:val="28"/>
        </w:rPr>
      </w:pPr>
      <w:r>
        <w:rPr>
          <w:sz w:val="28"/>
        </w:rPr>
        <w:t xml:space="preserve"> </w:t>
      </w:r>
    </w:p>
    <w:p w:rsidR="00000711" w:rsidRDefault="00F605F8" w:rsidP="008C1CBE">
      <w:pPr>
        <w:rPr>
          <w:b/>
          <w:sz w:val="28"/>
        </w:rPr>
      </w:pPr>
      <w:r>
        <w:rPr>
          <w:b/>
          <w:sz w:val="28"/>
        </w:rPr>
        <w:t>Глава</w:t>
      </w:r>
      <w:r w:rsidR="009F137E">
        <w:rPr>
          <w:b/>
          <w:sz w:val="28"/>
        </w:rPr>
        <w:t xml:space="preserve"> города Покачи</w:t>
      </w:r>
      <w:r w:rsidR="00CA60D2">
        <w:rPr>
          <w:b/>
          <w:sz w:val="28"/>
        </w:rPr>
        <w:t xml:space="preserve">              </w:t>
      </w:r>
      <w:r w:rsidR="00C87925">
        <w:rPr>
          <w:b/>
          <w:sz w:val="28"/>
        </w:rPr>
        <w:t xml:space="preserve">                                       </w:t>
      </w:r>
      <w:r>
        <w:rPr>
          <w:b/>
          <w:sz w:val="28"/>
        </w:rPr>
        <w:t xml:space="preserve">       </w:t>
      </w:r>
      <w:r w:rsidR="00C87925">
        <w:rPr>
          <w:b/>
          <w:sz w:val="28"/>
        </w:rPr>
        <w:t xml:space="preserve">             </w:t>
      </w:r>
      <w:r>
        <w:rPr>
          <w:b/>
          <w:sz w:val="28"/>
        </w:rPr>
        <w:t>В</w:t>
      </w:r>
      <w:r w:rsidR="00C87925">
        <w:rPr>
          <w:b/>
          <w:sz w:val="28"/>
        </w:rPr>
        <w:t>.</w:t>
      </w:r>
      <w:r>
        <w:rPr>
          <w:b/>
          <w:sz w:val="28"/>
        </w:rPr>
        <w:t>И</w:t>
      </w:r>
      <w:r w:rsidR="00C87925">
        <w:rPr>
          <w:b/>
          <w:sz w:val="28"/>
        </w:rPr>
        <w:t xml:space="preserve">. </w:t>
      </w:r>
      <w:r>
        <w:rPr>
          <w:b/>
          <w:sz w:val="28"/>
        </w:rPr>
        <w:t>Степура</w:t>
      </w:r>
      <w:r w:rsidR="00CA60D2">
        <w:rPr>
          <w:b/>
          <w:sz w:val="28"/>
        </w:rPr>
        <w:t xml:space="preserve">                                    </w:t>
      </w:r>
      <w:r w:rsidR="00C87925">
        <w:rPr>
          <w:b/>
          <w:sz w:val="28"/>
        </w:rPr>
        <w:t xml:space="preserve">                   </w:t>
      </w:r>
    </w:p>
    <w:p w:rsidR="008C1CBE" w:rsidRPr="001C00E6" w:rsidRDefault="00CA60D2" w:rsidP="008C1CB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8C1CBE" w:rsidRDefault="008C1CBE" w:rsidP="006201B7">
      <w:pPr>
        <w:tabs>
          <w:tab w:val="left" w:pos="0"/>
        </w:tabs>
        <w:ind w:right="-2"/>
        <w:jc w:val="center"/>
      </w:pPr>
    </w:p>
    <w:p w:rsidR="001E2A4D" w:rsidRDefault="001E2A4D" w:rsidP="006201B7">
      <w:pPr>
        <w:tabs>
          <w:tab w:val="left" w:pos="0"/>
        </w:tabs>
        <w:ind w:right="-2"/>
        <w:jc w:val="center"/>
      </w:pPr>
    </w:p>
    <w:sectPr w:rsidR="001E2A4D" w:rsidSect="00D50156">
      <w:pgSz w:w="11906" w:h="16838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62D"/>
    <w:multiLevelType w:val="hybridMultilevel"/>
    <w:tmpl w:val="C3FAFBEE"/>
    <w:lvl w:ilvl="0" w:tplc="8898C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8E48BB"/>
    <w:multiLevelType w:val="hybridMultilevel"/>
    <w:tmpl w:val="30D6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76D03"/>
    <w:multiLevelType w:val="hybridMultilevel"/>
    <w:tmpl w:val="18EC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6632"/>
    <w:multiLevelType w:val="multilevel"/>
    <w:tmpl w:val="E29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253AC7"/>
    <w:multiLevelType w:val="multilevel"/>
    <w:tmpl w:val="3F0059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3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643368"/>
    <w:multiLevelType w:val="hybridMultilevel"/>
    <w:tmpl w:val="7BACE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C5C28"/>
    <w:multiLevelType w:val="hybridMultilevel"/>
    <w:tmpl w:val="D94E16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01E39"/>
    <w:multiLevelType w:val="hybridMultilevel"/>
    <w:tmpl w:val="F800BF5C"/>
    <w:lvl w:ilvl="0" w:tplc="E5F6A1C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22D7B8F"/>
    <w:multiLevelType w:val="multilevel"/>
    <w:tmpl w:val="8F926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647A0"/>
    <w:multiLevelType w:val="multilevel"/>
    <w:tmpl w:val="36188D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4ED79DA"/>
    <w:multiLevelType w:val="hybridMultilevel"/>
    <w:tmpl w:val="F9863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62750"/>
    <w:multiLevelType w:val="hybridMultilevel"/>
    <w:tmpl w:val="975086DE"/>
    <w:lvl w:ilvl="0" w:tplc="C1E4E80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C872152"/>
    <w:multiLevelType w:val="hybridMultilevel"/>
    <w:tmpl w:val="37E4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952148"/>
    <w:multiLevelType w:val="hybridMultilevel"/>
    <w:tmpl w:val="4736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76A84"/>
    <w:multiLevelType w:val="hybridMultilevel"/>
    <w:tmpl w:val="C818F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61E0F"/>
    <w:multiLevelType w:val="multilevel"/>
    <w:tmpl w:val="E34ECFD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CE5D43"/>
    <w:multiLevelType w:val="hybridMultilevel"/>
    <w:tmpl w:val="083C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D4A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5150DA"/>
    <w:multiLevelType w:val="multilevel"/>
    <w:tmpl w:val="E5B4B0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5A4A1F"/>
    <w:multiLevelType w:val="multilevel"/>
    <w:tmpl w:val="7916BAAC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DAD39FC"/>
    <w:multiLevelType w:val="hybridMultilevel"/>
    <w:tmpl w:val="81C0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"/>
  </w:num>
  <w:num w:numId="5">
    <w:abstractNumId w:val="17"/>
  </w:num>
  <w:num w:numId="6">
    <w:abstractNumId w:val="7"/>
  </w:num>
  <w:num w:numId="7">
    <w:abstractNumId w:val="10"/>
  </w:num>
  <w:num w:numId="8">
    <w:abstractNumId w:val="19"/>
  </w:num>
  <w:num w:numId="9">
    <w:abstractNumId w:val="21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0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E292D"/>
    <w:rsid w:val="00000711"/>
    <w:rsid w:val="00021425"/>
    <w:rsid w:val="000324A0"/>
    <w:rsid w:val="0003772A"/>
    <w:rsid w:val="00044C42"/>
    <w:rsid w:val="00060C96"/>
    <w:rsid w:val="000634F3"/>
    <w:rsid w:val="000827EE"/>
    <w:rsid w:val="000912D9"/>
    <w:rsid w:val="00092AF3"/>
    <w:rsid w:val="000A28DC"/>
    <w:rsid w:val="000B6F6A"/>
    <w:rsid w:val="000C71EB"/>
    <w:rsid w:val="000D0897"/>
    <w:rsid w:val="000D7335"/>
    <w:rsid w:val="00126F97"/>
    <w:rsid w:val="001B3A6F"/>
    <w:rsid w:val="001C00E6"/>
    <w:rsid w:val="001C12AE"/>
    <w:rsid w:val="001C5BF9"/>
    <w:rsid w:val="001C5D70"/>
    <w:rsid w:val="001E039F"/>
    <w:rsid w:val="001E2A4D"/>
    <w:rsid w:val="001F000C"/>
    <w:rsid w:val="00257DFE"/>
    <w:rsid w:val="00292DC7"/>
    <w:rsid w:val="002938FD"/>
    <w:rsid w:val="00297B9A"/>
    <w:rsid w:val="002B07CB"/>
    <w:rsid w:val="002B50E3"/>
    <w:rsid w:val="002C2E84"/>
    <w:rsid w:val="002E2EAD"/>
    <w:rsid w:val="002E7A0E"/>
    <w:rsid w:val="002F0446"/>
    <w:rsid w:val="00356967"/>
    <w:rsid w:val="003B4912"/>
    <w:rsid w:val="003B5AF4"/>
    <w:rsid w:val="003D6BFD"/>
    <w:rsid w:val="003E28F1"/>
    <w:rsid w:val="003E532C"/>
    <w:rsid w:val="0040022E"/>
    <w:rsid w:val="00477255"/>
    <w:rsid w:val="00487ED5"/>
    <w:rsid w:val="00494132"/>
    <w:rsid w:val="004A43F3"/>
    <w:rsid w:val="004B3275"/>
    <w:rsid w:val="004B5635"/>
    <w:rsid w:val="004E0124"/>
    <w:rsid w:val="004E11D3"/>
    <w:rsid w:val="004E632D"/>
    <w:rsid w:val="005E52A6"/>
    <w:rsid w:val="005F1D29"/>
    <w:rsid w:val="005F3F86"/>
    <w:rsid w:val="006148B3"/>
    <w:rsid w:val="006201B7"/>
    <w:rsid w:val="006714F4"/>
    <w:rsid w:val="0069139A"/>
    <w:rsid w:val="00695EBB"/>
    <w:rsid w:val="006D6AD1"/>
    <w:rsid w:val="007062D7"/>
    <w:rsid w:val="00717AC0"/>
    <w:rsid w:val="00730510"/>
    <w:rsid w:val="00747028"/>
    <w:rsid w:val="00763FED"/>
    <w:rsid w:val="00780C19"/>
    <w:rsid w:val="00786293"/>
    <w:rsid w:val="0078764A"/>
    <w:rsid w:val="00787AE4"/>
    <w:rsid w:val="007B5658"/>
    <w:rsid w:val="00812E0B"/>
    <w:rsid w:val="00813758"/>
    <w:rsid w:val="00863A2D"/>
    <w:rsid w:val="00870824"/>
    <w:rsid w:val="00871B5B"/>
    <w:rsid w:val="0087616D"/>
    <w:rsid w:val="0088405C"/>
    <w:rsid w:val="008A72DE"/>
    <w:rsid w:val="008B20C6"/>
    <w:rsid w:val="008B65E2"/>
    <w:rsid w:val="008B71B6"/>
    <w:rsid w:val="008C1CBE"/>
    <w:rsid w:val="008C32D9"/>
    <w:rsid w:val="008C4A26"/>
    <w:rsid w:val="008C73DA"/>
    <w:rsid w:val="008C7C83"/>
    <w:rsid w:val="008E6151"/>
    <w:rsid w:val="00912A70"/>
    <w:rsid w:val="00926769"/>
    <w:rsid w:val="00946EC8"/>
    <w:rsid w:val="009537C8"/>
    <w:rsid w:val="0097602D"/>
    <w:rsid w:val="0099415E"/>
    <w:rsid w:val="009D5394"/>
    <w:rsid w:val="009E4801"/>
    <w:rsid w:val="009F137E"/>
    <w:rsid w:val="009F242A"/>
    <w:rsid w:val="00A663DC"/>
    <w:rsid w:val="00A8166B"/>
    <w:rsid w:val="00AA4061"/>
    <w:rsid w:val="00AA47D0"/>
    <w:rsid w:val="00AB4DE2"/>
    <w:rsid w:val="00B347B2"/>
    <w:rsid w:val="00B43E56"/>
    <w:rsid w:val="00B61BC5"/>
    <w:rsid w:val="00B8583F"/>
    <w:rsid w:val="00B95A6D"/>
    <w:rsid w:val="00B97099"/>
    <w:rsid w:val="00BB2B0C"/>
    <w:rsid w:val="00BD3860"/>
    <w:rsid w:val="00BE7BF9"/>
    <w:rsid w:val="00C87925"/>
    <w:rsid w:val="00CA60D2"/>
    <w:rsid w:val="00CC575A"/>
    <w:rsid w:val="00CD294D"/>
    <w:rsid w:val="00CE292D"/>
    <w:rsid w:val="00CE3263"/>
    <w:rsid w:val="00CF13D1"/>
    <w:rsid w:val="00CF725E"/>
    <w:rsid w:val="00D07F68"/>
    <w:rsid w:val="00D34858"/>
    <w:rsid w:val="00D50156"/>
    <w:rsid w:val="00D60A1C"/>
    <w:rsid w:val="00D63EC6"/>
    <w:rsid w:val="00D7110F"/>
    <w:rsid w:val="00DB5B82"/>
    <w:rsid w:val="00DD0B17"/>
    <w:rsid w:val="00DD4892"/>
    <w:rsid w:val="00DE047F"/>
    <w:rsid w:val="00E17EF0"/>
    <w:rsid w:val="00E308D7"/>
    <w:rsid w:val="00E476DA"/>
    <w:rsid w:val="00E509D7"/>
    <w:rsid w:val="00E5237D"/>
    <w:rsid w:val="00E56A33"/>
    <w:rsid w:val="00E61A9F"/>
    <w:rsid w:val="00E62CD1"/>
    <w:rsid w:val="00E74A59"/>
    <w:rsid w:val="00EB0585"/>
    <w:rsid w:val="00ED0220"/>
    <w:rsid w:val="00EF23AD"/>
    <w:rsid w:val="00F605F8"/>
    <w:rsid w:val="00F7401D"/>
    <w:rsid w:val="00F858C5"/>
    <w:rsid w:val="00F93A2C"/>
    <w:rsid w:val="00FB1B7A"/>
    <w:rsid w:val="00FC0131"/>
    <w:rsid w:val="00FD50DF"/>
    <w:rsid w:val="00FD5A0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2D"/>
  </w:style>
  <w:style w:type="paragraph" w:styleId="1">
    <w:name w:val="heading 1"/>
    <w:basedOn w:val="a"/>
    <w:next w:val="a"/>
    <w:qFormat/>
    <w:rsid w:val="002C2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602D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7602D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7602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AC0"/>
    <w:rPr>
      <w:rFonts w:ascii="Tahoma" w:hAnsi="Tahoma" w:cs="Tahoma"/>
      <w:sz w:val="16"/>
      <w:szCs w:val="16"/>
    </w:rPr>
  </w:style>
  <w:style w:type="paragraph" w:customStyle="1" w:styleId="420">
    <w:name w:val="Заголовок 4+20пт"/>
    <w:basedOn w:val="4"/>
    <w:rsid w:val="002C2E84"/>
  </w:style>
  <w:style w:type="paragraph" w:customStyle="1" w:styleId="ConsNormal">
    <w:name w:val="ConsNormal"/>
    <w:rsid w:val="00DE04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4">
    <w:name w:val="Содержимое таблицы"/>
    <w:basedOn w:val="a"/>
    <w:rsid w:val="00DE047F"/>
    <w:pPr>
      <w:suppressLineNumbers/>
      <w:suppressAutoHyphens/>
    </w:pPr>
    <w:rPr>
      <w:sz w:val="24"/>
      <w:szCs w:val="24"/>
      <w:lang w:eastAsia="ar-SA"/>
    </w:rPr>
  </w:style>
  <w:style w:type="paragraph" w:customStyle="1" w:styleId="a5">
    <w:name w:val="Знак"/>
    <w:basedOn w:val="a"/>
    <w:rsid w:val="00DE04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87AE4"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styleId="a6">
    <w:name w:val="Table Grid"/>
    <w:basedOn w:val="a1"/>
    <w:uiPriority w:val="59"/>
    <w:rsid w:val="008C1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workgroup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Гришина Надежда Евгеньевна</cp:lastModifiedBy>
  <cp:revision>10</cp:revision>
  <cp:lastPrinted>2020-07-17T05:37:00Z</cp:lastPrinted>
  <dcterms:created xsi:type="dcterms:W3CDTF">2020-07-10T05:48:00Z</dcterms:created>
  <dcterms:modified xsi:type="dcterms:W3CDTF">2020-10-01T04:22:00Z</dcterms:modified>
</cp:coreProperties>
</file>