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BF" w:rsidRPr="00A2608F" w:rsidRDefault="003D1C3E" w:rsidP="002124BF">
      <w:pPr>
        <w:tabs>
          <w:tab w:val="left" w:pos="0"/>
        </w:tabs>
        <w:ind w:right="-2"/>
        <w:jc w:val="center"/>
        <w:rPr>
          <w:rFonts w:ascii="Times New Roman" w:eastAsia="Lucida Sans Unicode" w:hAnsi="Times New Roman"/>
          <w:sz w:val="38"/>
        </w:rPr>
      </w:pPr>
      <w:r>
        <w:rPr>
          <w:rFonts w:eastAsia="Lucida Sans Unicode"/>
          <w:noProof/>
          <w:lang w:eastAsia="ru-RU"/>
        </w:rPr>
        <w:drawing>
          <wp:inline distT="0" distB="0" distL="0" distR="0">
            <wp:extent cx="6953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BF" w:rsidRPr="00A2608F" w:rsidRDefault="002124BF" w:rsidP="002124BF">
      <w:pPr>
        <w:keepNext/>
        <w:numPr>
          <w:ilvl w:val="3"/>
          <w:numId w:val="1"/>
        </w:numPr>
        <w:tabs>
          <w:tab w:val="left" w:pos="0"/>
          <w:tab w:val="num" w:pos="864"/>
          <w:tab w:val="left" w:pos="9720"/>
        </w:tabs>
        <w:autoSpaceDE w:val="0"/>
        <w:ind w:left="864" w:right="485" w:hanging="864"/>
        <w:jc w:val="center"/>
        <w:outlineLvl w:val="3"/>
        <w:rPr>
          <w:rFonts w:ascii="Times New Roman" w:eastAsia="Lucida Sans Unicode" w:hAnsi="Times New Roman"/>
          <w:b/>
          <w:sz w:val="40"/>
          <w:szCs w:val="40"/>
        </w:rPr>
      </w:pPr>
      <w:r w:rsidRPr="00A2608F">
        <w:rPr>
          <w:rFonts w:ascii="Times New Roman" w:eastAsia="Lucida Sans Unicode" w:hAnsi="Times New Roman"/>
          <w:b/>
          <w:sz w:val="40"/>
          <w:szCs w:val="40"/>
        </w:rPr>
        <w:t>АДМИНИСТРАЦИЯ   ГОРОДА   ПОКАЧИ</w:t>
      </w:r>
    </w:p>
    <w:p w:rsidR="002124BF" w:rsidRPr="00A2608F" w:rsidRDefault="002124BF" w:rsidP="002124BF">
      <w:pPr>
        <w:keepNext/>
        <w:numPr>
          <w:ilvl w:val="2"/>
          <w:numId w:val="1"/>
        </w:numPr>
        <w:tabs>
          <w:tab w:val="left" w:pos="0"/>
          <w:tab w:val="num" w:pos="720"/>
          <w:tab w:val="left" w:pos="9720"/>
        </w:tabs>
        <w:autoSpaceDE w:val="0"/>
        <w:ind w:left="720" w:right="485" w:hanging="720"/>
        <w:jc w:val="both"/>
        <w:outlineLvl w:val="2"/>
        <w:rPr>
          <w:rFonts w:ascii="Times New Roman" w:eastAsia="Lucida Sans Unicode" w:hAnsi="Times New Roman"/>
          <w:b/>
          <w:bCs/>
          <w:sz w:val="10"/>
        </w:rPr>
      </w:pPr>
    </w:p>
    <w:p w:rsidR="002124BF" w:rsidRPr="00A2608F" w:rsidRDefault="002124BF" w:rsidP="002124BF">
      <w:pPr>
        <w:keepNext/>
        <w:numPr>
          <w:ilvl w:val="2"/>
          <w:numId w:val="1"/>
        </w:numPr>
        <w:tabs>
          <w:tab w:val="left" w:pos="0"/>
          <w:tab w:val="num" w:pos="720"/>
          <w:tab w:val="left" w:pos="9720"/>
        </w:tabs>
        <w:autoSpaceDE w:val="0"/>
        <w:ind w:left="720" w:right="485" w:hanging="720"/>
        <w:jc w:val="center"/>
        <w:outlineLvl w:val="2"/>
        <w:rPr>
          <w:rFonts w:ascii="Times New Roman" w:eastAsia="Lucida Sans Unicode" w:hAnsi="Times New Roman"/>
          <w:b/>
          <w:bCs/>
          <w:sz w:val="24"/>
          <w:szCs w:val="29"/>
        </w:rPr>
      </w:pPr>
      <w:r w:rsidRPr="00A2608F">
        <w:rPr>
          <w:rFonts w:ascii="Times New Roman" w:eastAsia="Lucida Sans Unicode" w:hAnsi="Times New Roman"/>
          <w:b/>
          <w:bCs/>
          <w:sz w:val="24"/>
          <w:szCs w:val="29"/>
        </w:rPr>
        <w:t xml:space="preserve">        ХАНТЫ-МАНСИЙСКОГО АВТОНОМНОГО ОКРУГА - ЮГРЫ</w:t>
      </w:r>
    </w:p>
    <w:p w:rsidR="002124BF" w:rsidRPr="00A2608F" w:rsidRDefault="002124BF" w:rsidP="002124BF">
      <w:pPr>
        <w:keepNext/>
        <w:numPr>
          <w:ilvl w:val="2"/>
          <w:numId w:val="1"/>
        </w:numPr>
        <w:tabs>
          <w:tab w:val="left" w:pos="0"/>
          <w:tab w:val="num" w:pos="720"/>
          <w:tab w:val="left" w:pos="9720"/>
        </w:tabs>
        <w:autoSpaceDE w:val="0"/>
        <w:ind w:left="720" w:right="485" w:hanging="720"/>
        <w:jc w:val="center"/>
        <w:outlineLvl w:val="2"/>
        <w:rPr>
          <w:rFonts w:ascii="Times New Roman" w:eastAsia="Lucida Sans Unicode" w:hAnsi="Times New Roman"/>
          <w:b/>
          <w:bCs/>
          <w:sz w:val="32"/>
          <w:szCs w:val="32"/>
        </w:rPr>
      </w:pPr>
    </w:p>
    <w:p w:rsidR="002124BF" w:rsidRPr="00A2608F" w:rsidRDefault="002124BF" w:rsidP="002124BF">
      <w:pPr>
        <w:keepNext/>
        <w:numPr>
          <w:ilvl w:val="2"/>
          <w:numId w:val="1"/>
        </w:numPr>
        <w:tabs>
          <w:tab w:val="left" w:pos="0"/>
          <w:tab w:val="num" w:pos="720"/>
          <w:tab w:val="left" w:pos="9720"/>
        </w:tabs>
        <w:autoSpaceDE w:val="0"/>
        <w:ind w:left="720" w:right="485" w:hanging="720"/>
        <w:jc w:val="center"/>
        <w:outlineLvl w:val="2"/>
        <w:rPr>
          <w:rFonts w:ascii="Times New Roman" w:eastAsia="Lucida Sans Unicode" w:hAnsi="Times New Roman"/>
          <w:b/>
          <w:sz w:val="32"/>
          <w:szCs w:val="32"/>
        </w:rPr>
      </w:pPr>
      <w:r w:rsidRPr="00A2608F">
        <w:rPr>
          <w:rFonts w:ascii="Times New Roman" w:eastAsia="Lucida Sans Unicode" w:hAnsi="Times New Roman"/>
          <w:b/>
          <w:sz w:val="32"/>
          <w:szCs w:val="32"/>
        </w:rPr>
        <w:t xml:space="preserve">        ПОСТАНОВЛЕНИЕ</w:t>
      </w:r>
    </w:p>
    <w:p w:rsidR="002124BF" w:rsidRDefault="002124BF" w:rsidP="002124BF">
      <w:pPr>
        <w:ind w:right="-457"/>
        <w:jc w:val="both"/>
      </w:pPr>
    </w:p>
    <w:p w:rsidR="002124BF" w:rsidRPr="005B5779" w:rsidRDefault="00360B95" w:rsidP="002124B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 29.09.2020                                      </w:t>
      </w:r>
      <w:r w:rsidR="002124BF" w:rsidRPr="005B5779">
        <w:rPr>
          <w:rFonts w:ascii="Times New Roman" w:hAnsi="Times New Roman"/>
          <w:b/>
          <w:sz w:val="24"/>
        </w:rPr>
        <w:t xml:space="preserve"> </w:t>
      </w:r>
      <w:r w:rsidR="00E22DA1">
        <w:rPr>
          <w:rFonts w:ascii="Times New Roman" w:hAnsi="Times New Roman"/>
          <w:b/>
          <w:sz w:val="24"/>
        </w:rPr>
        <w:t xml:space="preserve">                                                                                    </w:t>
      </w:r>
      <w:r w:rsidR="002124BF" w:rsidRPr="005B5779">
        <w:rPr>
          <w:rFonts w:ascii="Times New Roman" w:hAnsi="Times New Roman"/>
          <w:b/>
          <w:sz w:val="24"/>
        </w:rPr>
        <w:t xml:space="preserve">  №</w:t>
      </w:r>
      <w:r>
        <w:rPr>
          <w:rFonts w:ascii="Times New Roman" w:hAnsi="Times New Roman"/>
          <w:b/>
          <w:sz w:val="24"/>
        </w:rPr>
        <w:t xml:space="preserve"> 805</w:t>
      </w:r>
    </w:p>
    <w:p w:rsidR="001C337E" w:rsidRPr="00FC3E21" w:rsidRDefault="001C337E" w:rsidP="0015667B">
      <w:pPr>
        <w:rPr>
          <w:rFonts w:eastAsia="Lucida Sans Unicode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72686" w:rsidRPr="000C5F02" w:rsidTr="00601F0C">
        <w:tc>
          <w:tcPr>
            <w:tcW w:w="5211" w:type="dxa"/>
          </w:tcPr>
          <w:p w:rsidR="00772686" w:rsidRPr="00EA1F04" w:rsidRDefault="00772686" w:rsidP="00FC3E21">
            <w:pPr>
              <w:jc w:val="both"/>
              <w:rPr>
                <w:rFonts w:ascii="Times New Roman" w:eastAsia="Lucida Sans Unicode" w:hAnsi="Times New Roman"/>
                <w:b/>
                <w:bCs/>
                <w:sz w:val="24"/>
              </w:rPr>
            </w:pPr>
            <w:bookmarkStart w:id="0" w:name="_GoBack"/>
            <w:r w:rsidRPr="00EA1F04">
              <w:rPr>
                <w:rFonts w:ascii="Times New Roman" w:eastAsia="Lucida Sans Unicode" w:hAnsi="Times New Roman"/>
                <w:b/>
                <w:bCs/>
                <w:sz w:val="24"/>
              </w:rPr>
              <w:t xml:space="preserve">Об установлении </w:t>
            </w:r>
            <w:proofErr w:type="gramStart"/>
            <w:r w:rsidRPr="00EA1F04">
              <w:rPr>
                <w:rFonts w:ascii="Times New Roman" w:eastAsia="Lucida Sans Unicode" w:hAnsi="Times New Roman"/>
                <w:b/>
                <w:bCs/>
                <w:sz w:val="24"/>
              </w:rPr>
              <w:t>норматива стоимости одного квадратного метра общей площади жилья</w:t>
            </w:r>
            <w:proofErr w:type="gramEnd"/>
            <w:r w:rsidRPr="00EA1F04">
              <w:rPr>
                <w:rFonts w:ascii="Times New Roman" w:eastAsia="Lucida Sans Unicode" w:hAnsi="Times New Roman"/>
                <w:b/>
                <w:bCs/>
                <w:sz w:val="24"/>
              </w:rPr>
              <w:t xml:space="preserve"> в муниципальном образовании город Покачи для расчета размера социальной выплаты в рамках реализации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bookmarkEnd w:id="0"/>
          <w:p w:rsidR="0084073B" w:rsidRPr="000C5F02" w:rsidRDefault="0084073B" w:rsidP="00FC3E21">
            <w:pPr>
              <w:jc w:val="both"/>
              <w:rPr>
                <w:rFonts w:ascii="Times New Roman" w:eastAsia="Lucida Sans Unicode" w:hAnsi="Times New Roman"/>
                <w:b/>
                <w:bCs/>
                <w:sz w:val="26"/>
                <w:szCs w:val="26"/>
              </w:rPr>
            </w:pPr>
          </w:p>
        </w:tc>
      </w:tr>
    </w:tbl>
    <w:p w:rsidR="001C337E" w:rsidRPr="000C5F02" w:rsidRDefault="001C337E" w:rsidP="0015667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0"/>
          <w:sz w:val="26"/>
          <w:szCs w:val="26"/>
          <w:lang w:eastAsia="en-US"/>
        </w:rPr>
      </w:pPr>
    </w:p>
    <w:p w:rsidR="0015667B" w:rsidRPr="00EA1F04" w:rsidRDefault="00853BC4" w:rsidP="00D149B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0"/>
          <w:sz w:val="24"/>
          <w:lang w:eastAsia="en-US"/>
        </w:rPr>
      </w:pPr>
      <w:r w:rsidRPr="00EA1F04">
        <w:rPr>
          <w:rFonts w:ascii="Times New Roman" w:hAnsi="Times New Roman"/>
          <w:kern w:val="0"/>
          <w:sz w:val="24"/>
          <w:lang w:eastAsia="en-US"/>
        </w:rPr>
        <w:t>В соответствии с частью 13</w:t>
      </w:r>
      <w:r w:rsidR="00E22DA1" w:rsidRPr="00EA1F04">
        <w:rPr>
          <w:rFonts w:ascii="Times New Roman" w:hAnsi="Times New Roman"/>
          <w:kern w:val="0"/>
          <w:sz w:val="24"/>
          <w:lang w:eastAsia="en-US"/>
        </w:rPr>
        <w:t xml:space="preserve"> </w:t>
      </w:r>
      <w:r w:rsidR="00E2439E" w:rsidRPr="00EA1F04">
        <w:rPr>
          <w:rFonts w:ascii="Times New Roman" w:hAnsi="Times New Roman"/>
          <w:kern w:val="0"/>
          <w:sz w:val="24"/>
          <w:lang w:eastAsia="en-US"/>
        </w:rPr>
        <w:t xml:space="preserve">Правил предоставления молодым семьям социальных </w:t>
      </w:r>
      <w:proofErr w:type="gramStart"/>
      <w:r w:rsidR="00E2439E" w:rsidRPr="00EA1F04">
        <w:rPr>
          <w:rFonts w:ascii="Times New Roman" w:hAnsi="Times New Roman"/>
          <w:kern w:val="0"/>
          <w:sz w:val="24"/>
          <w:lang w:eastAsia="en-US"/>
        </w:rPr>
        <w:t>выплат на приобретение (строительство) жилья и их использования, утвержденным</w:t>
      </w:r>
      <w:r w:rsidRPr="00EA1F04">
        <w:rPr>
          <w:rFonts w:ascii="Times New Roman" w:hAnsi="Times New Roman"/>
          <w:kern w:val="0"/>
          <w:sz w:val="24"/>
          <w:lang w:eastAsia="en-US"/>
        </w:rPr>
        <w:t xml:space="preserve"> постановлени</w:t>
      </w:r>
      <w:r w:rsidR="00E22DA1" w:rsidRPr="00EA1F04">
        <w:rPr>
          <w:rFonts w:ascii="Times New Roman" w:hAnsi="Times New Roman"/>
          <w:kern w:val="0"/>
          <w:sz w:val="24"/>
          <w:lang w:eastAsia="en-US"/>
        </w:rPr>
        <w:t>ем</w:t>
      </w:r>
      <w:r w:rsidRPr="00EA1F04">
        <w:rPr>
          <w:rFonts w:ascii="Times New Roman" w:hAnsi="Times New Roman"/>
          <w:kern w:val="0"/>
          <w:sz w:val="24"/>
          <w:lang w:eastAsia="en-US"/>
        </w:rPr>
        <w:t xml:space="preserve"> Правительства Российской Федерации от 17.12.2010 № 1050</w:t>
      </w:r>
      <w:r w:rsidR="00E2439E" w:rsidRPr="00EA1F04">
        <w:rPr>
          <w:rFonts w:ascii="Times New Roman" w:hAnsi="Times New Roman"/>
          <w:kern w:val="0"/>
          <w:sz w:val="24"/>
          <w:lang w:eastAsia="en-US"/>
        </w:rPr>
        <w:t xml:space="preserve">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частью 10 Порядка реализации мероприятия по обеспечению жильем молодых семей государственной программы </w:t>
      </w:r>
      <w:r w:rsidR="00A61D44" w:rsidRPr="00EA1F04">
        <w:rPr>
          <w:rFonts w:ascii="Times New Roman" w:hAnsi="Times New Roman"/>
          <w:kern w:val="0"/>
          <w:sz w:val="24"/>
          <w:lang w:eastAsia="en-US"/>
        </w:rPr>
        <w:t>Р</w:t>
      </w:r>
      <w:r w:rsidR="00E2439E" w:rsidRPr="00EA1F04">
        <w:rPr>
          <w:rFonts w:ascii="Times New Roman" w:hAnsi="Times New Roman"/>
          <w:kern w:val="0"/>
          <w:sz w:val="24"/>
          <w:lang w:eastAsia="en-US"/>
        </w:rPr>
        <w:t xml:space="preserve">оссийской </w:t>
      </w:r>
      <w:r w:rsidR="00A61D44" w:rsidRPr="00EA1F04">
        <w:rPr>
          <w:rFonts w:ascii="Times New Roman" w:hAnsi="Times New Roman"/>
          <w:kern w:val="0"/>
          <w:sz w:val="24"/>
          <w:lang w:eastAsia="en-US"/>
        </w:rPr>
        <w:t>Ф</w:t>
      </w:r>
      <w:r w:rsidR="00E2439E" w:rsidRPr="00EA1F04">
        <w:rPr>
          <w:rFonts w:ascii="Times New Roman" w:hAnsi="Times New Roman"/>
          <w:kern w:val="0"/>
          <w:sz w:val="24"/>
          <w:lang w:eastAsia="en-US"/>
        </w:rPr>
        <w:t>едерации «Обеспечение доступным и комфортным жильем и коммунальными услугами граждан Российской Федерации</w:t>
      </w:r>
      <w:proofErr w:type="gramEnd"/>
      <w:r w:rsidR="00E2439E" w:rsidRPr="00EA1F04">
        <w:rPr>
          <w:rFonts w:ascii="Times New Roman" w:hAnsi="Times New Roman"/>
          <w:kern w:val="0"/>
          <w:sz w:val="24"/>
          <w:lang w:eastAsia="en-US"/>
        </w:rPr>
        <w:t>»,</w:t>
      </w:r>
      <w:r w:rsidR="00170983" w:rsidRPr="00EA1F04">
        <w:rPr>
          <w:rFonts w:ascii="Times New Roman" w:hAnsi="Times New Roman"/>
          <w:bCs/>
          <w:kern w:val="0"/>
          <w:sz w:val="24"/>
          <w:lang w:eastAsia="en-US"/>
        </w:rPr>
        <w:t xml:space="preserve"> утвержденного</w:t>
      </w:r>
      <w:r w:rsidRPr="00EA1F04">
        <w:rPr>
          <w:rFonts w:ascii="Times New Roman" w:hAnsi="Times New Roman"/>
          <w:bCs/>
          <w:kern w:val="0"/>
          <w:sz w:val="24"/>
          <w:lang w:eastAsia="en-US"/>
        </w:rPr>
        <w:t xml:space="preserve"> постановлени</w:t>
      </w:r>
      <w:r w:rsidR="00170983" w:rsidRPr="00EA1F04">
        <w:rPr>
          <w:rFonts w:ascii="Times New Roman" w:hAnsi="Times New Roman"/>
          <w:bCs/>
          <w:kern w:val="0"/>
          <w:sz w:val="24"/>
          <w:lang w:eastAsia="en-US"/>
        </w:rPr>
        <w:t>ем</w:t>
      </w:r>
      <w:r w:rsidRPr="00EA1F04">
        <w:rPr>
          <w:rFonts w:ascii="Times New Roman" w:hAnsi="Times New Roman"/>
          <w:bCs/>
          <w:kern w:val="0"/>
          <w:sz w:val="24"/>
          <w:lang w:eastAsia="en-US"/>
        </w:rPr>
        <w:t xml:space="preserve"> Правительства Ханты-Мансийского автономного округа-Югры от 05.10.2018 №</w:t>
      </w:r>
      <w:r w:rsidR="0092141A" w:rsidRPr="00EA1F04">
        <w:rPr>
          <w:rFonts w:ascii="Times New Roman" w:hAnsi="Times New Roman"/>
          <w:bCs/>
          <w:kern w:val="0"/>
          <w:sz w:val="24"/>
          <w:lang w:eastAsia="en-US"/>
        </w:rPr>
        <w:t xml:space="preserve"> </w:t>
      </w:r>
      <w:r w:rsidRPr="00EA1F04">
        <w:rPr>
          <w:rFonts w:ascii="Times New Roman" w:hAnsi="Times New Roman"/>
          <w:bCs/>
          <w:kern w:val="0"/>
          <w:sz w:val="24"/>
          <w:lang w:eastAsia="en-US"/>
        </w:rPr>
        <w:t>346-п «О государственной программе Ханты-Мансийского автономного округа - Югры «Развитие жилищной сферы»</w:t>
      </w:r>
      <w:r w:rsidRPr="00EA1F04">
        <w:rPr>
          <w:rFonts w:ascii="Times New Roman" w:hAnsi="Times New Roman"/>
          <w:kern w:val="0"/>
          <w:sz w:val="24"/>
          <w:lang w:eastAsia="en-US"/>
        </w:rPr>
        <w:t>,</w:t>
      </w:r>
      <w:r w:rsidR="00170983" w:rsidRPr="00EA1F04">
        <w:rPr>
          <w:rFonts w:ascii="Times New Roman" w:hAnsi="Times New Roman"/>
          <w:kern w:val="0"/>
          <w:sz w:val="24"/>
          <w:lang w:eastAsia="en-US"/>
        </w:rPr>
        <w:t xml:space="preserve"> в рамках реализации муниципальной программы </w:t>
      </w:r>
      <w:r w:rsidR="00170983" w:rsidRPr="00EA1F04">
        <w:rPr>
          <w:rFonts w:ascii="Times New Roman" w:hAnsi="Times New Roman"/>
          <w:bCs/>
          <w:iCs/>
          <w:kern w:val="0"/>
          <w:sz w:val="24"/>
          <w:lang w:eastAsia="en-US"/>
        </w:rPr>
        <w:t xml:space="preserve">«Обеспечение жильём молодых семей в </w:t>
      </w:r>
      <w:r w:rsidR="00170983" w:rsidRPr="00EA1F04">
        <w:rPr>
          <w:rFonts w:ascii="Times New Roman" w:hAnsi="Times New Roman"/>
          <w:bCs/>
          <w:kern w:val="0"/>
          <w:sz w:val="24"/>
          <w:lang w:eastAsia="en-US"/>
        </w:rPr>
        <w:t>2019-2025 годах и на период до 2030 года на территории города Покачи», утвержденной</w:t>
      </w:r>
      <w:r w:rsidRPr="00EA1F04">
        <w:rPr>
          <w:rFonts w:ascii="Times New Roman" w:hAnsi="Times New Roman"/>
          <w:kern w:val="0"/>
          <w:sz w:val="24"/>
          <w:lang w:eastAsia="en-US"/>
        </w:rPr>
        <w:t xml:space="preserve"> постановлени</w:t>
      </w:r>
      <w:r w:rsidR="00170983" w:rsidRPr="00EA1F04">
        <w:rPr>
          <w:rFonts w:ascii="Times New Roman" w:hAnsi="Times New Roman"/>
          <w:kern w:val="0"/>
          <w:sz w:val="24"/>
          <w:lang w:eastAsia="en-US"/>
        </w:rPr>
        <w:t>ем</w:t>
      </w:r>
      <w:r w:rsidR="0068084C" w:rsidRPr="00EA1F04">
        <w:rPr>
          <w:rFonts w:ascii="Times New Roman" w:hAnsi="Times New Roman"/>
          <w:kern w:val="0"/>
          <w:sz w:val="24"/>
          <w:lang w:eastAsia="en-US"/>
        </w:rPr>
        <w:t xml:space="preserve"> администрации города Покачи от 12.10.2018 № 1003</w:t>
      </w:r>
      <w:r w:rsidR="00170983" w:rsidRPr="00EA1F04">
        <w:rPr>
          <w:rFonts w:ascii="Times New Roman" w:hAnsi="Times New Roman"/>
          <w:kern w:val="0"/>
          <w:sz w:val="24"/>
          <w:lang w:eastAsia="en-US"/>
        </w:rPr>
        <w:t>:</w:t>
      </w:r>
    </w:p>
    <w:p w:rsidR="0079070F" w:rsidRPr="00EA1F04" w:rsidRDefault="0079070F" w:rsidP="008D25D2">
      <w:pPr>
        <w:pStyle w:val="a8"/>
        <w:widowControl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kern w:val="0"/>
          <w:sz w:val="24"/>
          <w:lang w:eastAsia="en-US"/>
        </w:rPr>
      </w:pPr>
      <w:proofErr w:type="gramStart"/>
      <w:r w:rsidRPr="00EA1F04">
        <w:rPr>
          <w:rFonts w:ascii="Times New Roman" w:hAnsi="Times New Roman"/>
          <w:kern w:val="0"/>
          <w:sz w:val="24"/>
          <w:lang w:eastAsia="en-US"/>
        </w:rPr>
        <w:t>Установить норматив стоимости 1 квадратного метра общей площади жилья по город</w:t>
      </w:r>
      <w:r w:rsidR="008D25D2" w:rsidRPr="00EA1F04">
        <w:rPr>
          <w:rFonts w:ascii="Times New Roman" w:hAnsi="Times New Roman"/>
          <w:kern w:val="0"/>
          <w:sz w:val="24"/>
          <w:lang w:eastAsia="en-US"/>
        </w:rPr>
        <w:t>у</w:t>
      </w:r>
      <w:r w:rsidRPr="00EA1F04">
        <w:rPr>
          <w:rFonts w:ascii="Times New Roman" w:hAnsi="Times New Roman"/>
          <w:kern w:val="0"/>
          <w:sz w:val="24"/>
          <w:lang w:eastAsia="en-US"/>
        </w:rPr>
        <w:t xml:space="preserve"> Покачи для расчета размера социальной выплаты участникам мероприятия по обеспечению жильем молодых семей государственной программы Рос</w:t>
      </w:r>
      <w:r w:rsidR="00627FB0" w:rsidRPr="00EA1F04">
        <w:rPr>
          <w:rFonts w:ascii="Times New Roman" w:hAnsi="Times New Roman"/>
          <w:kern w:val="0"/>
          <w:sz w:val="24"/>
          <w:lang w:eastAsia="en-US"/>
        </w:rPr>
        <w:t>сийской Федерации «</w:t>
      </w:r>
      <w:r w:rsidRPr="00EA1F04">
        <w:rPr>
          <w:rFonts w:ascii="Times New Roman" w:hAnsi="Times New Roman"/>
          <w:kern w:val="0"/>
          <w:sz w:val="24"/>
          <w:lang w:eastAsia="en-US"/>
        </w:rPr>
        <w:t>Обеспечение доступным и комфортным жильем и коммунальными услуга</w:t>
      </w:r>
      <w:r w:rsidR="00627FB0" w:rsidRPr="00EA1F04">
        <w:rPr>
          <w:rFonts w:ascii="Times New Roman" w:hAnsi="Times New Roman"/>
          <w:kern w:val="0"/>
          <w:sz w:val="24"/>
          <w:lang w:eastAsia="en-US"/>
        </w:rPr>
        <w:t>ми граждан Российской Федерации»</w:t>
      </w:r>
      <w:r w:rsidRPr="00EA1F04">
        <w:rPr>
          <w:rFonts w:ascii="Times New Roman" w:hAnsi="Times New Roman"/>
          <w:kern w:val="0"/>
          <w:sz w:val="24"/>
          <w:lang w:eastAsia="en-US"/>
        </w:rPr>
        <w:t xml:space="preserve">, в размере среднерыночной стоимости 1 квадратного метра общей площади жилья, определяемой </w:t>
      </w:r>
      <w:r w:rsidR="00E2439E" w:rsidRPr="00EA1F04">
        <w:rPr>
          <w:rFonts w:ascii="Times New Roman" w:hAnsi="Times New Roman"/>
          <w:kern w:val="0"/>
          <w:sz w:val="24"/>
          <w:lang w:eastAsia="en-US"/>
        </w:rPr>
        <w:t>Министерством строительства и жилищно-коммунального хозяйства Российской Федерации по Ханты-Мансийскому автономному</w:t>
      </w:r>
      <w:proofErr w:type="gramEnd"/>
      <w:r w:rsidR="00E2439E" w:rsidRPr="00EA1F04">
        <w:rPr>
          <w:rFonts w:ascii="Times New Roman" w:hAnsi="Times New Roman"/>
          <w:kern w:val="0"/>
          <w:sz w:val="24"/>
          <w:lang w:eastAsia="en-US"/>
        </w:rPr>
        <w:t xml:space="preserve"> округу - Югре ежеквартально.</w:t>
      </w:r>
    </w:p>
    <w:p w:rsidR="0015667B" w:rsidRPr="00EA1F04" w:rsidRDefault="0015667B" w:rsidP="008D25D2">
      <w:pPr>
        <w:pStyle w:val="a8"/>
        <w:widowControl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kern w:val="0"/>
          <w:sz w:val="24"/>
          <w:lang w:eastAsia="en-US"/>
        </w:rPr>
      </w:pPr>
      <w:r w:rsidRPr="00EA1F04">
        <w:rPr>
          <w:rFonts w:ascii="Times New Roman" w:hAnsi="Times New Roman"/>
          <w:kern w:val="0"/>
          <w:sz w:val="24"/>
          <w:lang w:eastAsia="en-US"/>
        </w:rPr>
        <w:t>Настоящее постановление вступает в силу после его официального опубликования</w:t>
      </w:r>
      <w:r w:rsidR="000C5F02" w:rsidRPr="00EA1F04">
        <w:rPr>
          <w:rFonts w:ascii="Times New Roman" w:hAnsi="Times New Roman"/>
          <w:kern w:val="0"/>
          <w:sz w:val="24"/>
          <w:lang w:eastAsia="en-US"/>
        </w:rPr>
        <w:t xml:space="preserve"> и распространяет свое действие на правоотношения, возникшие с 05.12.2019</w:t>
      </w:r>
      <w:r w:rsidRPr="00EA1F04">
        <w:rPr>
          <w:rFonts w:ascii="Times New Roman" w:hAnsi="Times New Roman"/>
          <w:kern w:val="0"/>
          <w:sz w:val="24"/>
          <w:lang w:eastAsia="en-US"/>
        </w:rPr>
        <w:t>.</w:t>
      </w:r>
    </w:p>
    <w:p w:rsidR="001C337E" w:rsidRPr="00EA1F04" w:rsidRDefault="001C337E" w:rsidP="008D25D2">
      <w:pPr>
        <w:pStyle w:val="a8"/>
        <w:numPr>
          <w:ilvl w:val="0"/>
          <w:numId w:val="9"/>
        </w:numPr>
        <w:tabs>
          <w:tab w:val="left" w:pos="993"/>
        </w:tabs>
        <w:autoSpaceDE w:val="0"/>
        <w:ind w:left="0" w:firstLine="709"/>
        <w:jc w:val="both"/>
        <w:rPr>
          <w:rFonts w:ascii="Times New Roman" w:eastAsia="Lucida Sans Unicode" w:hAnsi="Times New Roman"/>
          <w:sz w:val="24"/>
        </w:rPr>
      </w:pPr>
      <w:r w:rsidRPr="00EA1F04">
        <w:rPr>
          <w:rFonts w:ascii="Times New Roman" w:eastAsia="Lucida Sans Unicode" w:hAnsi="Times New Roman"/>
          <w:sz w:val="24"/>
        </w:rPr>
        <w:t>Опубликовать настоящее постановление в газете «Покачевский вестник» и на официальном сайте администрации города Покачи.</w:t>
      </w:r>
    </w:p>
    <w:p w:rsidR="0015667B" w:rsidRPr="00EA1F04" w:rsidRDefault="0015667B" w:rsidP="008D25D2">
      <w:pPr>
        <w:pStyle w:val="a8"/>
        <w:widowControl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kern w:val="0"/>
          <w:sz w:val="24"/>
          <w:lang w:eastAsia="en-US"/>
        </w:rPr>
      </w:pPr>
      <w:r w:rsidRPr="00EA1F04">
        <w:rPr>
          <w:rFonts w:ascii="Times New Roman" w:hAnsi="Times New Roman"/>
          <w:kern w:val="0"/>
          <w:sz w:val="24"/>
          <w:lang w:eastAsia="en-US"/>
        </w:rPr>
        <w:t>Контроль</w:t>
      </w:r>
      <w:r w:rsidR="002539AF" w:rsidRPr="00EA1F04">
        <w:rPr>
          <w:rFonts w:ascii="Times New Roman" w:hAnsi="Times New Roman"/>
          <w:kern w:val="0"/>
          <w:sz w:val="24"/>
          <w:lang w:eastAsia="en-US"/>
        </w:rPr>
        <w:t>,</w:t>
      </w:r>
      <w:r w:rsidRPr="00EA1F04">
        <w:rPr>
          <w:rFonts w:ascii="Times New Roman" w:hAnsi="Times New Roman"/>
          <w:kern w:val="0"/>
          <w:sz w:val="24"/>
          <w:lang w:eastAsia="en-US"/>
        </w:rPr>
        <w:t xml:space="preserve"> за выполнением настоящего постановления</w:t>
      </w:r>
      <w:r w:rsidR="002539AF" w:rsidRPr="00EA1F04">
        <w:rPr>
          <w:rFonts w:ascii="Times New Roman" w:hAnsi="Times New Roman"/>
          <w:kern w:val="0"/>
          <w:sz w:val="24"/>
          <w:lang w:eastAsia="en-US"/>
        </w:rPr>
        <w:t>,</w:t>
      </w:r>
      <w:r w:rsidRPr="00EA1F04">
        <w:rPr>
          <w:rFonts w:ascii="Times New Roman" w:hAnsi="Times New Roman"/>
          <w:kern w:val="0"/>
          <w:sz w:val="24"/>
          <w:lang w:eastAsia="en-US"/>
        </w:rPr>
        <w:t xml:space="preserve"> возложить на </w:t>
      </w:r>
      <w:r w:rsidR="009E46C0" w:rsidRPr="00EA1F04">
        <w:rPr>
          <w:rFonts w:ascii="Times New Roman" w:hAnsi="Times New Roman"/>
          <w:kern w:val="0"/>
          <w:sz w:val="24"/>
          <w:lang w:eastAsia="en-US"/>
        </w:rPr>
        <w:t>председателя комитета</w:t>
      </w:r>
      <w:r w:rsidR="001C337E" w:rsidRPr="00EA1F04">
        <w:rPr>
          <w:rFonts w:ascii="Times New Roman" w:hAnsi="Times New Roman"/>
          <w:kern w:val="0"/>
          <w:sz w:val="24"/>
          <w:lang w:eastAsia="en-US"/>
        </w:rPr>
        <w:t xml:space="preserve"> по управлению</w:t>
      </w:r>
      <w:r w:rsidR="009E46C0" w:rsidRPr="00EA1F04">
        <w:rPr>
          <w:rFonts w:ascii="Times New Roman" w:hAnsi="Times New Roman"/>
          <w:kern w:val="0"/>
          <w:sz w:val="24"/>
          <w:lang w:eastAsia="en-US"/>
        </w:rPr>
        <w:t xml:space="preserve"> муниципальным</w:t>
      </w:r>
      <w:r w:rsidRPr="00EA1F04">
        <w:rPr>
          <w:rFonts w:ascii="Times New Roman" w:hAnsi="Times New Roman"/>
          <w:kern w:val="0"/>
          <w:sz w:val="24"/>
          <w:lang w:eastAsia="en-US"/>
        </w:rPr>
        <w:t xml:space="preserve"> имуществ</w:t>
      </w:r>
      <w:r w:rsidR="001C337E" w:rsidRPr="00EA1F04">
        <w:rPr>
          <w:rFonts w:ascii="Times New Roman" w:hAnsi="Times New Roman"/>
          <w:kern w:val="0"/>
          <w:sz w:val="24"/>
          <w:lang w:eastAsia="en-US"/>
        </w:rPr>
        <w:t>ом</w:t>
      </w:r>
      <w:r w:rsidR="009E46C0" w:rsidRPr="00EA1F04">
        <w:rPr>
          <w:rFonts w:ascii="Times New Roman" w:hAnsi="Times New Roman"/>
          <w:kern w:val="0"/>
          <w:sz w:val="24"/>
          <w:lang w:eastAsia="en-US"/>
        </w:rPr>
        <w:t xml:space="preserve"> администрации города Покачи</w:t>
      </w:r>
      <w:r w:rsidR="00106B06" w:rsidRPr="00EA1F04">
        <w:rPr>
          <w:rFonts w:ascii="Times New Roman" w:hAnsi="Times New Roman"/>
          <w:kern w:val="0"/>
          <w:sz w:val="24"/>
          <w:lang w:eastAsia="en-US"/>
        </w:rPr>
        <w:t xml:space="preserve"> </w:t>
      </w:r>
      <w:r w:rsidR="009E46C0" w:rsidRPr="00EA1F04">
        <w:rPr>
          <w:rFonts w:ascii="Times New Roman" w:hAnsi="Times New Roman"/>
          <w:kern w:val="0"/>
          <w:sz w:val="24"/>
          <w:lang w:eastAsia="en-US"/>
        </w:rPr>
        <w:t>Гелетко</w:t>
      </w:r>
      <w:r w:rsidR="00106B06" w:rsidRPr="00EA1F04">
        <w:rPr>
          <w:rFonts w:ascii="Times New Roman" w:hAnsi="Times New Roman"/>
          <w:kern w:val="0"/>
          <w:sz w:val="24"/>
          <w:lang w:eastAsia="en-US"/>
        </w:rPr>
        <w:t xml:space="preserve"> Л. А.</w:t>
      </w:r>
      <w:r w:rsidRPr="00EA1F04">
        <w:rPr>
          <w:rFonts w:ascii="Times New Roman" w:hAnsi="Times New Roman"/>
          <w:kern w:val="0"/>
          <w:sz w:val="24"/>
          <w:lang w:eastAsia="en-US"/>
        </w:rPr>
        <w:t>.</w:t>
      </w:r>
    </w:p>
    <w:p w:rsidR="0015667B" w:rsidRPr="00EA1F04" w:rsidRDefault="0015667B" w:rsidP="0015667B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kern w:val="0"/>
          <w:sz w:val="24"/>
          <w:lang w:eastAsia="en-US"/>
        </w:rPr>
      </w:pPr>
    </w:p>
    <w:p w:rsidR="0015667B" w:rsidRPr="00EA1F04" w:rsidRDefault="0015667B" w:rsidP="00FC3E21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kern w:val="0"/>
          <w:sz w:val="24"/>
          <w:lang w:eastAsia="en-US"/>
        </w:rPr>
      </w:pPr>
    </w:p>
    <w:p w:rsidR="007A6A08" w:rsidRPr="00EA1F04" w:rsidRDefault="0015667B" w:rsidP="00FC3E21">
      <w:pPr>
        <w:autoSpaceDE w:val="0"/>
        <w:jc w:val="both"/>
        <w:rPr>
          <w:rFonts w:ascii="Times New Roman" w:eastAsia="Lucida Sans Unicode" w:hAnsi="Times New Roman"/>
          <w:b/>
          <w:sz w:val="24"/>
        </w:rPr>
      </w:pPr>
      <w:r w:rsidRPr="00EA1F04">
        <w:rPr>
          <w:rFonts w:ascii="Times New Roman" w:eastAsia="Lucida Sans Unicode" w:hAnsi="Times New Roman"/>
          <w:b/>
          <w:sz w:val="24"/>
        </w:rPr>
        <w:t>Глава города Покачи</w:t>
      </w:r>
      <w:r w:rsidRPr="00EA1F04">
        <w:rPr>
          <w:rFonts w:ascii="Times New Roman" w:eastAsia="Lucida Sans Unicode" w:hAnsi="Times New Roman"/>
          <w:b/>
          <w:sz w:val="24"/>
        </w:rPr>
        <w:tab/>
      </w:r>
      <w:r w:rsidRPr="00EA1F04">
        <w:rPr>
          <w:rFonts w:ascii="Times New Roman" w:eastAsia="Lucida Sans Unicode" w:hAnsi="Times New Roman"/>
          <w:b/>
          <w:sz w:val="24"/>
        </w:rPr>
        <w:tab/>
      </w:r>
      <w:r w:rsidRPr="00EA1F04">
        <w:rPr>
          <w:rFonts w:ascii="Times New Roman" w:eastAsia="Lucida Sans Unicode" w:hAnsi="Times New Roman"/>
          <w:b/>
          <w:sz w:val="24"/>
        </w:rPr>
        <w:tab/>
      </w:r>
      <w:r w:rsidR="00E701DF" w:rsidRPr="00EA1F04">
        <w:rPr>
          <w:rFonts w:ascii="Times New Roman" w:eastAsia="Lucida Sans Unicode" w:hAnsi="Times New Roman"/>
          <w:b/>
          <w:sz w:val="24"/>
        </w:rPr>
        <w:t xml:space="preserve">                                            </w:t>
      </w:r>
      <w:r w:rsidR="008D25D2" w:rsidRPr="00EA1F04">
        <w:rPr>
          <w:rFonts w:ascii="Times New Roman" w:eastAsia="Lucida Sans Unicode" w:hAnsi="Times New Roman"/>
          <w:b/>
          <w:sz w:val="24"/>
        </w:rPr>
        <w:t xml:space="preserve">          </w:t>
      </w:r>
      <w:r w:rsidR="00E701DF" w:rsidRPr="00EA1F04">
        <w:rPr>
          <w:rFonts w:ascii="Times New Roman" w:eastAsia="Lucida Sans Unicode" w:hAnsi="Times New Roman"/>
          <w:b/>
          <w:sz w:val="24"/>
        </w:rPr>
        <w:t xml:space="preserve">    </w:t>
      </w:r>
      <w:r w:rsidR="00117F8A">
        <w:rPr>
          <w:rFonts w:ascii="Times New Roman" w:eastAsia="Lucida Sans Unicode" w:hAnsi="Times New Roman"/>
          <w:b/>
          <w:sz w:val="24"/>
        </w:rPr>
        <w:t xml:space="preserve">      </w:t>
      </w:r>
      <w:r w:rsidR="009E46C0" w:rsidRPr="00EA1F04">
        <w:rPr>
          <w:rFonts w:ascii="Times New Roman" w:eastAsia="Lucida Sans Unicode" w:hAnsi="Times New Roman"/>
          <w:b/>
          <w:sz w:val="24"/>
        </w:rPr>
        <w:t>В. И. Степура</w:t>
      </w:r>
    </w:p>
    <w:sectPr w:rsidR="007A6A08" w:rsidRPr="00EA1F04" w:rsidSect="00EA1F04">
      <w:headerReference w:type="default" r:id="rId10"/>
      <w:pgSz w:w="11905" w:h="16838" w:code="9"/>
      <w:pgMar w:top="28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E4" w:rsidRDefault="00F756E4" w:rsidP="00627FB0">
      <w:r>
        <w:separator/>
      </w:r>
    </w:p>
  </w:endnote>
  <w:endnote w:type="continuationSeparator" w:id="0">
    <w:p w:rsidR="00F756E4" w:rsidRDefault="00F756E4" w:rsidP="0062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E4" w:rsidRDefault="00F756E4" w:rsidP="00627FB0">
      <w:r>
        <w:separator/>
      </w:r>
    </w:p>
  </w:footnote>
  <w:footnote w:type="continuationSeparator" w:id="0">
    <w:p w:rsidR="00F756E4" w:rsidRDefault="00F756E4" w:rsidP="00627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B0" w:rsidRDefault="00627FB0" w:rsidP="00627FB0">
    <w:pPr>
      <w:pStyle w:val="a4"/>
      <w:jc w:val="center"/>
      <w:rPr>
        <w:rFonts w:ascii="Times New Roman" w:hAnsi="Times New Roman"/>
      </w:rPr>
    </w:pPr>
    <w:r w:rsidRPr="00627FB0">
      <w:rPr>
        <w:rFonts w:ascii="Times New Roman" w:hAnsi="Times New Roman"/>
      </w:rPr>
      <w:t>2</w:t>
    </w:r>
  </w:p>
  <w:p w:rsidR="00627FB0" w:rsidRPr="00627FB0" w:rsidRDefault="00627FB0" w:rsidP="00627FB0">
    <w:pPr>
      <w:pStyle w:val="a4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161D96"/>
    <w:multiLevelType w:val="hybridMultilevel"/>
    <w:tmpl w:val="6D6A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5364F"/>
    <w:multiLevelType w:val="hybridMultilevel"/>
    <w:tmpl w:val="FA621B5C"/>
    <w:lvl w:ilvl="0" w:tplc="E73A48A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55525A"/>
    <w:multiLevelType w:val="hybridMultilevel"/>
    <w:tmpl w:val="053C3952"/>
    <w:lvl w:ilvl="0" w:tplc="E73A48A2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4D097C"/>
    <w:multiLevelType w:val="hybridMultilevel"/>
    <w:tmpl w:val="31D07C54"/>
    <w:lvl w:ilvl="0" w:tplc="1B48E1F4">
      <w:start w:val="1"/>
      <w:numFmt w:val="decimal"/>
      <w:lvlText w:val="%1."/>
      <w:lvlJc w:val="left"/>
      <w:pPr>
        <w:ind w:left="168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62313EFD"/>
    <w:multiLevelType w:val="hybridMultilevel"/>
    <w:tmpl w:val="468AA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194ADB"/>
    <w:multiLevelType w:val="hybridMultilevel"/>
    <w:tmpl w:val="112ADBD8"/>
    <w:lvl w:ilvl="0" w:tplc="0419000F">
      <w:start w:val="1"/>
      <w:numFmt w:val="decimal"/>
      <w:lvlText w:val="%1.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>
    <w:nsid w:val="79562DC8"/>
    <w:multiLevelType w:val="hybridMultilevel"/>
    <w:tmpl w:val="2D3CB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5F6DEB"/>
    <w:multiLevelType w:val="hybridMultilevel"/>
    <w:tmpl w:val="639A8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19"/>
    <w:rsid w:val="00032180"/>
    <w:rsid w:val="00035CDF"/>
    <w:rsid w:val="0003622A"/>
    <w:rsid w:val="000375C4"/>
    <w:rsid w:val="00072307"/>
    <w:rsid w:val="000901CC"/>
    <w:rsid w:val="000A56E4"/>
    <w:rsid w:val="000B0E13"/>
    <w:rsid w:val="000B2694"/>
    <w:rsid w:val="000B6FD1"/>
    <w:rsid w:val="000C132C"/>
    <w:rsid w:val="000C5F02"/>
    <w:rsid w:val="000D2746"/>
    <w:rsid w:val="000D2D31"/>
    <w:rsid w:val="000E621F"/>
    <w:rsid w:val="000F3714"/>
    <w:rsid w:val="00106B06"/>
    <w:rsid w:val="00112994"/>
    <w:rsid w:val="00112A28"/>
    <w:rsid w:val="001131CD"/>
    <w:rsid w:val="00115AE5"/>
    <w:rsid w:val="00117F8A"/>
    <w:rsid w:val="00121EFE"/>
    <w:rsid w:val="00125104"/>
    <w:rsid w:val="001367DF"/>
    <w:rsid w:val="00142AC0"/>
    <w:rsid w:val="00150BED"/>
    <w:rsid w:val="0015667B"/>
    <w:rsid w:val="00163559"/>
    <w:rsid w:val="00170983"/>
    <w:rsid w:val="00175B35"/>
    <w:rsid w:val="00176AFB"/>
    <w:rsid w:val="00195D95"/>
    <w:rsid w:val="001A2287"/>
    <w:rsid w:val="001B3C0F"/>
    <w:rsid w:val="001C337E"/>
    <w:rsid w:val="001C6E31"/>
    <w:rsid w:val="001D12ED"/>
    <w:rsid w:val="001E496B"/>
    <w:rsid w:val="001F1B37"/>
    <w:rsid w:val="001F2B49"/>
    <w:rsid w:val="0020221C"/>
    <w:rsid w:val="00205D18"/>
    <w:rsid w:val="002124BF"/>
    <w:rsid w:val="00236F37"/>
    <w:rsid w:val="002539AF"/>
    <w:rsid w:val="00257C07"/>
    <w:rsid w:val="0026641A"/>
    <w:rsid w:val="00271FCA"/>
    <w:rsid w:val="00275CC1"/>
    <w:rsid w:val="002844D9"/>
    <w:rsid w:val="00291E82"/>
    <w:rsid w:val="002A23DE"/>
    <w:rsid w:val="002B5550"/>
    <w:rsid w:val="002B556A"/>
    <w:rsid w:val="002E37B1"/>
    <w:rsid w:val="002E4E01"/>
    <w:rsid w:val="002F276B"/>
    <w:rsid w:val="002F55DD"/>
    <w:rsid w:val="002F61D5"/>
    <w:rsid w:val="002F7C5C"/>
    <w:rsid w:val="003000C6"/>
    <w:rsid w:val="00302873"/>
    <w:rsid w:val="00317211"/>
    <w:rsid w:val="00320C67"/>
    <w:rsid w:val="00320D06"/>
    <w:rsid w:val="00322E06"/>
    <w:rsid w:val="003412AC"/>
    <w:rsid w:val="00360B95"/>
    <w:rsid w:val="00365081"/>
    <w:rsid w:val="003739E6"/>
    <w:rsid w:val="003820F7"/>
    <w:rsid w:val="00384140"/>
    <w:rsid w:val="003A3288"/>
    <w:rsid w:val="003C1C2F"/>
    <w:rsid w:val="003C5334"/>
    <w:rsid w:val="003D1C3E"/>
    <w:rsid w:val="003D4F6E"/>
    <w:rsid w:val="003D7856"/>
    <w:rsid w:val="003E26D9"/>
    <w:rsid w:val="003E36B9"/>
    <w:rsid w:val="003E5583"/>
    <w:rsid w:val="003E6CCE"/>
    <w:rsid w:val="003F6D1C"/>
    <w:rsid w:val="00402421"/>
    <w:rsid w:val="00405364"/>
    <w:rsid w:val="0042578C"/>
    <w:rsid w:val="00427537"/>
    <w:rsid w:val="004402D2"/>
    <w:rsid w:val="0044393F"/>
    <w:rsid w:val="00464044"/>
    <w:rsid w:val="00466E21"/>
    <w:rsid w:val="004709FF"/>
    <w:rsid w:val="0047519C"/>
    <w:rsid w:val="00476645"/>
    <w:rsid w:val="00477451"/>
    <w:rsid w:val="00485C44"/>
    <w:rsid w:val="00496812"/>
    <w:rsid w:val="004B2191"/>
    <w:rsid w:val="004B358D"/>
    <w:rsid w:val="004C2994"/>
    <w:rsid w:val="004C5289"/>
    <w:rsid w:val="004C53E8"/>
    <w:rsid w:val="004D53FB"/>
    <w:rsid w:val="004D63A7"/>
    <w:rsid w:val="004D73F3"/>
    <w:rsid w:val="004E3E1A"/>
    <w:rsid w:val="005049B5"/>
    <w:rsid w:val="0052027C"/>
    <w:rsid w:val="00523380"/>
    <w:rsid w:val="00524E43"/>
    <w:rsid w:val="00535941"/>
    <w:rsid w:val="00542DBE"/>
    <w:rsid w:val="005434BD"/>
    <w:rsid w:val="00546C6D"/>
    <w:rsid w:val="00550840"/>
    <w:rsid w:val="00571046"/>
    <w:rsid w:val="00572BA2"/>
    <w:rsid w:val="0057770D"/>
    <w:rsid w:val="00585EF4"/>
    <w:rsid w:val="005A7FB2"/>
    <w:rsid w:val="005C78F1"/>
    <w:rsid w:val="005D59DF"/>
    <w:rsid w:val="005F0FBD"/>
    <w:rsid w:val="005F2251"/>
    <w:rsid w:val="005F4B13"/>
    <w:rsid w:val="00601F0C"/>
    <w:rsid w:val="00604C0C"/>
    <w:rsid w:val="00627FB0"/>
    <w:rsid w:val="006560F9"/>
    <w:rsid w:val="0066683C"/>
    <w:rsid w:val="00672A91"/>
    <w:rsid w:val="0068084C"/>
    <w:rsid w:val="00681E79"/>
    <w:rsid w:val="00683406"/>
    <w:rsid w:val="00687D14"/>
    <w:rsid w:val="00687D8B"/>
    <w:rsid w:val="006958BB"/>
    <w:rsid w:val="006B0471"/>
    <w:rsid w:val="006B10C2"/>
    <w:rsid w:val="006C0D79"/>
    <w:rsid w:val="006C6990"/>
    <w:rsid w:val="006C6E14"/>
    <w:rsid w:val="006F3C03"/>
    <w:rsid w:val="00710AF8"/>
    <w:rsid w:val="007279FE"/>
    <w:rsid w:val="00764A08"/>
    <w:rsid w:val="00772686"/>
    <w:rsid w:val="0079070F"/>
    <w:rsid w:val="007968D3"/>
    <w:rsid w:val="007A3F87"/>
    <w:rsid w:val="007A6A08"/>
    <w:rsid w:val="007A7A6F"/>
    <w:rsid w:val="007B2312"/>
    <w:rsid w:val="007B4F77"/>
    <w:rsid w:val="007C7264"/>
    <w:rsid w:val="007D15DE"/>
    <w:rsid w:val="007D4A74"/>
    <w:rsid w:val="007D4E1D"/>
    <w:rsid w:val="007F12EF"/>
    <w:rsid w:val="007F6CC7"/>
    <w:rsid w:val="007F6EAB"/>
    <w:rsid w:val="008173D0"/>
    <w:rsid w:val="0082309E"/>
    <w:rsid w:val="008276EF"/>
    <w:rsid w:val="00832937"/>
    <w:rsid w:val="0084073B"/>
    <w:rsid w:val="00842CF9"/>
    <w:rsid w:val="00851173"/>
    <w:rsid w:val="00853A53"/>
    <w:rsid w:val="00853BC4"/>
    <w:rsid w:val="00863FDA"/>
    <w:rsid w:val="008700E9"/>
    <w:rsid w:val="00881C7D"/>
    <w:rsid w:val="008A16B2"/>
    <w:rsid w:val="008B0950"/>
    <w:rsid w:val="008B6453"/>
    <w:rsid w:val="008C5334"/>
    <w:rsid w:val="008D25D2"/>
    <w:rsid w:val="008D5574"/>
    <w:rsid w:val="008E43AC"/>
    <w:rsid w:val="009053A3"/>
    <w:rsid w:val="00916D09"/>
    <w:rsid w:val="0092141A"/>
    <w:rsid w:val="0093564B"/>
    <w:rsid w:val="00937A67"/>
    <w:rsid w:val="0094545D"/>
    <w:rsid w:val="00945A3D"/>
    <w:rsid w:val="00962336"/>
    <w:rsid w:val="009648C7"/>
    <w:rsid w:val="009728AA"/>
    <w:rsid w:val="00985FC0"/>
    <w:rsid w:val="009878DC"/>
    <w:rsid w:val="009A5D3D"/>
    <w:rsid w:val="009C688A"/>
    <w:rsid w:val="009D1527"/>
    <w:rsid w:val="009D53AA"/>
    <w:rsid w:val="009E1171"/>
    <w:rsid w:val="009E46C0"/>
    <w:rsid w:val="009E6201"/>
    <w:rsid w:val="009F4CEF"/>
    <w:rsid w:val="00A1558B"/>
    <w:rsid w:val="00A24A5A"/>
    <w:rsid w:val="00A44316"/>
    <w:rsid w:val="00A460D2"/>
    <w:rsid w:val="00A46538"/>
    <w:rsid w:val="00A55D82"/>
    <w:rsid w:val="00A61D44"/>
    <w:rsid w:val="00A64014"/>
    <w:rsid w:val="00A676FD"/>
    <w:rsid w:val="00A72E19"/>
    <w:rsid w:val="00A84C1E"/>
    <w:rsid w:val="00A87A34"/>
    <w:rsid w:val="00A96EF6"/>
    <w:rsid w:val="00AA00FD"/>
    <w:rsid w:val="00AA1698"/>
    <w:rsid w:val="00AA6B24"/>
    <w:rsid w:val="00AB476E"/>
    <w:rsid w:val="00AB4B9E"/>
    <w:rsid w:val="00AB4FD9"/>
    <w:rsid w:val="00AC56D1"/>
    <w:rsid w:val="00AC5DD8"/>
    <w:rsid w:val="00AE3A29"/>
    <w:rsid w:val="00AE3B1F"/>
    <w:rsid w:val="00AF6934"/>
    <w:rsid w:val="00B06D90"/>
    <w:rsid w:val="00B111A3"/>
    <w:rsid w:val="00B32F26"/>
    <w:rsid w:val="00B33119"/>
    <w:rsid w:val="00B44B7F"/>
    <w:rsid w:val="00B611AE"/>
    <w:rsid w:val="00B62742"/>
    <w:rsid w:val="00B6392A"/>
    <w:rsid w:val="00B723CF"/>
    <w:rsid w:val="00B73F01"/>
    <w:rsid w:val="00B767A3"/>
    <w:rsid w:val="00B84558"/>
    <w:rsid w:val="00B85666"/>
    <w:rsid w:val="00B96C72"/>
    <w:rsid w:val="00BA511D"/>
    <w:rsid w:val="00BC2287"/>
    <w:rsid w:val="00BF2787"/>
    <w:rsid w:val="00BF3E8E"/>
    <w:rsid w:val="00C00853"/>
    <w:rsid w:val="00C05BED"/>
    <w:rsid w:val="00C13FDB"/>
    <w:rsid w:val="00C165E6"/>
    <w:rsid w:val="00C2155C"/>
    <w:rsid w:val="00C31727"/>
    <w:rsid w:val="00C467F7"/>
    <w:rsid w:val="00C8107D"/>
    <w:rsid w:val="00C814A8"/>
    <w:rsid w:val="00C84299"/>
    <w:rsid w:val="00CC45F9"/>
    <w:rsid w:val="00CD5C13"/>
    <w:rsid w:val="00CD6184"/>
    <w:rsid w:val="00CF2A59"/>
    <w:rsid w:val="00CF464B"/>
    <w:rsid w:val="00D149BD"/>
    <w:rsid w:val="00D24443"/>
    <w:rsid w:val="00D341AD"/>
    <w:rsid w:val="00D352A8"/>
    <w:rsid w:val="00D37808"/>
    <w:rsid w:val="00D42549"/>
    <w:rsid w:val="00D56774"/>
    <w:rsid w:val="00D75657"/>
    <w:rsid w:val="00D856CA"/>
    <w:rsid w:val="00D876F9"/>
    <w:rsid w:val="00D94C8B"/>
    <w:rsid w:val="00DA2FD1"/>
    <w:rsid w:val="00DA4FD9"/>
    <w:rsid w:val="00DA5A00"/>
    <w:rsid w:val="00DB2BEA"/>
    <w:rsid w:val="00DC19A7"/>
    <w:rsid w:val="00DC2EF3"/>
    <w:rsid w:val="00DC6E3C"/>
    <w:rsid w:val="00DD08E6"/>
    <w:rsid w:val="00DF374E"/>
    <w:rsid w:val="00E22DA1"/>
    <w:rsid w:val="00E2439E"/>
    <w:rsid w:val="00E46DBA"/>
    <w:rsid w:val="00E473AF"/>
    <w:rsid w:val="00E506B6"/>
    <w:rsid w:val="00E6711C"/>
    <w:rsid w:val="00E701DF"/>
    <w:rsid w:val="00E803D9"/>
    <w:rsid w:val="00E805A6"/>
    <w:rsid w:val="00E86C76"/>
    <w:rsid w:val="00EA1DB1"/>
    <w:rsid w:val="00EA1F04"/>
    <w:rsid w:val="00EA4BC5"/>
    <w:rsid w:val="00EB580E"/>
    <w:rsid w:val="00EB64C7"/>
    <w:rsid w:val="00EC3624"/>
    <w:rsid w:val="00ED71B5"/>
    <w:rsid w:val="00EE6278"/>
    <w:rsid w:val="00EF45AE"/>
    <w:rsid w:val="00F03E60"/>
    <w:rsid w:val="00F1249B"/>
    <w:rsid w:val="00F26616"/>
    <w:rsid w:val="00F304EE"/>
    <w:rsid w:val="00F32989"/>
    <w:rsid w:val="00F33A2A"/>
    <w:rsid w:val="00F33EE4"/>
    <w:rsid w:val="00F35914"/>
    <w:rsid w:val="00F441A6"/>
    <w:rsid w:val="00F47549"/>
    <w:rsid w:val="00F756E4"/>
    <w:rsid w:val="00F817B1"/>
    <w:rsid w:val="00F94E69"/>
    <w:rsid w:val="00F96955"/>
    <w:rsid w:val="00FA24DC"/>
    <w:rsid w:val="00FA4334"/>
    <w:rsid w:val="00FB345B"/>
    <w:rsid w:val="00FB357F"/>
    <w:rsid w:val="00FC3E21"/>
    <w:rsid w:val="00FC7476"/>
    <w:rsid w:val="00FD2CD2"/>
    <w:rsid w:val="00FE19A6"/>
    <w:rsid w:val="00FE4F77"/>
    <w:rsid w:val="00FF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44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64044"/>
    <w:pPr>
      <w:keepNext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464044"/>
    <w:rPr>
      <w:rFonts w:ascii="Arial" w:eastAsia="Arial Unicode MS" w:hAnsi="Arial"/>
      <w:kern w:val="1"/>
      <w:sz w:val="28"/>
      <w:lang w:eastAsia="ar-SA"/>
    </w:rPr>
  </w:style>
  <w:style w:type="table" w:styleId="a3">
    <w:name w:val="Table Grid"/>
    <w:basedOn w:val="a1"/>
    <w:uiPriority w:val="59"/>
    <w:rsid w:val="00212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7F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7FB0"/>
    <w:rPr>
      <w:rFonts w:ascii="Arial" w:hAnsi="Arial"/>
      <w:kern w:val="1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27F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7FB0"/>
    <w:rPr>
      <w:rFonts w:ascii="Arial" w:hAnsi="Arial"/>
      <w:kern w:val="1"/>
      <w:szCs w:val="24"/>
      <w:lang w:eastAsia="ar-SA"/>
    </w:rPr>
  </w:style>
  <w:style w:type="paragraph" w:styleId="a8">
    <w:name w:val="List Paragraph"/>
    <w:basedOn w:val="a"/>
    <w:uiPriority w:val="34"/>
    <w:qFormat/>
    <w:rsid w:val="00FC3E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2D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DA1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44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64044"/>
    <w:pPr>
      <w:keepNext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464044"/>
    <w:rPr>
      <w:rFonts w:ascii="Arial" w:eastAsia="Arial Unicode MS" w:hAnsi="Arial"/>
      <w:kern w:val="1"/>
      <w:sz w:val="28"/>
      <w:lang w:eastAsia="ar-SA"/>
    </w:rPr>
  </w:style>
  <w:style w:type="table" w:styleId="a3">
    <w:name w:val="Table Grid"/>
    <w:basedOn w:val="a1"/>
    <w:uiPriority w:val="59"/>
    <w:rsid w:val="00212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7F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7FB0"/>
    <w:rPr>
      <w:rFonts w:ascii="Arial" w:hAnsi="Arial"/>
      <w:kern w:val="1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27F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7FB0"/>
    <w:rPr>
      <w:rFonts w:ascii="Arial" w:hAnsi="Arial"/>
      <w:kern w:val="1"/>
      <w:szCs w:val="24"/>
      <w:lang w:eastAsia="ar-SA"/>
    </w:rPr>
  </w:style>
  <w:style w:type="paragraph" w:styleId="a8">
    <w:name w:val="List Paragraph"/>
    <w:basedOn w:val="a"/>
    <w:uiPriority w:val="34"/>
    <w:qFormat/>
    <w:rsid w:val="00FC3E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2D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DA1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TrBeVRkaNWt1J5Q+j+Xoews3xAFnSs45HwOub3Cr7OU=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FAhmuDQSFxO+6ZHsnsPrIl+FWh9Maw5QJ5sUfCAYFy4=</DigestValue>
    </Reference>
  </SignedInfo>
  <SignatureValue>FCoMDTO826Qrldu7+ITUFfF3pml0sq5kai+Cu537uDWvHGpx2twHzykJ+cTwPqXr
GVaA6YAA2RmZ6XyiCETCbg==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settings.xml?ContentType=application/vnd.openxmlformats-officedocument.wordprocessingml.settings+xml">
        <DigestMethod Algorithm="http://www.w3.org/2000/09/xmldsig#sha1"/>
        <DigestValue>V72vrNDdvnA7rLy7lohIofDGfqE=
</DigestValue>
      </Reference>
      <Reference URI="/word/styles.xml?ContentType=application/vnd.openxmlformats-officedocument.wordprocessingml.styles+xml">
        <DigestMethod Algorithm="http://www.w3.org/2000/09/xmldsig#sha1"/>
        <DigestValue>zEk24JcLWjkZzWKzzw57hA+Jkto=
</DigestValue>
      </Reference>
      <Reference URI="/word/numbering.xml?ContentType=application/vnd.openxmlformats-officedocument.wordprocessingml.numbering+xml">
        <DigestMethod Algorithm="http://www.w3.org/2000/09/xmldsig#sha1"/>
        <DigestValue>xc7i5MeWS/8CVS1CRlei9r7e0Wg=
</DigestValue>
      </Reference>
      <Reference URI="/word/fontTable.xml?ContentType=application/vnd.openxmlformats-officedocument.wordprocessingml.fontTable+xml">
        <DigestMethod Algorithm="http://www.w3.org/2000/09/xmldsig#sha1"/>
        <DigestValue>kJRtC51v8Phkhq4Bi1gnBAL7moQ=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header1.xml?ContentType=application/vnd.openxmlformats-officedocument.wordprocessingml.header+xml">
        <DigestMethod Algorithm="http://www.w3.org/2000/09/xmldsig#sha1"/>
        <DigestValue>Rics+3o835hCxehR6WfNmU3BxgI=
</DigestValue>
      </Reference>
      <Reference URI="/word/document.xml?ContentType=application/vnd.openxmlformats-officedocument.wordprocessingml.document.main+xml">
        <DigestMethod Algorithm="http://www.w3.org/2000/09/xmldsig#sha1"/>
        <DigestValue>FcsyqRqonrCgItcv61H1MAUWDk4=
</DigestValue>
      </Reference>
      <Reference URI="/word/stylesWithEffects.xml?ContentType=application/vnd.ms-word.stylesWithEffects+xml">
        <DigestMethod Algorithm="http://www.w3.org/2000/09/xmldsig#sha1"/>
        <DigestValue>93RtBgpH+k0zl+8YNiBWeEt/AMM=
</DigestValue>
      </Reference>
      <Reference URI="/word/footnotes.xml?ContentType=application/vnd.openxmlformats-officedocument.wordprocessingml.footnotes+xml">
        <DigestMethod Algorithm="http://www.w3.org/2000/09/xmldsig#sha1"/>
        <DigestValue>pe5a7MX6mBi4SqRJo5n513cu5HI=
</DigestValue>
      </Reference>
      <Reference URI="/word/endnotes.xml?ContentType=application/vnd.openxmlformats-officedocument.wordprocessingml.endnotes+xml">
        <DigestMethod Algorithm="http://www.w3.org/2000/09/xmldsig#sha1"/>
        <DigestValue>aOJ2ZHqfftlq1UFS+bNPqi0k3Pc=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I/iFOOjZUBsw43u+8PMaDw3rc4I=
</DigestValue>
      </Reference>
    </Manifest>
    <SignatureProperties>
      <SignatureProperty Id="idSignatureTime" Target="#idPackageSignature">
        <mdssi:SignatureTime>
          <mdssi:Format>YYYY-MM-DDThh:mm:ssTZD</mdssi:Format>
          <mdssi:Value>2020-09-30T04:15:16Z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2020-09-30T04:15:16Z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54A4-CAF7-4A67-B7E9-3A248902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Гришина Надежда Евгеньевна</cp:lastModifiedBy>
  <cp:revision>10</cp:revision>
  <cp:lastPrinted>2020-08-10T04:18:00Z</cp:lastPrinted>
  <dcterms:created xsi:type="dcterms:W3CDTF">2020-08-14T04:38:00Z</dcterms:created>
  <dcterms:modified xsi:type="dcterms:W3CDTF">2020-09-30T04:15:00Z</dcterms:modified>
</cp:coreProperties>
</file>