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21" w:rsidRPr="007B3894" w:rsidRDefault="00921821" w:rsidP="00921821">
      <w:pPr>
        <w:tabs>
          <w:tab w:val="left" w:pos="9720"/>
        </w:tabs>
        <w:suppressAutoHyphens/>
        <w:spacing w:after="0"/>
        <w:ind w:right="488"/>
        <w:jc w:val="center"/>
        <w:rPr>
          <w:rFonts w:ascii="Arial Black" w:eastAsia="Times New Roman" w:hAnsi="Arial Black"/>
          <w:bCs/>
          <w:sz w:val="26"/>
          <w:szCs w:val="26"/>
          <w:lang w:eastAsia="ar-SA"/>
        </w:rPr>
      </w:pPr>
      <w:r w:rsidRPr="007B3894">
        <w:rPr>
          <w:rFonts w:eastAsia="Times New Roman"/>
          <w:sz w:val="26"/>
          <w:szCs w:val="26"/>
          <w:lang w:eastAsia="ar-SA"/>
        </w:rP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5pt" o:ole="" filled="t">
            <v:fill color2="black"/>
            <v:imagedata r:id="rId9" o:title=""/>
          </v:shape>
          <o:OLEObject Type="Embed" ProgID="Word.Picture.8" ShapeID="_x0000_i1025" DrawAspect="Content" ObjectID="_1662960923" r:id="rId10"/>
        </w:object>
      </w:r>
    </w:p>
    <w:p w:rsidR="00921821" w:rsidRPr="00F2075A" w:rsidRDefault="00921821" w:rsidP="00F2075A">
      <w:pPr>
        <w:widowControl w:val="0"/>
        <w:tabs>
          <w:tab w:val="left" w:pos="9720"/>
        </w:tabs>
        <w:suppressAutoHyphens/>
        <w:spacing w:after="0"/>
        <w:jc w:val="center"/>
        <w:rPr>
          <w:rFonts w:eastAsia="Times New Roman"/>
          <w:b/>
          <w:bCs/>
          <w:sz w:val="40"/>
          <w:szCs w:val="40"/>
          <w:lang w:eastAsia="ar-SA"/>
        </w:rPr>
      </w:pPr>
      <w:r w:rsidRPr="00F2075A">
        <w:rPr>
          <w:rFonts w:eastAsia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921821" w:rsidRPr="007B3894" w:rsidRDefault="00921821" w:rsidP="00F2075A">
      <w:pPr>
        <w:widowControl w:val="0"/>
        <w:tabs>
          <w:tab w:val="left" w:pos="0"/>
          <w:tab w:val="left" w:pos="9720"/>
        </w:tabs>
        <w:suppressAutoHyphens/>
        <w:autoSpaceDE w:val="0"/>
        <w:spacing w:after="0"/>
        <w:jc w:val="center"/>
        <w:outlineLvl w:val="2"/>
        <w:rPr>
          <w:rFonts w:eastAsia="Times New Roman"/>
          <w:sz w:val="26"/>
          <w:szCs w:val="26"/>
          <w:lang w:eastAsia="ar-SA"/>
        </w:rPr>
      </w:pPr>
    </w:p>
    <w:p w:rsidR="00921821" w:rsidRPr="00F2075A" w:rsidRDefault="00921821" w:rsidP="00F2075A">
      <w:pPr>
        <w:widowControl w:val="0"/>
        <w:tabs>
          <w:tab w:val="left" w:pos="0"/>
          <w:tab w:val="left" w:pos="9720"/>
        </w:tabs>
        <w:suppressAutoHyphens/>
        <w:autoSpaceDE w:val="0"/>
        <w:spacing w:after="0"/>
        <w:jc w:val="center"/>
        <w:outlineLvl w:val="2"/>
        <w:rPr>
          <w:rFonts w:eastAsia="Times New Roman"/>
          <w:b/>
          <w:szCs w:val="24"/>
          <w:lang w:eastAsia="ar-SA"/>
        </w:rPr>
      </w:pPr>
      <w:r w:rsidRPr="00F2075A">
        <w:rPr>
          <w:rFonts w:eastAsia="Times New Roman"/>
          <w:b/>
          <w:szCs w:val="24"/>
          <w:lang w:eastAsia="ar-SA"/>
        </w:rPr>
        <w:t>ХАНТЫ-МАНСИЙСКОГО АВТОНОМНОГО ОКРУГА - ЮГРЫ</w:t>
      </w:r>
    </w:p>
    <w:p w:rsidR="00ED5C28" w:rsidRPr="007B3894" w:rsidRDefault="00ED5C28" w:rsidP="00F2075A">
      <w:pPr>
        <w:widowControl w:val="0"/>
        <w:tabs>
          <w:tab w:val="left" w:pos="0"/>
          <w:tab w:val="left" w:pos="9720"/>
        </w:tabs>
        <w:suppressAutoHyphens/>
        <w:autoSpaceDE w:val="0"/>
        <w:spacing w:after="0"/>
        <w:jc w:val="center"/>
        <w:outlineLvl w:val="2"/>
        <w:rPr>
          <w:rFonts w:eastAsia="Times New Roman"/>
          <w:b/>
          <w:sz w:val="26"/>
          <w:szCs w:val="26"/>
          <w:lang w:eastAsia="ar-SA"/>
        </w:rPr>
      </w:pPr>
    </w:p>
    <w:p w:rsidR="00921821" w:rsidRPr="00F2075A" w:rsidRDefault="00921821" w:rsidP="00F2075A">
      <w:pPr>
        <w:widowControl w:val="0"/>
        <w:tabs>
          <w:tab w:val="left" w:pos="0"/>
          <w:tab w:val="left" w:pos="9720"/>
        </w:tabs>
        <w:suppressAutoHyphens/>
        <w:autoSpaceDE w:val="0"/>
        <w:spacing w:after="0"/>
        <w:jc w:val="center"/>
        <w:outlineLvl w:val="2"/>
        <w:rPr>
          <w:rFonts w:eastAsia="Times New Roman"/>
          <w:b/>
          <w:bCs/>
          <w:sz w:val="32"/>
          <w:szCs w:val="32"/>
          <w:lang w:eastAsia="ar-SA"/>
        </w:rPr>
      </w:pPr>
      <w:r w:rsidRPr="00F2075A">
        <w:rPr>
          <w:rFonts w:eastAsia="Times New Roman"/>
          <w:b/>
          <w:bCs/>
          <w:sz w:val="32"/>
          <w:szCs w:val="32"/>
          <w:lang w:eastAsia="ar-SA"/>
        </w:rPr>
        <w:t xml:space="preserve">  ПОСТАНОВЛЕНИЕ</w:t>
      </w:r>
    </w:p>
    <w:p w:rsidR="00865A47" w:rsidRPr="007B3894" w:rsidRDefault="00865A47" w:rsidP="00921821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/>
        <w:ind w:right="485"/>
        <w:jc w:val="center"/>
        <w:outlineLvl w:val="2"/>
        <w:rPr>
          <w:rFonts w:eastAsia="Times New Roman"/>
          <w:b/>
          <w:bCs/>
          <w:sz w:val="26"/>
          <w:szCs w:val="26"/>
          <w:lang w:eastAsia="ar-SA"/>
        </w:rPr>
      </w:pPr>
    </w:p>
    <w:p w:rsidR="00921821" w:rsidRPr="007B3894" w:rsidRDefault="00C02775" w:rsidP="00921821">
      <w:pPr>
        <w:suppressAutoHyphens/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  <w:r w:rsidRPr="007B3894">
        <w:rPr>
          <w:rFonts w:eastAsia="Times New Roman"/>
          <w:b/>
          <w:sz w:val="26"/>
          <w:szCs w:val="26"/>
          <w:lang w:eastAsia="ar-SA"/>
        </w:rPr>
        <w:t>о</w:t>
      </w:r>
      <w:r w:rsidR="00921821" w:rsidRPr="007B3894">
        <w:rPr>
          <w:rFonts w:eastAsia="Times New Roman"/>
          <w:b/>
          <w:sz w:val="26"/>
          <w:szCs w:val="26"/>
          <w:lang w:eastAsia="ar-SA"/>
        </w:rPr>
        <w:t>т</w:t>
      </w:r>
      <w:r w:rsidR="001F5235">
        <w:rPr>
          <w:rFonts w:eastAsia="Times New Roman"/>
          <w:b/>
          <w:sz w:val="26"/>
          <w:szCs w:val="26"/>
          <w:lang w:eastAsia="ar-SA"/>
        </w:rPr>
        <w:t xml:space="preserve"> 29.09.2020 </w:t>
      </w:r>
      <w:r w:rsidR="001F5235">
        <w:rPr>
          <w:rFonts w:eastAsia="Times New Roman"/>
          <w:b/>
          <w:sz w:val="26"/>
          <w:szCs w:val="26"/>
          <w:lang w:eastAsia="ar-SA"/>
        </w:rPr>
        <w:tab/>
      </w:r>
      <w:r w:rsidR="008F2A6A" w:rsidRPr="007B3894">
        <w:rPr>
          <w:rFonts w:eastAsia="Times New Roman"/>
          <w:b/>
          <w:sz w:val="26"/>
          <w:szCs w:val="26"/>
          <w:lang w:eastAsia="ar-SA"/>
        </w:rPr>
        <w:tab/>
      </w:r>
      <w:r w:rsidR="008F2A6A" w:rsidRPr="007B3894">
        <w:rPr>
          <w:rFonts w:eastAsia="Times New Roman"/>
          <w:b/>
          <w:sz w:val="26"/>
          <w:szCs w:val="26"/>
          <w:lang w:eastAsia="ar-SA"/>
        </w:rPr>
        <w:tab/>
      </w:r>
      <w:r w:rsidR="008F2A6A" w:rsidRPr="007B3894">
        <w:rPr>
          <w:rFonts w:eastAsia="Times New Roman"/>
          <w:b/>
          <w:sz w:val="26"/>
          <w:szCs w:val="26"/>
          <w:lang w:eastAsia="ar-SA"/>
        </w:rPr>
        <w:tab/>
      </w:r>
      <w:r w:rsidR="008F2A6A" w:rsidRPr="007B3894">
        <w:rPr>
          <w:rFonts w:eastAsia="Times New Roman"/>
          <w:b/>
          <w:sz w:val="26"/>
          <w:szCs w:val="26"/>
          <w:lang w:eastAsia="ar-SA"/>
        </w:rPr>
        <w:tab/>
      </w:r>
      <w:r w:rsidR="004179FD">
        <w:rPr>
          <w:rFonts w:eastAsia="Times New Roman"/>
          <w:b/>
          <w:sz w:val="26"/>
          <w:szCs w:val="26"/>
          <w:lang w:eastAsia="ar-SA"/>
        </w:rPr>
        <w:t xml:space="preserve">  </w:t>
      </w:r>
      <w:r w:rsidR="008F2A6A" w:rsidRPr="007B3894">
        <w:rPr>
          <w:rFonts w:eastAsia="Times New Roman"/>
          <w:b/>
          <w:sz w:val="26"/>
          <w:szCs w:val="26"/>
          <w:lang w:eastAsia="ar-SA"/>
        </w:rPr>
        <w:tab/>
      </w:r>
      <w:r w:rsidR="00C3662C" w:rsidRPr="007B3894">
        <w:rPr>
          <w:rFonts w:eastAsia="Times New Roman"/>
          <w:b/>
          <w:sz w:val="26"/>
          <w:szCs w:val="26"/>
          <w:lang w:eastAsia="ar-SA"/>
        </w:rPr>
        <w:t xml:space="preserve">                               </w:t>
      </w:r>
      <w:r w:rsidR="004179FD">
        <w:rPr>
          <w:rFonts w:eastAsia="Times New Roman"/>
          <w:b/>
          <w:sz w:val="26"/>
          <w:szCs w:val="26"/>
          <w:lang w:eastAsia="ar-SA"/>
        </w:rPr>
        <w:t xml:space="preserve">       </w:t>
      </w:r>
      <w:r w:rsidR="00864E98" w:rsidRPr="007B3894">
        <w:rPr>
          <w:rFonts w:eastAsia="Times New Roman"/>
          <w:b/>
          <w:sz w:val="26"/>
          <w:szCs w:val="26"/>
          <w:lang w:eastAsia="ar-SA"/>
        </w:rPr>
        <w:t xml:space="preserve">№ </w:t>
      </w:r>
      <w:r w:rsidR="001F5235">
        <w:rPr>
          <w:rFonts w:eastAsia="Times New Roman"/>
          <w:b/>
          <w:sz w:val="26"/>
          <w:szCs w:val="26"/>
          <w:lang w:eastAsia="ar-SA"/>
        </w:rPr>
        <w:t>804</w:t>
      </w:r>
    </w:p>
    <w:p w:rsidR="00ED5C28" w:rsidRPr="007B3894" w:rsidRDefault="00ED5C28" w:rsidP="00C518CA">
      <w:pPr>
        <w:suppressAutoHyphens/>
        <w:spacing w:after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865A47" w:rsidRPr="00F2075A" w:rsidRDefault="00574162" w:rsidP="00C518C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43180</wp:posOffset>
                </wp:positionV>
                <wp:extent cx="3657600" cy="158559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79F" w:rsidRPr="00156822" w:rsidRDefault="00CA479F" w:rsidP="007B31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F2075A">
                              <w:rPr>
                                <w:rFonts w:eastAsia="Times New Roman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  <w:t xml:space="preserve"> </w:t>
                            </w:r>
                            <w:r w:rsidRPr="00156822">
                              <w:rPr>
                                <w:rFonts w:eastAsia="Times New Roman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  <w:t>Об утверждении порядка предоставления субсидий, направленных на поддержку субъектов малого и среднего предпринимательства, осуществляющих деятельность в отраслях, наиболее пострадавших в условиях распространения новой коронавир</w:t>
                            </w:r>
                            <w:r w:rsidR="004A2D67" w:rsidRPr="00156822">
                              <w:rPr>
                                <w:rFonts w:eastAsia="Times New Roman"/>
                                <w:b/>
                                <w:bCs/>
                                <w:sz w:val="25"/>
                                <w:szCs w:val="25"/>
                                <w:lang w:eastAsia="ru-RU"/>
                              </w:rPr>
                              <w:t>усной инфекции, в городе Покачи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05pt;margin-top:3.4pt;width:4in;height:12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uinAIAABYFAAAOAAAAZHJzL2Uyb0RvYy54bWysVMuO0zAU3SPxD5b3nTxI2iaadDQPipCG&#10;hzTwAW7sNBaOHWy3yYBYsOcX+AcWLNjxC50/4tppO+GxQIgsHNv3+vjce8/16VnfCLRl2nAlCxyd&#10;hBgxWSrK5brAr18tJ3OMjCWSEqEkK/AtM/hs8fDBadfmLFa1EpRpBCDS5F1b4NraNg8CU9asIeZE&#10;tUyCsVK6IRaWeh1QTTpAb0QQh+E06JSmrVYlMwZ2rwYjXnj8qmKlfVFVhlkkCgzcrB+1H1duDBan&#10;JF9r0ta83NMg/8CiIVzCpUeoK2IJ2mj+G1TDS62MquxJqZpAVRUvmY8BoonCX6K5qUnLfCyQHNMe&#10;02T+H2z5fPtSI06hdhhJ0kCJdp93X3Zfd9933+4+3n1CsctR15ocXG9acLb9heqdv4vXtNeqfGOQ&#10;VJc1kWt2rrXqakYocIzcyWB0dMAxDmTVPVMULiMbqzxQX+nGAUJKEKBDrW6P9WG9RSVsPpqms2kI&#10;phJsUTpP0yz1d5D8cLzVxj5hqkFuUmANAvDwZHttrKND8oOLp68Ep0suhF/o9epSaLQlIJal//bo&#10;ZuwmpHOWyh0bEIcdYAl3OJvj64v/PoviJLyIs8lyOp9NkmWSTrJZOJ+EUXaRTcMkS66WHxzBKMlr&#10;TimT11yygxCj5O8KvW+JQUJeiqgrcJbG6VCjMXszDjL035+CbLiFvhS8KfD86ERyV9nHkkLYJLeE&#10;i2Ee/EzfZxlycPj7rHgduNIPIrD9qgcUJ46VoregCK2gXlBbeExgUiv9DqMOGrPA5u2GaIaReCpB&#10;VVmUJK6T/SJJZzEs9NiyGluILAGqwBajYXpph+7ftJqva7hp0LFU56DEinuN3LPa6xeazwezfyhc&#10;d4/X3uv+OVv8AAAA//8DAFBLAwQUAAYACAAAACEAzSr379kAAAAHAQAADwAAAGRycy9kb3ducmV2&#10;LnhtbEyO3U6DQBCF7018h82YeGPs0kagUpZGTTTe9ucBBpgCKTtL2G2hb+94pZfnJ+d8+Xa2vbrS&#10;6DvHBpaLCBRx5eqOGwPHw+fzGpQPyDX2jsnAjTxsi/u7HLPaTbyj6z40SkbYZ2igDWHItPZVSxb9&#10;wg3Ekp3caDGIHBtdjzjJuO31KooSbbFjeWhxoI+WqvP+Yg2cvqen+HUqv8Ix3b0k79ilpbsZ8/gw&#10;v21ABZrDXxl+8QUdCmEq3YVrr3oDq6UUDSTCL2mcrkWXYsdJDLrI9X/+4gcAAP//AwBQSwECLQAU&#10;AAYACAAAACEAtoM4kv4AAADhAQAAEwAAAAAAAAAAAAAAAAAAAAAAW0NvbnRlbnRfVHlwZXNdLnht&#10;bFBLAQItABQABgAIAAAAIQA4/SH/1gAAAJQBAAALAAAAAAAAAAAAAAAAAC8BAABfcmVscy8ucmVs&#10;c1BLAQItABQABgAIAAAAIQAMCOuinAIAABYFAAAOAAAAAAAAAAAAAAAAAC4CAABkcnMvZTJvRG9j&#10;LnhtbFBLAQItABQABgAIAAAAIQDNKvfv2QAAAAcBAAAPAAAAAAAAAAAAAAAAAPYEAABkcnMvZG93&#10;bnJldi54bWxQSwUGAAAAAAQABADzAAAA/AUAAAAA&#10;" stroked="f">
                <v:textbox>
                  <w:txbxContent>
                    <w:p w:rsidR="00CA479F" w:rsidRPr="00156822" w:rsidRDefault="00CA479F" w:rsidP="007B310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eastAsia="Times New Roman"/>
                          <w:b/>
                          <w:bCs/>
                          <w:sz w:val="25"/>
                          <w:szCs w:val="25"/>
                          <w:lang w:eastAsia="ru-RU"/>
                        </w:rPr>
                      </w:pPr>
                      <w:r w:rsidRPr="00F2075A">
                        <w:rPr>
                          <w:rFonts w:eastAsia="Times New Roman"/>
                          <w:b/>
                          <w:bCs/>
                          <w:sz w:val="25"/>
                          <w:szCs w:val="25"/>
                          <w:lang w:eastAsia="ru-RU"/>
                        </w:rPr>
                        <w:t xml:space="preserve"> </w:t>
                      </w:r>
                      <w:r w:rsidRPr="00156822">
                        <w:rPr>
                          <w:rFonts w:eastAsia="Times New Roman"/>
                          <w:b/>
                          <w:bCs/>
                          <w:sz w:val="25"/>
                          <w:szCs w:val="25"/>
                          <w:lang w:eastAsia="ru-RU"/>
                        </w:rPr>
                        <w:t>Об утверждении порядка предоставления субсидий, направленных на поддержку субъектов малого и среднего предпринимательства, осуществляющих деятельность в отраслях, наиболее пострадавших в условиях распространения новой коронавир</w:t>
                      </w:r>
                      <w:r w:rsidR="004A2D67" w:rsidRPr="00156822">
                        <w:rPr>
                          <w:rFonts w:eastAsia="Times New Roman"/>
                          <w:b/>
                          <w:bCs/>
                          <w:sz w:val="25"/>
                          <w:szCs w:val="25"/>
                          <w:lang w:eastAsia="ru-RU"/>
                        </w:rPr>
                        <w:t>усной инфекции, в городе Покачи</w:t>
                      </w:r>
                    </w:p>
                  </w:txbxContent>
                </v:textbox>
              </v:shape>
            </w:pict>
          </mc:Fallback>
        </mc:AlternateContent>
      </w:r>
    </w:p>
    <w:p w:rsidR="00734DF4" w:rsidRPr="00F2075A" w:rsidRDefault="00734DF4" w:rsidP="00C518C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734DF4" w:rsidRPr="00F2075A" w:rsidRDefault="00734DF4" w:rsidP="00C518C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734DF4" w:rsidRPr="00F2075A" w:rsidRDefault="00734DF4" w:rsidP="00C518C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734DF4" w:rsidRPr="00F2075A" w:rsidRDefault="00734DF4" w:rsidP="00C518C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334D52" w:rsidRPr="00F2075A" w:rsidRDefault="00334D52" w:rsidP="00C518C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E0016C" w:rsidRPr="00F2075A" w:rsidRDefault="00E0016C" w:rsidP="00C518C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E0016C" w:rsidRPr="00F2075A" w:rsidRDefault="00E0016C" w:rsidP="00C518C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8A7A17" w:rsidRPr="007B3894" w:rsidRDefault="008A7A17" w:rsidP="00C518CA">
      <w:pPr>
        <w:autoSpaceDE w:val="0"/>
        <w:autoSpaceDN w:val="0"/>
        <w:adjustRightInd w:val="0"/>
        <w:spacing w:after="0"/>
        <w:jc w:val="both"/>
        <w:rPr>
          <w:rFonts w:eastAsia="Times New Roman"/>
          <w:sz w:val="26"/>
          <w:szCs w:val="26"/>
          <w:lang w:eastAsia="ar-SA"/>
        </w:rPr>
      </w:pPr>
    </w:p>
    <w:p w:rsidR="00561C2F" w:rsidRPr="004E2F0C" w:rsidRDefault="00561C2F" w:rsidP="00C518CA">
      <w:pPr>
        <w:autoSpaceDE w:val="0"/>
        <w:autoSpaceDN w:val="0"/>
        <w:adjustRightInd w:val="0"/>
        <w:spacing w:after="0"/>
        <w:jc w:val="both"/>
        <w:rPr>
          <w:rFonts w:eastAsia="Times New Roman"/>
          <w:sz w:val="28"/>
          <w:szCs w:val="28"/>
          <w:lang w:eastAsia="ar-SA"/>
        </w:rPr>
      </w:pPr>
    </w:p>
    <w:p w:rsidR="00A44FC6" w:rsidRPr="000F3C9C" w:rsidRDefault="00A44FC6" w:rsidP="00C518CA">
      <w:pPr>
        <w:autoSpaceDE w:val="0"/>
        <w:autoSpaceDN w:val="0"/>
        <w:adjustRightInd w:val="0"/>
        <w:spacing w:after="0"/>
        <w:ind w:firstLine="709"/>
        <w:jc w:val="both"/>
        <w:rPr>
          <w:sz w:val="25"/>
          <w:szCs w:val="25"/>
        </w:rPr>
      </w:pPr>
      <w:proofErr w:type="gramStart"/>
      <w:r w:rsidRPr="000F3C9C">
        <w:rPr>
          <w:rFonts w:eastAsia="Times New Roman"/>
          <w:sz w:val="25"/>
          <w:szCs w:val="25"/>
          <w:lang w:eastAsia="ar-SA"/>
        </w:rPr>
        <w:t>В соответствии со статьей 78 Бюджетног</w:t>
      </w:r>
      <w:r w:rsidR="00EA06AD" w:rsidRPr="000F3C9C">
        <w:rPr>
          <w:rFonts w:eastAsia="Times New Roman"/>
          <w:sz w:val="25"/>
          <w:szCs w:val="25"/>
          <w:lang w:eastAsia="ar-SA"/>
        </w:rPr>
        <w:t>о кодекса Российской Федерации</w:t>
      </w:r>
      <w:r w:rsidRPr="000F3C9C">
        <w:rPr>
          <w:rFonts w:eastAsia="Times New Roman"/>
          <w:sz w:val="25"/>
          <w:szCs w:val="25"/>
          <w:lang w:eastAsia="ar-SA"/>
        </w:rPr>
        <w:t xml:space="preserve">, </w:t>
      </w:r>
      <w:r w:rsidR="00C518CA" w:rsidRPr="000F3C9C">
        <w:rPr>
          <w:rFonts w:eastAsia="Times New Roman"/>
          <w:sz w:val="25"/>
          <w:szCs w:val="25"/>
          <w:lang w:eastAsia="ar-SA"/>
        </w:rPr>
        <w:t>п</w:t>
      </w:r>
      <w:r w:rsidR="008A5FE3" w:rsidRPr="000F3C9C">
        <w:rPr>
          <w:rFonts w:eastAsia="Times New Roman"/>
          <w:sz w:val="25"/>
          <w:szCs w:val="25"/>
          <w:lang w:eastAsia="ar-SA"/>
        </w:rPr>
        <w:t xml:space="preserve">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</w:t>
      </w:r>
      <w:r w:rsidR="007B3894" w:rsidRPr="000F3C9C">
        <w:rPr>
          <w:rFonts w:eastAsia="Times New Roman"/>
          <w:sz w:val="25"/>
          <w:szCs w:val="25"/>
          <w:lang w:eastAsia="ar-SA"/>
        </w:rPr>
        <w:t>постановлением  Губернатора Ханты-Мансийского автономного округа - Югры от 09.04.2020 № 29 «О мерах по предотвращению завоза и распространения новой коронавирусной инфекции, вызванной COVID-19, в Ханты-Мансийском автономном</w:t>
      </w:r>
      <w:proofErr w:type="gramEnd"/>
      <w:r w:rsidR="007B3894" w:rsidRPr="000F3C9C">
        <w:rPr>
          <w:rFonts w:eastAsia="Times New Roman"/>
          <w:sz w:val="25"/>
          <w:szCs w:val="25"/>
          <w:lang w:eastAsia="ar-SA"/>
        </w:rPr>
        <w:t xml:space="preserve"> </w:t>
      </w:r>
      <w:proofErr w:type="gramStart"/>
      <w:r w:rsidR="007B3894" w:rsidRPr="000F3C9C">
        <w:rPr>
          <w:rFonts w:eastAsia="Times New Roman"/>
          <w:sz w:val="25"/>
          <w:szCs w:val="25"/>
          <w:lang w:eastAsia="ar-SA"/>
        </w:rPr>
        <w:t>округе – Югре», распоряжением Правительства Ханты-Мансийского автономного округа - Югры от 09.04.2020 № 169-рп «О плане первоочередных мероприятий (действий) по обеспечению устойчивого развития экономики Ханты-Мансийского автономного округа - Югры на 2020 год»</w:t>
      </w:r>
      <w:r w:rsidR="00032EB4" w:rsidRPr="000F3C9C">
        <w:rPr>
          <w:rFonts w:eastAsia="Times New Roman"/>
          <w:sz w:val="25"/>
          <w:szCs w:val="25"/>
          <w:lang w:eastAsia="ar-SA"/>
        </w:rPr>
        <w:t xml:space="preserve">, постановлением Правительства Ханты-Мансийского автономного округа - Югры от 05.10.2018 № 336-п «О государственной программе Ханты-Мансийского автономного округа - Югры «Развитие экономического потенциала», </w:t>
      </w:r>
      <w:r w:rsidR="00032EB4" w:rsidRPr="000F3C9C">
        <w:rPr>
          <w:bCs/>
          <w:sz w:val="25"/>
          <w:szCs w:val="25"/>
        </w:rPr>
        <w:t>в целях реализации подпрограммы I «Поддержка и развитие малого и среднего предпринимательства на</w:t>
      </w:r>
      <w:proofErr w:type="gramEnd"/>
      <w:r w:rsidR="00032EB4" w:rsidRPr="000F3C9C">
        <w:rPr>
          <w:bCs/>
          <w:sz w:val="25"/>
          <w:szCs w:val="25"/>
        </w:rPr>
        <w:t xml:space="preserve"> территории города Покачи» программы </w:t>
      </w:r>
      <w:r w:rsidR="00032EB4" w:rsidRPr="000F3C9C">
        <w:rPr>
          <w:sz w:val="25"/>
          <w:szCs w:val="25"/>
        </w:rPr>
        <w:t>«Поддержка и развитие малого и среднего предпринимательства, агропромышленного комплекса на территории города Покачи</w:t>
      </w:r>
      <w:r w:rsidR="005A7CFA" w:rsidRPr="000F3C9C">
        <w:rPr>
          <w:sz w:val="25"/>
          <w:szCs w:val="25"/>
        </w:rPr>
        <w:t>»</w:t>
      </w:r>
      <w:r w:rsidR="00032EB4" w:rsidRPr="000F3C9C">
        <w:rPr>
          <w:sz w:val="25"/>
          <w:szCs w:val="25"/>
        </w:rPr>
        <w:t xml:space="preserve">, </w:t>
      </w:r>
      <w:r w:rsidR="00032EB4" w:rsidRPr="000F3C9C">
        <w:rPr>
          <w:bCs/>
          <w:sz w:val="25"/>
          <w:szCs w:val="25"/>
        </w:rPr>
        <w:t xml:space="preserve">утвержденной </w:t>
      </w:r>
      <w:r w:rsidR="00032EB4" w:rsidRPr="000F3C9C">
        <w:rPr>
          <w:sz w:val="25"/>
          <w:szCs w:val="25"/>
        </w:rPr>
        <w:t>постановлением администрации города Покачи от 12.10.2018 № 1015</w:t>
      </w:r>
      <w:r w:rsidR="00E37A07" w:rsidRPr="000F3C9C">
        <w:rPr>
          <w:sz w:val="25"/>
          <w:szCs w:val="25"/>
        </w:rPr>
        <w:t>:</w:t>
      </w:r>
      <w:r w:rsidRPr="000F3C9C">
        <w:rPr>
          <w:sz w:val="25"/>
          <w:szCs w:val="25"/>
        </w:rPr>
        <w:t xml:space="preserve"> </w:t>
      </w:r>
    </w:p>
    <w:p w:rsidR="00A44FC6" w:rsidRPr="000F3C9C" w:rsidRDefault="00EA06AD" w:rsidP="000B2C2C">
      <w:pPr>
        <w:pStyle w:val="a6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sz w:val="25"/>
          <w:szCs w:val="25"/>
        </w:rPr>
      </w:pPr>
      <w:r w:rsidRPr="000F3C9C">
        <w:rPr>
          <w:sz w:val="25"/>
          <w:szCs w:val="25"/>
        </w:rPr>
        <w:t>Утвердить</w:t>
      </w:r>
      <w:r w:rsidR="00EF007B" w:rsidRPr="000F3C9C">
        <w:rPr>
          <w:sz w:val="25"/>
          <w:szCs w:val="25"/>
        </w:rPr>
        <w:t xml:space="preserve"> </w:t>
      </w:r>
      <w:r w:rsidR="004F1118" w:rsidRPr="000F3C9C">
        <w:rPr>
          <w:sz w:val="25"/>
          <w:szCs w:val="25"/>
        </w:rPr>
        <w:t>П</w:t>
      </w:r>
      <w:r w:rsidR="00A44FC6" w:rsidRPr="000F3C9C">
        <w:rPr>
          <w:sz w:val="25"/>
          <w:szCs w:val="25"/>
        </w:rPr>
        <w:t>оряд</w:t>
      </w:r>
      <w:r w:rsidRPr="000F3C9C">
        <w:rPr>
          <w:sz w:val="25"/>
          <w:szCs w:val="25"/>
        </w:rPr>
        <w:t>о</w:t>
      </w:r>
      <w:r w:rsidR="00A44FC6" w:rsidRPr="000F3C9C">
        <w:rPr>
          <w:sz w:val="25"/>
          <w:szCs w:val="25"/>
        </w:rPr>
        <w:t xml:space="preserve">к предоставления </w:t>
      </w:r>
      <w:r w:rsidR="00170D96" w:rsidRPr="000F3C9C">
        <w:rPr>
          <w:sz w:val="25"/>
          <w:szCs w:val="25"/>
        </w:rPr>
        <w:t>субсидий, направленных на поддержку субъектов малого и среднего предпринимательства, осуществляющих деятельность в отраслях, наиболее пострадавших в условиях распространения новой коронавирусной инфекции, в городе Покачи</w:t>
      </w:r>
      <w:r w:rsidRPr="000F3C9C">
        <w:rPr>
          <w:sz w:val="25"/>
          <w:szCs w:val="25"/>
        </w:rPr>
        <w:t xml:space="preserve"> согласно приложению</w:t>
      </w:r>
      <w:r w:rsidR="004F1118" w:rsidRPr="000F3C9C">
        <w:rPr>
          <w:sz w:val="25"/>
          <w:szCs w:val="25"/>
        </w:rPr>
        <w:t xml:space="preserve"> к настоящему постановлению</w:t>
      </w:r>
      <w:r w:rsidRPr="000F3C9C">
        <w:rPr>
          <w:sz w:val="25"/>
          <w:szCs w:val="25"/>
        </w:rPr>
        <w:t>.</w:t>
      </w:r>
    </w:p>
    <w:p w:rsidR="000E7078" w:rsidRPr="000F3C9C" w:rsidRDefault="000E7078" w:rsidP="000B2C2C">
      <w:pPr>
        <w:pStyle w:val="a6"/>
        <w:widowControl w:val="0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after="0"/>
        <w:ind w:left="0" w:firstLine="709"/>
        <w:jc w:val="both"/>
        <w:rPr>
          <w:sz w:val="25"/>
          <w:szCs w:val="25"/>
        </w:rPr>
      </w:pPr>
      <w:r w:rsidRPr="000F3C9C">
        <w:rPr>
          <w:sz w:val="25"/>
          <w:szCs w:val="25"/>
        </w:rPr>
        <w:t>Настоящее постановление вступает в силу после официального опубликования.</w:t>
      </w:r>
    </w:p>
    <w:p w:rsidR="000E7078" w:rsidRPr="000F3C9C" w:rsidRDefault="000E7078" w:rsidP="000B2C2C">
      <w:pPr>
        <w:pStyle w:val="a6"/>
        <w:widowControl w:val="0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spacing w:after="0"/>
        <w:ind w:left="0" w:firstLine="709"/>
        <w:jc w:val="both"/>
        <w:rPr>
          <w:sz w:val="25"/>
          <w:szCs w:val="25"/>
        </w:rPr>
      </w:pPr>
      <w:r w:rsidRPr="000F3C9C">
        <w:rPr>
          <w:sz w:val="25"/>
          <w:szCs w:val="25"/>
        </w:rPr>
        <w:t>Опубликовать настоящее постановление в газете «Покачевский вестник».</w:t>
      </w:r>
    </w:p>
    <w:p w:rsidR="001B713F" w:rsidRPr="000F3C9C" w:rsidRDefault="000E7078" w:rsidP="000F3C9C">
      <w:pPr>
        <w:pStyle w:val="a6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b/>
          <w:iCs/>
          <w:sz w:val="25"/>
          <w:szCs w:val="25"/>
        </w:rPr>
      </w:pPr>
      <w:proofErr w:type="gramStart"/>
      <w:r w:rsidRPr="000F3C9C">
        <w:rPr>
          <w:sz w:val="25"/>
          <w:szCs w:val="25"/>
        </w:rPr>
        <w:t>Контроль за</w:t>
      </w:r>
      <w:proofErr w:type="gramEnd"/>
      <w:r w:rsidRPr="000F3C9C">
        <w:rPr>
          <w:sz w:val="25"/>
          <w:szCs w:val="25"/>
        </w:rPr>
        <w:t xml:space="preserve"> выполнением постановления возложить на первого заместителя главы города Покачи Ходулапову</w:t>
      </w:r>
      <w:r w:rsidR="00942E40" w:rsidRPr="000F3C9C">
        <w:rPr>
          <w:sz w:val="25"/>
          <w:szCs w:val="25"/>
        </w:rPr>
        <w:t xml:space="preserve"> А</w:t>
      </w:r>
      <w:r w:rsidRPr="000F3C9C">
        <w:rPr>
          <w:sz w:val="25"/>
          <w:szCs w:val="25"/>
        </w:rPr>
        <w:t>.</w:t>
      </w:r>
      <w:r w:rsidR="00156822">
        <w:rPr>
          <w:sz w:val="25"/>
          <w:szCs w:val="25"/>
        </w:rPr>
        <w:t>Е.</w:t>
      </w:r>
    </w:p>
    <w:p w:rsidR="000F3C9C" w:rsidRDefault="000F3C9C" w:rsidP="000F3C9C">
      <w:pPr>
        <w:pStyle w:val="a6"/>
        <w:tabs>
          <w:tab w:val="left" w:pos="1134"/>
        </w:tabs>
        <w:spacing w:after="0"/>
        <w:jc w:val="both"/>
        <w:rPr>
          <w:b/>
          <w:iCs/>
          <w:sz w:val="25"/>
          <w:szCs w:val="25"/>
        </w:rPr>
      </w:pPr>
    </w:p>
    <w:p w:rsidR="00156822" w:rsidRPr="000F3C9C" w:rsidRDefault="00156822" w:rsidP="000F3C9C">
      <w:pPr>
        <w:pStyle w:val="a6"/>
        <w:tabs>
          <w:tab w:val="left" w:pos="1134"/>
        </w:tabs>
        <w:spacing w:after="0"/>
        <w:jc w:val="both"/>
        <w:rPr>
          <w:b/>
          <w:iCs/>
          <w:sz w:val="25"/>
          <w:szCs w:val="25"/>
        </w:rPr>
      </w:pPr>
    </w:p>
    <w:p w:rsidR="007E6866" w:rsidRPr="000F3C9C" w:rsidRDefault="007E6866" w:rsidP="000B2C2C">
      <w:pPr>
        <w:pStyle w:val="a6"/>
        <w:tabs>
          <w:tab w:val="left" w:pos="1134"/>
        </w:tabs>
        <w:spacing w:after="0"/>
        <w:ind w:left="0"/>
        <w:jc w:val="both"/>
        <w:rPr>
          <w:sz w:val="25"/>
          <w:szCs w:val="25"/>
        </w:rPr>
        <w:sectPr w:rsidR="007E6866" w:rsidRPr="000F3C9C" w:rsidSect="00C115E8">
          <w:headerReference w:type="default" r:id="rId11"/>
          <w:pgSz w:w="11906" w:h="16838"/>
          <w:pgMar w:top="284" w:right="567" w:bottom="1134" w:left="1701" w:header="142" w:footer="709" w:gutter="0"/>
          <w:cols w:space="708"/>
          <w:titlePg/>
          <w:docGrid w:linePitch="360"/>
        </w:sectPr>
      </w:pPr>
      <w:r w:rsidRPr="000F3C9C">
        <w:rPr>
          <w:b/>
          <w:iCs/>
          <w:sz w:val="25"/>
          <w:szCs w:val="25"/>
        </w:rPr>
        <w:t>Глава города Покачи                                                                      В.И. Степура</w:t>
      </w:r>
    </w:p>
    <w:p w:rsidR="00347752" w:rsidRPr="00F2075A" w:rsidRDefault="00347752" w:rsidP="002D1E40">
      <w:pPr>
        <w:spacing w:after="0"/>
        <w:jc w:val="right"/>
        <w:rPr>
          <w:szCs w:val="24"/>
        </w:rPr>
      </w:pPr>
      <w:r w:rsidRPr="00F2075A">
        <w:rPr>
          <w:szCs w:val="24"/>
        </w:rPr>
        <w:lastRenderedPageBreak/>
        <w:t>Приложение</w:t>
      </w:r>
    </w:p>
    <w:p w:rsidR="00347752" w:rsidRPr="00F2075A" w:rsidRDefault="00347752" w:rsidP="002D1E40">
      <w:pPr>
        <w:spacing w:after="0"/>
        <w:jc w:val="right"/>
        <w:rPr>
          <w:szCs w:val="24"/>
        </w:rPr>
      </w:pPr>
      <w:r w:rsidRPr="00F2075A">
        <w:rPr>
          <w:szCs w:val="24"/>
        </w:rPr>
        <w:t>к постановлению администрации</w:t>
      </w:r>
    </w:p>
    <w:p w:rsidR="00347752" w:rsidRPr="00F2075A" w:rsidRDefault="00347752" w:rsidP="002D1E40">
      <w:pPr>
        <w:spacing w:after="0"/>
        <w:jc w:val="right"/>
        <w:rPr>
          <w:szCs w:val="24"/>
        </w:rPr>
      </w:pPr>
      <w:r w:rsidRPr="00F2075A">
        <w:rPr>
          <w:szCs w:val="24"/>
        </w:rPr>
        <w:t>города Покачи</w:t>
      </w:r>
    </w:p>
    <w:p w:rsidR="00347752" w:rsidRPr="00F2075A" w:rsidRDefault="00347752" w:rsidP="002D1E40">
      <w:pPr>
        <w:spacing w:after="0"/>
        <w:jc w:val="right"/>
        <w:rPr>
          <w:szCs w:val="24"/>
        </w:rPr>
      </w:pPr>
      <w:r w:rsidRPr="00F2075A">
        <w:rPr>
          <w:szCs w:val="24"/>
        </w:rPr>
        <w:t xml:space="preserve">                                                                                                            </w:t>
      </w:r>
      <w:r w:rsidR="001F5235">
        <w:rPr>
          <w:szCs w:val="24"/>
        </w:rPr>
        <w:t xml:space="preserve">                  от 29.09.2020 </w:t>
      </w:r>
      <w:r w:rsidRPr="00F2075A">
        <w:rPr>
          <w:szCs w:val="24"/>
        </w:rPr>
        <w:t>№</w:t>
      </w:r>
      <w:r w:rsidR="001F5235">
        <w:rPr>
          <w:szCs w:val="24"/>
        </w:rPr>
        <w:t xml:space="preserve"> 804</w:t>
      </w:r>
    </w:p>
    <w:p w:rsidR="00347752" w:rsidRPr="00F2075A" w:rsidRDefault="00347752" w:rsidP="00347752">
      <w:pPr>
        <w:spacing w:after="0"/>
        <w:jc w:val="right"/>
        <w:rPr>
          <w:sz w:val="26"/>
          <w:szCs w:val="26"/>
        </w:rPr>
      </w:pPr>
    </w:p>
    <w:p w:rsidR="00347752" w:rsidRPr="00F2075A" w:rsidRDefault="00347752" w:rsidP="00347752">
      <w:pPr>
        <w:spacing w:after="0"/>
        <w:rPr>
          <w:sz w:val="26"/>
          <w:szCs w:val="26"/>
        </w:rPr>
      </w:pPr>
    </w:p>
    <w:p w:rsidR="00055E91" w:rsidRDefault="00347752" w:rsidP="000919E9">
      <w:pPr>
        <w:spacing w:after="0"/>
        <w:jc w:val="center"/>
        <w:rPr>
          <w:b/>
          <w:sz w:val="26"/>
          <w:szCs w:val="26"/>
        </w:rPr>
      </w:pPr>
      <w:r w:rsidRPr="00F2075A">
        <w:rPr>
          <w:b/>
          <w:sz w:val="26"/>
          <w:szCs w:val="26"/>
        </w:rPr>
        <w:t>Порядок</w:t>
      </w:r>
    </w:p>
    <w:p w:rsidR="00347752" w:rsidRPr="00F2075A" w:rsidRDefault="00347752" w:rsidP="000919E9">
      <w:pPr>
        <w:spacing w:after="0"/>
        <w:jc w:val="center"/>
        <w:rPr>
          <w:b/>
          <w:sz w:val="26"/>
          <w:szCs w:val="26"/>
        </w:rPr>
      </w:pPr>
      <w:r w:rsidRPr="00F2075A">
        <w:rPr>
          <w:b/>
          <w:sz w:val="26"/>
          <w:szCs w:val="26"/>
        </w:rPr>
        <w:t xml:space="preserve"> предоставления </w:t>
      </w:r>
      <w:r w:rsidR="003C25F3" w:rsidRPr="00F2075A">
        <w:rPr>
          <w:b/>
          <w:sz w:val="26"/>
          <w:szCs w:val="26"/>
        </w:rPr>
        <w:t>субсидий, направленных на поддержку субъектов малого и среднего предпринимательства, осуществляющих деятельность в отраслях, наиболее пострадавших в условиях распространения новой коронавирусной инфекции, в городе Покачи</w:t>
      </w:r>
    </w:p>
    <w:p w:rsidR="000919E9" w:rsidRPr="00F2075A" w:rsidRDefault="000919E9" w:rsidP="000919E9">
      <w:pPr>
        <w:spacing w:after="0"/>
        <w:jc w:val="center"/>
        <w:rPr>
          <w:sz w:val="26"/>
          <w:szCs w:val="26"/>
        </w:rPr>
      </w:pPr>
    </w:p>
    <w:p w:rsidR="00347752" w:rsidRPr="00F2075A" w:rsidRDefault="00347752" w:rsidP="00C3662C">
      <w:pPr>
        <w:spacing w:after="0"/>
        <w:ind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Статья 1. </w:t>
      </w:r>
      <w:r w:rsidRPr="00F2075A">
        <w:rPr>
          <w:b/>
          <w:sz w:val="26"/>
          <w:szCs w:val="26"/>
        </w:rPr>
        <w:t>Общие положения</w:t>
      </w:r>
    </w:p>
    <w:p w:rsidR="00347752" w:rsidRPr="00F2075A" w:rsidRDefault="00347752" w:rsidP="00C3662C">
      <w:pPr>
        <w:spacing w:after="0"/>
        <w:ind w:firstLine="709"/>
        <w:rPr>
          <w:sz w:val="26"/>
          <w:szCs w:val="26"/>
        </w:rPr>
      </w:pPr>
    </w:p>
    <w:p w:rsidR="007750AC" w:rsidRPr="00F2075A" w:rsidRDefault="00347752" w:rsidP="007750AC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t xml:space="preserve">Порядок предоставления субсидий субъектам малого и среднего предпринимательства в городе Покачи (далее – Порядок) разработан в соответствии со статьей 78 Бюджетного кодекса Российской Федерации, </w:t>
      </w:r>
      <w:r w:rsidR="00055E91">
        <w:rPr>
          <w:sz w:val="26"/>
          <w:szCs w:val="26"/>
        </w:rPr>
        <w:t>п</w:t>
      </w:r>
      <w:r w:rsidR="00675189" w:rsidRPr="00F2075A">
        <w:rPr>
          <w:sz w:val="26"/>
          <w:szCs w:val="26"/>
        </w:rPr>
        <w:t xml:space="preserve">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</w:t>
      </w:r>
      <w:r w:rsidR="009B202B" w:rsidRPr="00592C49">
        <w:rPr>
          <w:rFonts w:eastAsia="Times New Roman"/>
          <w:sz w:val="26"/>
          <w:szCs w:val="26"/>
          <w:lang w:eastAsia="ar-SA"/>
        </w:rPr>
        <w:t>постановлением  Губернатора Ханты-Мансийского автономного округа - Югры от 09.04.2020 № 29 «О</w:t>
      </w:r>
      <w:proofErr w:type="gramEnd"/>
      <w:r w:rsidR="009B202B" w:rsidRPr="00592C49">
        <w:rPr>
          <w:rFonts w:eastAsia="Times New Roman"/>
          <w:sz w:val="26"/>
          <w:szCs w:val="26"/>
          <w:lang w:eastAsia="ar-SA"/>
        </w:rPr>
        <w:t xml:space="preserve"> </w:t>
      </w:r>
      <w:proofErr w:type="gramStart"/>
      <w:r w:rsidR="009B202B" w:rsidRPr="00592C49">
        <w:rPr>
          <w:rFonts w:eastAsia="Times New Roman"/>
          <w:sz w:val="26"/>
          <w:szCs w:val="26"/>
          <w:lang w:eastAsia="ar-SA"/>
        </w:rPr>
        <w:t>мерах по предотвращению завоза и распространения</w:t>
      </w:r>
      <w:r w:rsidR="009B202B" w:rsidRPr="007750AC">
        <w:rPr>
          <w:rFonts w:eastAsia="Times New Roman"/>
          <w:sz w:val="26"/>
          <w:szCs w:val="26"/>
          <w:lang w:eastAsia="ar-SA"/>
        </w:rPr>
        <w:t xml:space="preserve"> новой коронавирусной инфекции, вызванной COVID-19, в Ханты-Мансийском автономном округе – Югре», распоряжением Правительства Ханты-Мансийского автономного округа - Югры от 09.04.2020 № 169-рп «О плане первоочередных мероприятий (действий) по обеспечению устойчивого развития экономики Ханты-Мансийского автономного округа - Югры на 2020 год»</w:t>
      </w:r>
      <w:r w:rsidR="001F48B9" w:rsidRPr="007750AC">
        <w:rPr>
          <w:rFonts w:eastAsia="Times New Roman"/>
          <w:sz w:val="26"/>
          <w:szCs w:val="26"/>
          <w:lang w:eastAsia="ar-SA"/>
        </w:rPr>
        <w:t xml:space="preserve">, </w:t>
      </w:r>
      <w:r w:rsidR="001F48B9" w:rsidRPr="007750AC">
        <w:rPr>
          <w:rFonts w:eastAsia="Times New Roman"/>
          <w:sz w:val="27"/>
          <w:szCs w:val="27"/>
          <w:lang w:eastAsia="ar-SA"/>
        </w:rPr>
        <w:t>постановлением Правительства Ханты-Мансийского автономного округа - Югры от 05.10.2018 №336-п «О государственной программе Ханты-Мансийского автономного округа - Югры «Развитие экономического</w:t>
      </w:r>
      <w:proofErr w:type="gramEnd"/>
      <w:r w:rsidR="001F48B9" w:rsidRPr="007750AC">
        <w:rPr>
          <w:rFonts w:eastAsia="Times New Roman"/>
          <w:sz w:val="27"/>
          <w:szCs w:val="27"/>
          <w:lang w:eastAsia="ar-SA"/>
        </w:rPr>
        <w:t xml:space="preserve"> потенциала»</w:t>
      </w:r>
      <w:r w:rsidR="001F48B9" w:rsidRPr="00F2075A">
        <w:rPr>
          <w:sz w:val="26"/>
          <w:szCs w:val="26"/>
        </w:rPr>
        <w:t>, постановлением администрации города Покачи от 12.10.2018 № 1015 «Об утверждении муниципальной программы «Поддержка и развитие малого и среднего предпринимательства, агропромышленного комплекса на территории города Покачи» (далее - муниципальная программа)</w:t>
      </w:r>
      <w:r w:rsidR="007750AC" w:rsidRPr="00F2075A">
        <w:rPr>
          <w:sz w:val="26"/>
          <w:szCs w:val="26"/>
        </w:rPr>
        <w:t>.</w:t>
      </w:r>
    </w:p>
    <w:p w:rsidR="007750AC" w:rsidRPr="00F2075A" w:rsidRDefault="007750AC" w:rsidP="007750AC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t>Настоящий порядок</w:t>
      </w:r>
      <w:r w:rsidR="00347752" w:rsidRPr="00F2075A">
        <w:rPr>
          <w:sz w:val="26"/>
          <w:szCs w:val="26"/>
        </w:rPr>
        <w:t xml:space="preserve"> </w:t>
      </w:r>
      <w:r w:rsidR="00486AD5" w:rsidRPr="00F2075A">
        <w:rPr>
          <w:sz w:val="26"/>
          <w:szCs w:val="26"/>
        </w:rPr>
        <w:t xml:space="preserve">на период </w:t>
      </w:r>
      <w:r w:rsidR="00486AD5">
        <w:rPr>
          <w:sz w:val="26"/>
          <w:szCs w:val="26"/>
        </w:rPr>
        <w:t>действия</w:t>
      </w:r>
      <w:r w:rsidR="00486AD5" w:rsidRPr="00F2075A">
        <w:rPr>
          <w:sz w:val="26"/>
          <w:szCs w:val="26"/>
        </w:rPr>
        <w:t xml:space="preserve"> режима повышенной готовности на территории Ханты-Мансийского автономного округа </w:t>
      </w:r>
      <w:r w:rsidR="00486AD5">
        <w:rPr>
          <w:sz w:val="26"/>
          <w:szCs w:val="26"/>
        </w:rPr>
        <w:t>–</w:t>
      </w:r>
      <w:r w:rsidR="00486AD5" w:rsidRPr="00F2075A">
        <w:rPr>
          <w:sz w:val="26"/>
          <w:szCs w:val="26"/>
        </w:rPr>
        <w:t xml:space="preserve"> Югры</w:t>
      </w:r>
      <w:r w:rsidR="00486AD5">
        <w:rPr>
          <w:sz w:val="26"/>
          <w:szCs w:val="26"/>
        </w:rPr>
        <w:t>,</w:t>
      </w:r>
      <w:r w:rsidR="00486AD5" w:rsidRPr="00F2075A">
        <w:rPr>
          <w:sz w:val="26"/>
          <w:szCs w:val="26"/>
        </w:rPr>
        <w:t xml:space="preserve"> </w:t>
      </w:r>
      <w:r w:rsidR="00347752" w:rsidRPr="00F2075A">
        <w:rPr>
          <w:sz w:val="26"/>
          <w:szCs w:val="26"/>
        </w:rPr>
        <w:t xml:space="preserve">устанавливает </w:t>
      </w:r>
      <w:r w:rsidRPr="00F2075A">
        <w:rPr>
          <w:sz w:val="26"/>
          <w:szCs w:val="26"/>
        </w:rPr>
        <w:t>цели,</w:t>
      </w:r>
      <w:r w:rsidRPr="00EA5BD7">
        <w:rPr>
          <w:sz w:val="26"/>
          <w:szCs w:val="26"/>
        </w:rPr>
        <w:t xml:space="preserve"> порядок и условия предоставления субсидий субъектам малого и среднего предпринимательства, включенным по состоянию на 1 марта 2020 г</w:t>
      </w:r>
      <w:r w:rsidR="007A585C">
        <w:rPr>
          <w:sz w:val="26"/>
          <w:szCs w:val="26"/>
        </w:rPr>
        <w:t>ода</w:t>
      </w:r>
      <w:r w:rsidRPr="00EA5BD7">
        <w:rPr>
          <w:sz w:val="26"/>
          <w:szCs w:val="26"/>
        </w:rPr>
        <w:t xml:space="preserve"> в единый реестр субъектов малого и среднего предпринимательства (далее - реестр) в соответствии с Федеральным </w:t>
      </w:r>
      <w:hyperlink r:id="rId12" w:history="1">
        <w:r w:rsidRPr="00EA5BD7">
          <w:rPr>
            <w:sz w:val="26"/>
            <w:szCs w:val="26"/>
          </w:rPr>
          <w:t>законом</w:t>
        </w:r>
      </w:hyperlink>
      <w:r w:rsidR="007A585C">
        <w:rPr>
          <w:sz w:val="26"/>
          <w:szCs w:val="26"/>
        </w:rPr>
        <w:t xml:space="preserve"> от 24.07.2007 №209-ФЗ «</w:t>
      </w:r>
      <w:r w:rsidRPr="00EA5BD7">
        <w:rPr>
          <w:sz w:val="26"/>
          <w:szCs w:val="26"/>
        </w:rPr>
        <w:t>О развитии малого и среднего предпринимательства в Российской</w:t>
      </w:r>
      <w:proofErr w:type="gramEnd"/>
      <w:r w:rsidRPr="00EA5BD7">
        <w:rPr>
          <w:sz w:val="26"/>
          <w:szCs w:val="26"/>
        </w:rPr>
        <w:t xml:space="preserve"> Федерации</w:t>
      </w:r>
      <w:r w:rsidR="007A585C">
        <w:rPr>
          <w:sz w:val="26"/>
          <w:szCs w:val="26"/>
        </w:rPr>
        <w:t>»</w:t>
      </w:r>
      <w:r w:rsidRPr="00EA5BD7">
        <w:rPr>
          <w:sz w:val="26"/>
          <w:szCs w:val="26"/>
        </w:rPr>
        <w:t xml:space="preserve">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hyperlink r:id="rId13" w:history="1">
        <w:r w:rsidRPr="00EA5BD7">
          <w:rPr>
            <w:sz w:val="26"/>
            <w:szCs w:val="26"/>
          </w:rPr>
          <w:t>перечень</w:t>
        </w:r>
      </w:hyperlink>
      <w:r w:rsidRPr="00EA5BD7">
        <w:rPr>
          <w:sz w:val="26"/>
          <w:szCs w:val="26"/>
        </w:rPr>
        <w:t xml:space="preserve"> которых утверждается Правительством Российской Федерации</w:t>
      </w:r>
      <w:r w:rsidR="00347752" w:rsidRPr="00F2075A">
        <w:rPr>
          <w:sz w:val="26"/>
          <w:szCs w:val="26"/>
        </w:rPr>
        <w:t>, порядок возврата субсидий в случае нарушения условий, установленных при их предоставлении.</w:t>
      </w:r>
    </w:p>
    <w:p w:rsidR="00347752" w:rsidRPr="00F2075A" w:rsidRDefault="00347752" w:rsidP="007750AC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Предоставление субсидий </w:t>
      </w:r>
      <w:r w:rsidR="008D04D9" w:rsidRPr="00F2075A">
        <w:rPr>
          <w:sz w:val="26"/>
          <w:szCs w:val="26"/>
        </w:rPr>
        <w:t>осуществляется на безвозмездной основе и носит целевой характер</w:t>
      </w:r>
      <w:r w:rsidRPr="00F2075A">
        <w:rPr>
          <w:sz w:val="26"/>
          <w:szCs w:val="26"/>
        </w:rPr>
        <w:t>.</w:t>
      </w:r>
    </w:p>
    <w:p w:rsidR="00347752" w:rsidRPr="00F2075A" w:rsidRDefault="00347752" w:rsidP="003456B2">
      <w:pPr>
        <w:pStyle w:val="a6"/>
        <w:numPr>
          <w:ilvl w:val="0"/>
          <w:numId w:val="20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В Порядке используются следующие термины и понятия:</w:t>
      </w:r>
    </w:p>
    <w:p w:rsidR="00347752" w:rsidRPr="00F2075A" w:rsidRDefault="00347752" w:rsidP="0002087B">
      <w:pPr>
        <w:pStyle w:val="a6"/>
        <w:numPr>
          <w:ilvl w:val="1"/>
          <w:numId w:val="2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lastRenderedPageBreak/>
        <w:t xml:space="preserve">субсидия - форма финансовой поддержки субъектов малого и среднего предпринимательства, предоставленной за счет средств бюджета </w:t>
      </w:r>
      <w:r w:rsidR="00AC6DF9" w:rsidRPr="00F2075A">
        <w:rPr>
          <w:sz w:val="26"/>
          <w:szCs w:val="26"/>
        </w:rPr>
        <w:t xml:space="preserve">Ханты-Мансийского автономного округа – Югры </w:t>
      </w:r>
      <w:r w:rsidR="000223C7" w:rsidRPr="00F2075A">
        <w:rPr>
          <w:sz w:val="26"/>
          <w:szCs w:val="26"/>
        </w:rPr>
        <w:t xml:space="preserve">и средств бюджета города Покачи </w:t>
      </w:r>
      <w:r w:rsidRPr="00F2075A">
        <w:rPr>
          <w:sz w:val="26"/>
          <w:szCs w:val="26"/>
        </w:rPr>
        <w:t>согл</w:t>
      </w:r>
      <w:r w:rsidR="00552F69" w:rsidRPr="00F2075A">
        <w:rPr>
          <w:sz w:val="26"/>
          <w:szCs w:val="26"/>
        </w:rPr>
        <w:t>асно документам, предоставленным</w:t>
      </w:r>
      <w:r w:rsidRPr="00F2075A">
        <w:rPr>
          <w:sz w:val="26"/>
          <w:szCs w:val="26"/>
        </w:rPr>
        <w:t xml:space="preserve"> субъектами малого</w:t>
      </w:r>
      <w:r w:rsidR="00552F69" w:rsidRPr="00F2075A">
        <w:rPr>
          <w:sz w:val="26"/>
          <w:szCs w:val="26"/>
        </w:rPr>
        <w:t xml:space="preserve"> и среднего предпринимательства и полученным в результате межведомственного информационного взаимодействия </w:t>
      </w:r>
      <w:r w:rsidRPr="00F2075A">
        <w:rPr>
          <w:sz w:val="26"/>
          <w:szCs w:val="26"/>
        </w:rPr>
        <w:t xml:space="preserve"> в рамках реализации муниципальной </w:t>
      </w:r>
      <w:hyperlink r:id="rId14" w:history="1">
        <w:r w:rsidRPr="00F2075A">
          <w:rPr>
            <w:sz w:val="26"/>
            <w:szCs w:val="26"/>
          </w:rPr>
          <w:t>программы</w:t>
        </w:r>
      </w:hyperlink>
      <w:r w:rsidR="00DE2D62" w:rsidRPr="00F2075A">
        <w:rPr>
          <w:sz w:val="26"/>
          <w:szCs w:val="26"/>
        </w:rPr>
        <w:t xml:space="preserve"> </w:t>
      </w:r>
      <w:r w:rsidR="007A54D7" w:rsidRPr="00F2075A">
        <w:rPr>
          <w:sz w:val="26"/>
          <w:szCs w:val="26"/>
        </w:rPr>
        <w:t>«Поддержка и развитие малого и среднего предпринимательства, агропромышленного комплекса на территории города Покачи на 2019 - 2030 годы»</w:t>
      </w:r>
      <w:r w:rsidRPr="00F2075A">
        <w:rPr>
          <w:sz w:val="26"/>
          <w:szCs w:val="26"/>
        </w:rPr>
        <w:t>;</w:t>
      </w:r>
      <w:proofErr w:type="gramEnd"/>
    </w:p>
    <w:p w:rsidR="00347752" w:rsidRPr="00F2075A" w:rsidRDefault="00347752" w:rsidP="0002087B">
      <w:pPr>
        <w:pStyle w:val="a6"/>
        <w:numPr>
          <w:ilvl w:val="1"/>
          <w:numId w:val="2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соглашение о предоставлении субсидии (договор) – соглашение, заключаемое администрацией города Покачи с субъектами малого и среднего предпринимательства, регламентирующее отношения по предоставлению субсидии, соответствующее типовой форме, установленной финансовым органом (далее – соглашение);</w:t>
      </w:r>
    </w:p>
    <w:p w:rsidR="00347752" w:rsidRPr="00F2075A" w:rsidRDefault="00347752" w:rsidP="0002087B">
      <w:pPr>
        <w:pStyle w:val="a6"/>
        <w:numPr>
          <w:ilvl w:val="1"/>
          <w:numId w:val="2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главный распорядитель бюджетных средств – администрация города Покачи;</w:t>
      </w:r>
    </w:p>
    <w:p w:rsidR="00347752" w:rsidRPr="00F2075A" w:rsidRDefault="00347752" w:rsidP="0002087B">
      <w:pPr>
        <w:pStyle w:val="a6"/>
        <w:numPr>
          <w:ilvl w:val="1"/>
          <w:numId w:val="2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уполномоченный орган –</w:t>
      </w:r>
      <w:r w:rsidR="00C8670C" w:rsidRPr="00F2075A">
        <w:rPr>
          <w:sz w:val="26"/>
          <w:szCs w:val="26"/>
        </w:rPr>
        <w:t xml:space="preserve"> </w:t>
      </w:r>
      <w:r w:rsidRPr="00F2075A">
        <w:rPr>
          <w:sz w:val="26"/>
          <w:szCs w:val="26"/>
        </w:rPr>
        <w:t>управление экономи</w:t>
      </w:r>
      <w:r w:rsidR="00C8670C" w:rsidRPr="00F2075A">
        <w:rPr>
          <w:sz w:val="26"/>
          <w:szCs w:val="26"/>
        </w:rPr>
        <w:t>ки  администрации города Покачи, осуществляющее</w:t>
      </w:r>
      <w:r w:rsidRPr="00F2075A">
        <w:rPr>
          <w:sz w:val="26"/>
          <w:szCs w:val="26"/>
        </w:rPr>
        <w:t xml:space="preserve"> </w:t>
      </w:r>
      <w:proofErr w:type="gramStart"/>
      <w:r w:rsidRPr="00F2075A">
        <w:rPr>
          <w:sz w:val="26"/>
          <w:szCs w:val="26"/>
        </w:rPr>
        <w:t>контроль за</w:t>
      </w:r>
      <w:proofErr w:type="gramEnd"/>
      <w:r w:rsidRPr="00F2075A">
        <w:rPr>
          <w:sz w:val="26"/>
          <w:szCs w:val="26"/>
        </w:rPr>
        <w:t xml:space="preserve"> правильностью расчета размера субсидии, контроль за заключением соглашения о предоставлении субсидии, последующий контроль за </w:t>
      </w:r>
      <w:r w:rsidR="008843F9" w:rsidRPr="00F2075A">
        <w:rPr>
          <w:sz w:val="26"/>
          <w:szCs w:val="26"/>
        </w:rPr>
        <w:t>соблюдением условий, целей и порядка предоставления субсидии</w:t>
      </w:r>
      <w:r w:rsidR="00CE6B01" w:rsidRPr="00F2075A">
        <w:rPr>
          <w:sz w:val="26"/>
          <w:szCs w:val="26"/>
        </w:rPr>
        <w:t>;</w:t>
      </w:r>
    </w:p>
    <w:p w:rsidR="00F86961" w:rsidRPr="00825A30" w:rsidRDefault="00347752" w:rsidP="0002087B">
      <w:pPr>
        <w:pStyle w:val="a6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t xml:space="preserve">субъекты малого и среднего предпринимательства (далее - субъекты)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F2075A">
        <w:rPr>
          <w:sz w:val="26"/>
          <w:szCs w:val="26"/>
        </w:rPr>
        <w:t>микропредприятиям</w:t>
      </w:r>
      <w:proofErr w:type="spellEnd"/>
      <w:r w:rsidRPr="00F2075A">
        <w:rPr>
          <w:sz w:val="26"/>
          <w:szCs w:val="26"/>
        </w:rPr>
        <w:t>, и средним предприятиям</w:t>
      </w:r>
      <w:r w:rsidR="00F86961" w:rsidRPr="00F2075A">
        <w:rPr>
          <w:sz w:val="26"/>
          <w:szCs w:val="26"/>
        </w:rPr>
        <w:t>, сведения о которых внесены в единый реестр субъектов малого и среднего пред</w:t>
      </w:r>
      <w:r w:rsidR="00C3662C" w:rsidRPr="00F2075A">
        <w:rPr>
          <w:sz w:val="26"/>
          <w:szCs w:val="26"/>
        </w:rPr>
        <w:t>п</w:t>
      </w:r>
      <w:r w:rsidR="00F86961" w:rsidRPr="00F2075A">
        <w:rPr>
          <w:sz w:val="26"/>
          <w:szCs w:val="26"/>
        </w:rPr>
        <w:t>ринимательства</w:t>
      </w:r>
      <w:r w:rsidRPr="00F2075A">
        <w:rPr>
          <w:sz w:val="26"/>
          <w:szCs w:val="26"/>
        </w:rPr>
        <w:t>;</w:t>
      </w:r>
      <w:proofErr w:type="gramEnd"/>
    </w:p>
    <w:p w:rsidR="004A08E5" w:rsidRPr="00F2075A" w:rsidRDefault="004A08E5" w:rsidP="0002087B">
      <w:pPr>
        <w:pStyle w:val="ConsPlusNormal"/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075A">
        <w:rPr>
          <w:rFonts w:ascii="Times New Roman" w:eastAsia="Calibri" w:hAnsi="Times New Roman" w:cs="Times New Roman"/>
          <w:sz w:val="26"/>
          <w:szCs w:val="26"/>
          <w:lang w:eastAsia="en-US"/>
        </w:rPr>
        <w:t>финансовый орган – комитет финансов администрации города Покачи.</w:t>
      </w:r>
    </w:p>
    <w:p w:rsidR="00347752" w:rsidRPr="00825A30" w:rsidRDefault="00347752" w:rsidP="0002087B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A30">
        <w:rPr>
          <w:rFonts w:ascii="Times New Roman" w:hAnsi="Times New Roman" w:cs="Times New Roman"/>
          <w:sz w:val="26"/>
          <w:szCs w:val="26"/>
        </w:rPr>
        <w:t xml:space="preserve">В порядке используются понятия, которые применяются в том же значении, что в Федеральном законе от 24.07.2007 № 209-ФЗ «О развитии малого и среднего предпринимательства в Российской Федерации» и постановлении Правительства Ханты-Мансийского автономного округа - Югры </w:t>
      </w:r>
      <w:r w:rsidR="00AC7FEB" w:rsidRPr="00825A30">
        <w:rPr>
          <w:rFonts w:ascii="Times New Roman" w:hAnsi="Times New Roman" w:cs="Times New Roman"/>
          <w:sz w:val="26"/>
          <w:szCs w:val="26"/>
        </w:rPr>
        <w:t>от 05.10.2018 №</w:t>
      </w:r>
      <w:r w:rsidR="008500AF" w:rsidRPr="00825A30">
        <w:rPr>
          <w:rFonts w:ascii="Times New Roman" w:hAnsi="Times New Roman" w:cs="Times New Roman"/>
          <w:sz w:val="26"/>
          <w:szCs w:val="26"/>
        </w:rPr>
        <w:t xml:space="preserve"> </w:t>
      </w:r>
      <w:r w:rsidR="00AC7FEB" w:rsidRPr="00825A30">
        <w:rPr>
          <w:rFonts w:ascii="Times New Roman" w:hAnsi="Times New Roman" w:cs="Times New Roman"/>
          <w:sz w:val="26"/>
          <w:szCs w:val="26"/>
        </w:rPr>
        <w:t>336-п «О государственной программе Ханты-Мансийского автономного округа - Югры «Развитие экономического потенциала»</w:t>
      </w:r>
      <w:r w:rsidRPr="00825A30">
        <w:rPr>
          <w:rFonts w:ascii="Times New Roman" w:hAnsi="Times New Roman" w:cs="Times New Roman"/>
          <w:sz w:val="26"/>
          <w:szCs w:val="26"/>
        </w:rPr>
        <w:t>.</w:t>
      </w:r>
    </w:p>
    <w:p w:rsidR="00347752" w:rsidRPr="00906A88" w:rsidRDefault="00347752" w:rsidP="0002087B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A88">
        <w:rPr>
          <w:rFonts w:ascii="Times New Roman" w:hAnsi="Times New Roman" w:cs="Times New Roman"/>
          <w:sz w:val="26"/>
          <w:szCs w:val="26"/>
        </w:rPr>
        <w:t>Субсидии предоставляются в виде возмещения фактически произведенных, документально п</w:t>
      </w:r>
      <w:r w:rsidR="006E7E6A" w:rsidRPr="00906A88">
        <w:rPr>
          <w:rFonts w:ascii="Times New Roman" w:hAnsi="Times New Roman" w:cs="Times New Roman"/>
          <w:sz w:val="26"/>
          <w:szCs w:val="26"/>
        </w:rPr>
        <w:t>одтвержденных финансовых затрат субъектов малого и среднего предпринимательства</w:t>
      </w:r>
      <w:r w:rsidRPr="00906A88">
        <w:rPr>
          <w:rFonts w:ascii="Times New Roman" w:hAnsi="Times New Roman" w:cs="Times New Roman"/>
          <w:sz w:val="26"/>
          <w:szCs w:val="26"/>
        </w:rPr>
        <w:t>.</w:t>
      </w:r>
    </w:p>
    <w:p w:rsidR="00C41145" w:rsidRPr="00906A88" w:rsidRDefault="00C41145" w:rsidP="0002087B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A88">
        <w:rPr>
          <w:rFonts w:ascii="Times New Roman" w:hAnsi="Times New Roman" w:cs="Times New Roman"/>
          <w:sz w:val="26"/>
          <w:szCs w:val="26"/>
        </w:rPr>
        <w:t>Предоставление субсидий является муниципальной услугой, которая предоставляется в соответствии с административным регламентом предоставления муниципальной услуги «Оказание финансовой поддержки субъектам малого и среднего предпринимательства»</w:t>
      </w:r>
      <w:r w:rsidR="00CB287E">
        <w:rPr>
          <w:rFonts w:ascii="Times New Roman" w:hAnsi="Times New Roman" w:cs="Times New Roman"/>
          <w:sz w:val="26"/>
          <w:szCs w:val="26"/>
        </w:rPr>
        <w:t>, утверждённым постановлением администрации города Покачи от 07.08.2019 № 730 (далее – Административный регламент)</w:t>
      </w:r>
      <w:r w:rsidRPr="00906A88">
        <w:rPr>
          <w:rFonts w:ascii="Times New Roman" w:hAnsi="Times New Roman" w:cs="Times New Roman"/>
          <w:sz w:val="26"/>
          <w:szCs w:val="26"/>
        </w:rPr>
        <w:t>. Непосредственное предоставление муници</w:t>
      </w:r>
      <w:r w:rsidR="00CB287E">
        <w:rPr>
          <w:rFonts w:ascii="Times New Roman" w:hAnsi="Times New Roman" w:cs="Times New Roman"/>
          <w:sz w:val="26"/>
          <w:szCs w:val="26"/>
        </w:rPr>
        <w:t>п</w:t>
      </w:r>
      <w:r w:rsidRPr="00906A88">
        <w:rPr>
          <w:rFonts w:ascii="Times New Roman" w:hAnsi="Times New Roman" w:cs="Times New Roman"/>
          <w:sz w:val="26"/>
          <w:szCs w:val="26"/>
        </w:rPr>
        <w:t>альной услуги осуществляет управление экономики администрации города Покачи (далее – управление экономики).</w:t>
      </w:r>
    </w:p>
    <w:p w:rsidR="00EF007B" w:rsidRPr="00F2075A" w:rsidRDefault="00EF007B" w:rsidP="0002087B">
      <w:pPr>
        <w:tabs>
          <w:tab w:val="left" w:pos="993"/>
        </w:tabs>
        <w:spacing w:after="0"/>
        <w:ind w:firstLine="708"/>
        <w:jc w:val="both"/>
        <w:rPr>
          <w:sz w:val="26"/>
          <w:szCs w:val="26"/>
        </w:rPr>
      </w:pPr>
    </w:p>
    <w:p w:rsidR="00347752" w:rsidRPr="00F2075A" w:rsidRDefault="00347752" w:rsidP="00347752">
      <w:pPr>
        <w:spacing w:after="0"/>
        <w:ind w:firstLine="708"/>
        <w:jc w:val="both"/>
        <w:rPr>
          <w:b/>
          <w:sz w:val="26"/>
          <w:szCs w:val="26"/>
        </w:rPr>
      </w:pPr>
      <w:r w:rsidRPr="00F2075A">
        <w:rPr>
          <w:sz w:val="26"/>
          <w:szCs w:val="26"/>
        </w:rPr>
        <w:t xml:space="preserve">Статья 2. </w:t>
      </w:r>
      <w:r w:rsidRPr="00F2075A">
        <w:rPr>
          <w:b/>
          <w:sz w:val="26"/>
          <w:szCs w:val="26"/>
        </w:rPr>
        <w:t>Условия и порядок предоставления субсидий субъектам малого и среднего предпринимательства</w:t>
      </w:r>
    </w:p>
    <w:p w:rsidR="007D08AC" w:rsidRPr="00F2075A" w:rsidRDefault="007D08AC" w:rsidP="00347752">
      <w:pPr>
        <w:spacing w:after="0"/>
        <w:ind w:firstLine="708"/>
        <w:jc w:val="both"/>
        <w:rPr>
          <w:b/>
          <w:sz w:val="26"/>
          <w:szCs w:val="26"/>
        </w:rPr>
      </w:pPr>
    </w:p>
    <w:p w:rsidR="00952565" w:rsidRPr="00F2075A" w:rsidRDefault="00952565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Оказание финансовой поддержки субъектам малого и среднего предпринимательства, осуществляющим деятельность в отраслях, наиболее </w:t>
      </w:r>
      <w:r w:rsidRPr="00F2075A">
        <w:rPr>
          <w:sz w:val="26"/>
          <w:szCs w:val="26"/>
        </w:rPr>
        <w:lastRenderedPageBreak/>
        <w:t xml:space="preserve">пострадавших от распространения новой коронавирусной инфекции, осуществляется в </w:t>
      </w:r>
      <w:r w:rsidRPr="00D27010">
        <w:rPr>
          <w:sz w:val="26"/>
          <w:szCs w:val="26"/>
        </w:rPr>
        <w:t>соответствии со следующими условиями:</w:t>
      </w:r>
    </w:p>
    <w:p w:rsidR="00952565" w:rsidRDefault="00952565" w:rsidP="00AC6605">
      <w:pPr>
        <w:pStyle w:val="a6"/>
        <w:numPr>
          <w:ilvl w:val="1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наличие регистрации и (или) постановки на налоговый учет в городе Покачи и осуществление деятельности в городе Покачи;</w:t>
      </w:r>
    </w:p>
    <w:p w:rsidR="00952565" w:rsidRPr="00DD5ED0" w:rsidRDefault="009E4273" w:rsidP="00AC6605">
      <w:pPr>
        <w:pStyle w:val="a6"/>
        <w:numPr>
          <w:ilvl w:val="1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DD5ED0">
        <w:rPr>
          <w:sz w:val="26"/>
          <w:szCs w:val="26"/>
        </w:rPr>
        <w:t>отсутствие непогашенной</w:t>
      </w:r>
      <w:r w:rsidR="00C47B81" w:rsidRPr="00DD5ED0">
        <w:rPr>
          <w:sz w:val="26"/>
          <w:szCs w:val="26"/>
        </w:rPr>
        <w:t xml:space="preserve"> на дату подачи заявления</w:t>
      </w:r>
      <w:r w:rsidRPr="00DD5ED0">
        <w:rPr>
          <w:sz w:val="26"/>
          <w:szCs w:val="26"/>
        </w:rPr>
        <w:t xml:space="preserve"> задолженности по налогам и страховым взносам, а также по возврату в бюджет бюджетной системы </w:t>
      </w:r>
      <w:r w:rsidR="00DD5ED0" w:rsidRPr="00DD5ED0">
        <w:rPr>
          <w:sz w:val="26"/>
          <w:szCs w:val="26"/>
        </w:rPr>
        <w:t xml:space="preserve">Российской Федерации субсидий, бюджетных инвестиций, </w:t>
      </w:r>
      <w:proofErr w:type="gramStart"/>
      <w:r w:rsidR="00DD5ED0" w:rsidRPr="00DD5ED0">
        <w:rPr>
          <w:sz w:val="26"/>
          <w:szCs w:val="26"/>
        </w:rPr>
        <w:t>предоставленных</w:t>
      </w:r>
      <w:proofErr w:type="gramEnd"/>
      <w:r w:rsidR="00DD5ED0" w:rsidRPr="00DD5ED0">
        <w:rPr>
          <w:sz w:val="26"/>
          <w:szCs w:val="26"/>
        </w:rPr>
        <w:t xml:space="preserve"> в том числе в соответствии с иными правовыми актами Российской Федерации, и иной просроченной задолженности перед бюд</w:t>
      </w:r>
      <w:r w:rsidR="00DD5ED0">
        <w:rPr>
          <w:sz w:val="26"/>
          <w:szCs w:val="26"/>
        </w:rPr>
        <w:t>жетами бюджетной системы Россий</w:t>
      </w:r>
      <w:r w:rsidR="00DD5ED0" w:rsidRPr="00DD5ED0">
        <w:rPr>
          <w:sz w:val="26"/>
          <w:szCs w:val="26"/>
        </w:rPr>
        <w:t>ской Фе</w:t>
      </w:r>
      <w:r w:rsidR="00DD5ED0">
        <w:rPr>
          <w:sz w:val="26"/>
          <w:szCs w:val="26"/>
        </w:rPr>
        <w:t>дерации, сформировавшейся до 01.03.</w:t>
      </w:r>
      <w:r w:rsidR="00DD5ED0" w:rsidRPr="00DD5ED0">
        <w:rPr>
          <w:sz w:val="26"/>
          <w:szCs w:val="26"/>
        </w:rPr>
        <w:t>2020;</w:t>
      </w:r>
    </w:p>
    <w:p w:rsidR="00952565" w:rsidRPr="00F2075A" w:rsidRDefault="00952565" w:rsidP="00AC6605">
      <w:pPr>
        <w:pStyle w:val="a6"/>
        <w:numPr>
          <w:ilvl w:val="1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t>не получение</w:t>
      </w:r>
      <w:proofErr w:type="gramEnd"/>
      <w:r w:rsidRPr="00F2075A">
        <w:rPr>
          <w:sz w:val="26"/>
          <w:szCs w:val="26"/>
        </w:rPr>
        <w:t xml:space="preserve"> аналогичной меры поддержки в рамках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финансированию»;</w:t>
      </w:r>
    </w:p>
    <w:p w:rsidR="00952565" w:rsidRPr="00F2075A" w:rsidRDefault="00952565" w:rsidP="00AC6605">
      <w:pPr>
        <w:pStyle w:val="a6"/>
        <w:numPr>
          <w:ilvl w:val="1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наличие сведений в Едином реестре субъектов малого и среднего предпринимательства</w:t>
      </w:r>
      <w:r w:rsidR="00FD364D" w:rsidRPr="00F2075A">
        <w:rPr>
          <w:sz w:val="26"/>
          <w:szCs w:val="26"/>
        </w:rPr>
        <w:t xml:space="preserve"> на 01.03.2020</w:t>
      </w:r>
      <w:r w:rsidRPr="00F2075A">
        <w:rPr>
          <w:sz w:val="26"/>
          <w:szCs w:val="26"/>
        </w:rPr>
        <w:t>;</w:t>
      </w:r>
    </w:p>
    <w:p w:rsidR="00952565" w:rsidRPr="00D27010" w:rsidRDefault="00CB4FD7" w:rsidP="00AC6605">
      <w:pPr>
        <w:pStyle w:val="a6"/>
        <w:numPr>
          <w:ilvl w:val="1"/>
          <w:numId w:val="2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основной вид экономической деятельности субъе</w:t>
      </w:r>
      <w:r w:rsidR="00654FF9" w:rsidRPr="00F2075A">
        <w:rPr>
          <w:sz w:val="26"/>
          <w:szCs w:val="26"/>
        </w:rPr>
        <w:t>к</w:t>
      </w:r>
      <w:r w:rsidRPr="00F2075A">
        <w:rPr>
          <w:sz w:val="26"/>
          <w:szCs w:val="26"/>
        </w:rPr>
        <w:t>та</w:t>
      </w:r>
      <w:r w:rsidR="000C2D1E" w:rsidRPr="00F2075A">
        <w:rPr>
          <w:sz w:val="26"/>
          <w:szCs w:val="26"/>
        </w:rPr>
        <w:t>, согласно единому реестру субъекта малого и среднего предпринимательства</w:t>
      </w:r>
      <w:r w:rsidRPr="00F2075A">
        <w:rPr>
          <w:sz w:val="26"/>
          <w:szCs w:val="26"/>
        </w:rPr>
        <w:t xml:space="preserve"> </w:t>
      </w:r>
      <w:r w:rsidR="00952565" w:rsidRPr="00F2075A">
        <w:rPr>
          <w:sz w:val="26"/>
          <w:szCs w:val="26"/>
        </w:rPr>
        <w:t>на 01.03.2020</w:t>
      </w:r>
      <w:r w:rsidR="000C2D1E" w:rsidRPr="00F2075A">
        <w:rPr>
          <w:sz w:val="26"/>
          <w:szCs w:val="26"/>
        </w:rPr>
        <w:t>, входит в утвержденный перечень отраслей ро</w:t>
      </w:r>
      <w:r w:rsidR="00AD3F9B" w:rsidRPr="00F2075A">
        <w:rPr>
          <w:sz w:val="26"/>
          <w:szCs w:val="26"/>
        </w:rPr>
        <w:t>с</w:t>
      </w:r>
      <w:r w:rsidR="000C2D1E" w:rsidRPr="00F2075A">
        <w:rPr>
          <w:sz w:val="26"/>
          <w:szCs w:val="26"/>
        </w:rPr>
        <w:t>сийской экономики, в наибольшей степени</w:t>
      </w:r>
      <w:r w:rsidR="00952565" w:rsidRPr="00F2075A">
        <w:rPr>
          <w:sz w:val="26"/>
          <w:szCs w:val="26"/>
        </w:rPr>
        <w:t xml:space="preserve"> </w:t>
      </w:r>
      <w:r w:rsidR="00952565" w:rsidRPr="00D27010">
        <w:rPr>
          <w:sz w:val="26"/>
          <w:szCs w:val="26"/>
        </w:rPr>
        <w:t>пострадавши</w:t>
      </w:r>
      <w:r w:rsidR="000C2D1E" w:rsidRPr="00D27010">
        <w:rPr>
          <w:sz w:val="26"/>
          <w:szCs w:val="26"/>
        </w:rPr>
        <w:t>х</w:t>
      </w:r>
      <w:r w:rsidR="00952565" w:rsidRPr="00D27010">
        <w:rPr>
          <w:sz w:val="26"/>
          <w:szCs w:val="26"/>
        </w:rPr>
        <w:t xml:space="preserve"> в условиях распространения новой коронавирусной инфекции.</w:t>
      </w:r>
    </w:p>
    <w:p w:rsidR="00484BE9" w:rsidRPr="00D27010" w:rsidRDefault="007D08AC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D27010">
        <w:rPr>
          <w:sz w:val="26"/>
          <w:szCs w:val="26"/>
        </w:rPr>
        <w:t>При обращении за предоставлением субсидии субъекты должны предоставить</w:t>
      </w:r>
      <w:r w:rsidR="00484BE9" w:rsidRPr="00D27010">
        <w:rPr>
          <w:sz w:val="26"/>
          <w:szCs w:val="26"/>
        </w:rPr>
        <w:t>:</w:t>
      </w:r>
    </w:p>
    <w:p w:rsidR="00484BE9" w:rsidRPr="00F2075A" w:rsidRDefault="007D08AC" w:rsidP="009B793F">
      <w:pPr>
        <w:pStyle w:val="a6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заявление о предоставлении субсидии согласно приложению </w:t>
      </w:r>
      <w:r w:rsidR="00084FEC">
        <w:rPr>
          <w:sz w:val="26"/>
          <w:szCs w:val="26"/>
        </w:rPr>
        <w:t xml:space="preserve">2 </w:t>
      </w:r>
      <w:r w:rsidRPr="00F2075A">
        <w:rPr>
          <w:sz w:val="26"/>
          <w:szCs w:val="26"/>
        </w:rPr>
        <w:t>к</w:t>
      </w:r>
      <w:r w:rsidR="00084FEC" w:rsidRPr="00084FEC">
        <w:rPr>
          <w:sz w:val="26"/>
          <w:szCs w:val="26"/>
        </w:rPr>
        <w:t xml:space="preserve"> </w:t>
      </w:r>
      <w:r w:rsidR="00084FEC">
        <w:rPr>
          <w:sz w:val="26"/>
          <w:szCs w:val="26"/>
        </w:rPr>
        <w:t>Административному регламенту</w:t>
      </w:r>
      <w:r w:rsidR="00484BE9" w:rsidRPr="00F2075A">
        <w:rPr>
          <w:sz w:val="26"/>
          <w:szCs w:val="26"/>
        </w:rPr>
        <w:t>;</w:t>
      </w:r>
      <w:r w:rsidRPr="00F2075A">
        <w:rPr>
          <w:sz w:val="26"/>
          <w:szCs w:val="26"/>
        </w:rPr>
        <w:t xml:space="preserve"> </w:t>
      </w:r>
    </w:p>
    <w:p w:rsidR="00D549FA" w:rsidRPr="00F2075A" w:rsidRDefault="00484BE9" w:rsidP="009B793F">
      <w:pPr>
        <w:pStyle w:val="a6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пояснительн</w:t>
      </w:r>
      <w:r w:rsidR="00675117" w:rsidRPr="00F2075A">
        <w:rPr>
          <w:sz w:val="26"/>
          <w:szCs w:val="26"/>
        </w:rPr>
        <w:t>ую</w:t>
      </w:r>
      <w:r w:rsidRPr="00F2075A">
        <w:rPr>
          <w:sz w:val="26"/>
          <w:szCs w:val="26"/>
        </w:rPr>
        <w:t xml:space="preserve"> записк</w:t>
      </w:r>
      <w:r w:rsidR="00675117" w:rsidRPr="00F2075A">
        <w:rPr>
          <w:sz w:val="26"/>
          <w:szCs w:val="26"/>
        </w:rPr>
        <w:t>у</w:t>
      </w:r>
      <w:r w:rsidRPr="00F2075A">
        <w:rPr>
          <w:sz w:val="26"/>
          <w:szCs w:val="26"/>
        </w:rPr>
        <w:t>, подписанн</w:t>
      </w:r>
      <w:r w:rsidR="00675117" w:rsidRPr="00F2075A">
        <w:rPr>
          <w:sz w:val="26"/>
          <w:szCs w:val="26"/>
        </w:rPr>
        <w:t>ую</w:t>
      </w:r>
      <w:r w:rsidRPr="00F2075A">
        <w:rPr>
          <w:sz w:val="26"/>
          <w:szCs w:val="26"/>
        </w:rPr>
        <w:t xml:space="preserve"> заявителем, с указанием целей и направлений, по которым произведены фактические финансовые затраты и для компенсации которых будет использована субсидия, предварительного расчета суммы субсидии, планируемого достижения целевых показателей муниципальной программы в период оказания поддержки</w:t>
      </w:r>
      <w:r w:rsidR="00EB7DD8" w:rsidRPr="00F2075A">
        <w:rPr>
          <w:sz w:val="26"/>
          <w:szCs w:val="26"/>
        </w:rPr>
        <w:t xml:space="preserve"> согласно приложению </w:t>
      </w:r>
      <w:r w:rsidR="00084FEC">
        <w:rPr>
          <w:sz w:val="26"/>
          <w:szCs w:val="26"/>
        </w:rPr>
        <w:t>3</w:t>
      </w:r>
      <w:r w:rsidR="00EB7DD8" w:rsidRPr="00F2075A">
        <w:rPr>
          <w:sz w:val="26"/>
          <w:szCs w:val="26"/>
        </w:rPr>
        <w:t xml:space="preserve"> к </w:t>
      </w:r>
      <w:r w:rsidR="00084FEC">
        <w:rPr>
          <w:sz w:val="26"/>
          <w:szCs w:val="26"/>
        </w:rPr>
        <w:t>Административному регламенту</w:t>
      </w:r>
      <w:r w:rsidR="00EB7DD8" w:rsidRPr="00F2075A">
        <w:rPr>
          <w:sz w:val="26"/>
          <w:szCs w:val="26"/>
        </w:rPr>
        <w:t>;</w:t>
      </w:r>
    </w:p>
    <w:p w:rsidR="00484BE9" w:rsidRPr="00F2075A" w:rsidRDefault="00484BE9" w:rsidP="009B793F">
      <w:pPr>
        <w:pStyle w:val="a6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документ, удостоверяющий личность заявителя;</w:t>
      </w:r>
    </w:p>
    <w:p w:rsidR="00484BE9" w:rsidRPr="00F2075A" w:rsidRDefault="00484BE9" w:rsidP="009B793F">
      <w:pPr>
        <w:pStyle w:val="a6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документ, подтверждающий инвалидность (для лиц, с ограниченными возможностями);</w:t>
      </w:r>
    </w:p>
    <w:p w:rsidR="00484BE9" w:rsidRPr="00F2075A" w:rsidRDefault="00484BE9" w:rsidP="009B793F">
      <w:pPr>
        <w:pStyle w:val="a6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учредительные документы (для юридического лица);</w:t>
      </w:r>
    </w:p>
    <w:p w:rsidR="00484BE9" w:rsidRPr="00F2075A" w:rsidRDefault="00484BE9" w:rsidP="009B793F">
      <w:pPr>
        <w:pStyle w:val="a6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копи</w:t>
      </w:r>
      <w:r w:rsidR="0075756B" w:rsidRPr="00F2075A">
        <w:rPr>
          <w:sz w:val="26"/>
          <w:szCs w:val="26"/>
        </w:rPr>
        <w:t>ю</w:t>
      </w:r>
      <w:r w:rsidRPr="00F2075A">
        <w:rPr>
          <w:sz w:val="26"/>
          <w:szCs w:val="26"/>
        </w:rPr>
        <w:t xml:space="preserve"> бухгалтерского баланса и отчета о финансовых результатах за предшествующий календарный год (для субъектов, применяющих общую систему налогообложения), заверенную подписью руководителя и печатью (при наличии);</w:t>
      </w:r>
    </w:p>
    <w:p w:rsidR="00484BE9" w:rsidRPr="00F2075A" w:rsidRDefault="00484BE9" w:rsidP="009B793F">
      <w:pPr>
        <w:pStyle w:val="a6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копи</w:t>
      </w:r>
      <w:r w:rsidR="0075756B" w:rsidRPr="00F2075A">
        <w:rPr>
          <w:sz w:val="26"/>
          <w:szCs w:val="26"/>
        </w:rPr>
        <w:t>ю</w:t>
      </w:r>
      <w:r w:rsidRPr="00F2075A">
        <w:rPr>
          <w:sz w:val="26"/>
          <w:szCs w:val="26"/>
        </w:rPr>
        <w:t xml:space="preserve"> налоговой декларации по налогу в связи с применением упрощенной системы налогообложения и системы налогообложения в виде единого налога на вмененный доход, патента для отдельных видов деятельности за предшествующий календарный год (для субъектов, применяющих данные режимы), </w:t>
      </w:r>
      <w:proofErr w:type="gramStart"/>
      <w:r w:rsidRPr="00F2075A">
        <w:rPr>
          <w:sz w:val="26"/>
          <w:szCs w:val="26"/>
        </w:rPr>
        <w:t>заверенная</w:t>
      </w:r>
      <w:proofErr w:type="gramEnd"/>
      <w:r w:rsidRPr="00F2075A">
        <w:rPr>
          <w:sz w:val="26"/>
          <w:szCs w:val="26"/>
        </w:rPr>
        <w:t xml:space="preserve"> подписью руководителя и печатью (при наличии);</w:t>
      </w:r>
    </w:p>
    <w:p w:rsidR="00E46915" w:rsidRPr="00F2075A" w:rsidRDefault="00484BE9" w:rsidP="00AC6FB2">
      <w:pPr>
        <w:pStyle w:val="a6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справк</w:t>
      </w:r>
      <w:r w:rsidR="0075756B" w:rsidRPr="00F2075A">
        <w:rPr>
          <w:sz w:val="26"/>
          <w:szCs w:val="26"/>
        </w:rPr>
        <w:t>у</w:t>
      </w:r>
      <w:r w:rsidRPr="00F2075A">
        <w:rPr>
          <w:sz w:val="26"/>
          <w:szCs w:val="26"/>
        </w:rPr>
        <w:t xml:space="preserve"> банка, подтверждающ</w:t>
      </w:r>
      <w:r w:rsidR="0075756B" w:rsidRPr="00F2075A">
        <w:rPr>
          <w:sz w:val="26"/>
          <w:szCs w:val="26"/>
        </w:rPr>
        <w:t>ую</w:t>
      </w:r>
      <w:r w:rsidRPr="00F2075A">
        <w:rPr>
          <w:sz w:val="26"/>
          <w:szCs w:val="26"/>
        </w:rPr>
        <w:t xml:space="preserve"> открытие расчетного счета на имя заявителя для ведения предпринимательской деятельности;</w:t>
      </w:r>
    </w:p>
    <w:p w:rsidR="00484BE9" w:rsidRPr="00F2075A" w:rsidRDefault="0075756B" w:rsidP="0075756B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Д</w:t>
      </w:r>
      <w:r w:rsidR="00484BE9" w:rsidRPr="00F2075A">
        <w:rPr>
          <w:sz w:val="26"/>
          <w:szCs w:val="26"/>
        </w:rPr>
        <w:t>окументы, которые подлежат представлению в рамках межведомственного информационного взаимодействия:</w:t>
      </w:r>
    </w:p>
    <w:p w:rsidR="00484BE9" w:rsidRPr="00F2075A" w:rsidRDefault="00484BE9" w:rsidP="0075756B">
      <w:pPr>
        <w:pStyle w:val="a6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выписка из Единого государственного реестра юридических лиц или физического лица в качестве индивидуального предпринимателя;</w:t>
      </w:r>
    </w:p>
    <w:p w:rsidR="00484BE9" w:rsidRDefault="00484BE9" w:rsidP="0075756B">
      <w:pPr>
        <w:pStyle w:val="a6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справка налогового органа, подтверждающая отсутствие задолженности по налогов</w:t>
      </w:r>
      <w:r w:rsidR="0075756B" w:rsidRPr="00F2075A">
        <w:rPr>
          <w:sz w:val="26"/>
          <w:szCs w:val="26"/>
        </w:rPr>
        <w:t>ым и иным обязательным платежам.</w:t>
      </w:r>
    </w:p>
    <w:p w:rsidR="00C83A4E" w:rsidRPr="00F2075A" w:rsidRDefault="00394A88" w:rsidP="00394A88">
      <w:pPr>
        <w:pStyle w:val="a6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C83A4E" w:rsidRPr="00C83A4E">
        <w:rPr>
          <w:sz w:val="26"/>
          <w:szCs w:val="26"/>
        </w:rPr>
        <w:t xml:space="preserve"> случае выявления задолженности по</w:t>
      </w:r>
      <w:r>
        <w:rPr>
          <w:sz w:val="26"/>
          <w:szCs w:val="26"/>
        </w:rPr>
        <w:t xml:space="preserve"> </w:t>
      </w:r>
      <w:r w:rsidR="00C83A4E" w:rsidRPr="00C83A4E">
        <w:rPr>
          <w:sz w:val="26"/>
          <w:szCs w:val="26"/>
        </w:rPr>
        <w:t xml:space="preserve"> </w:t>
      </w:r>
      <w:r w:rsidRPr="00DD5ED0">
        <w:rPr>
          <w:sz w:val="26"/>
          <w:szCs w:val="26"/>
        </w:rPr>
        <w:t xml:space="preserve">налогам и страховым взносам, а также по возврату в бюджет бюджетной системы Российской Федерации субсидий, бюджетных инвестиций, </w:t>
      </w:r>
      <w:proofErr w:type="gramStart"/>
      <w:r w:rsidRPr="00DD5ED0">
        <w:rPr>
          <w:sz w:val="26"/>
          <w:szCs w:val="26"/>
        </w:rPr>
        <w:t>предоставленных</w:t>
      </w:r>
      <w:proofErr w:type="gramEnd"/>
      <w:r w:rsidRPr="00DD5ED0">
        <w:rPr>
          <w:sz w:val="26"/>
          <w:szCs w:val="26"/>
        </w:rPr>
        <w:t xml:space="preserve"> в том числе в соответствии с иными правовыми актами Российской Федерации, и иной задолженности перед бюд</w:t>
      </w:r>
      <w:r>
        <w:rPr>
          <w:sz w:val="26"/>
          <w:szCs w:val="26"/>
        </w:rPr>
        <w:t>жетами бюджетной системы Россий</w:t>
      </w:r>
      <w:r w:rsidRPr="00DD5ED0">
        <w:rPr>
          <w:sz w:val="26"/>
          <w:szCs w:val="26"/>
        </w:rPr>
        <w:t>ской</w:t>
      </w:r>
      <w:r>
        <w:rPr>
          <w:sz w:val="26"/>
          <w:szCs w:val="26"/>
        </w:rPr>
        <w:t xml:space="preserve"> </w:t>
      </w:r>
      <w:r w:rsidR="00B95474">
        <w:rPr>
          <w:sz w:val="26"/>
          <w:szCs w:val="26"/>
        </w:rPr>
        <w:t xml:space="preserve">предусмотрен запрос сведений, подтверждающих дату образования задолженности у субъекта. </w:t>
      </w:r>
    </w:p>
    <w:p w:rsidR="00484BE9" w:rsidRPr="00F2075A" w:rsidRDefault="00AC6FB2" w:rsidP="0075756B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Д</w:t>
      </w:r>
      <w:r w:rsidR="00484BE9" w:rsidRPr="00F2075A">
        <w:rPr>
          <w:sz w:val="26"/>
          <w:szCs w:val="26"/>
        </w:rPr>
        <w:t>окументы, которые заявитель вправе представить по собственной инициативе:</w:t>
      </w:r>
    </w:p>
    <w:p w:rsidR="00484BE9" w:rsidRPr="00F2075A" w:rsidRDefault="00484BE9" w:rsidP="0075756B">
      <w:pPr>
        <w:pStyle w:val="a6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копия свидетельства о государственной регистрации физического лица в качестве индивидуального предпринимателя или юридического лица;</w:t>
      </w:r>
    </w:p>
    <w:p w:rsidR="00484BE9" w:rsidRPr="00F2075A" w:rsidRDefault="00484BE9" w:rsidP="0075756B">
      <w:pPr>
        <w:pStyle w:val="a6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копия свидетельства о внесении записи в единый государственный реестр юридических лиц либо свидетельства о внесении записи в единый государственный реестр юридических лиц о юридическом лице, зарегистрированного до 01.07.2002 (для юридического лица);</w:t>
      </w:r>
    </w:p>
    <w:p w:rsidR="00484BE9" w:rsidRPr="00F2075A" w:rsidRDefault="00484BE9" w:rsidP="0075756B">
      <w:pPr>
        <w:pStyle w:val="a6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документ, подтверждающий полномочия руководителя субъекта (копия решения учредителей, приказа о назначении).</w:t>
      </w:r>
    </w:p>
    <w:p w:rsidR="00AC6FB2" w:rsidRPr="00F2075A" w:rsidRDefault="00AC6FB2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Документы, подлежащие дополнительному представлению в зависимости от направления субсидии:</w:t>
      </w:r>
    </w:p>
    <w:p w:rsidR="005E4454" w:rsidRPr="00F2075A" w:rsidRDefault="00AC7CB1" w:rsidP="005E4454">
      <w:pPr>
        <w:pStyle w:val="a6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</w:t>
      </w:r>
      <w:r w:rsidR="00AC6FB2" w:rsidRPr="00F2075A">
        <w:rPr>
          <w:sz w:val="26"/>
          <w:szCs w:val="26"/>
        </w:rPr>
        <w:t>а возмещение части затрат арендных платежей за нежилые помещения:</w:t>
      </w:r>
    </w:p>
    <w:p w:rsidR="005E4454" w:rsidRPr="00F2075A" w:rsidRDefault="00AC6FB2" w:rsidP="005E4454">
      <w:pPr>
        <w:pStyle w:val="a6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договор аренды (субаренды) нежилого помещения; </w:t>
      </w:r>
    </w:p>
    <w:p w:rsidR="003777EB" w:rsidRPr="00F2075A" w:rsidRDefault="00AC6FB2" w:rsidP="003777EB">
      <w:pPr>
        <w:pStyle w:val="a6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документы, подтверждающие оплату аренды (субаренд</w:t>
      </w:r>
      <w:r w:rsidR="00524899" w:rsidRPr="00F2075A">
        <w:rPr>
          <w:sz w:val="26"/>
          <w:szCs w:val="26"/>
        </w:rPr>
        <w:t>ы</w:t>
      </w:r>
      <w:r w:rsidRPr="00F2075A">
        <w:rPr>
          <w:sz w:val="26"/>
          <w:szCs w:val="26"/>
        </w:rPr>
        <w:t>) (платежные поручения, квитанции, приходные кассовые ордера, расписка в случае аренды нежилого помещения у физического лица)</w:t>
      </w:r>
      <w:r w:rsidR="003777EB" w:rsidRPr="00F2075A">
        <w:rPr>
          <w:sz w:val="26"/>
          <w:szCs w:val="26"/>
        </w:rPr>
        <w:t>;</w:t>
      </w:r>
    </w:p>
    <w:p w:rsidR="003777EB" w:rsidRPr="00F2075A" w:rsidRDefault="003777EB" w:rsidP="003777EB">
      <w:pPr>
        <w:pStyle w:val="a6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</w:t>
      </w:r>
      <w:r w:rsidR="00AC6FB2" w:rsidRPr="00F2075A">
        <w:rPr>
          <w:sz w:val="26"/>
          <w:szCs w:val="26"/>
        </w:rPr>
        <w:t>а оплату коммунальных услуг</w:t>
      </w:r>
      <w:r w:rsidR="00627D90" w:rsidRPr="00F2075A">
        <w:rPr>
          <w:sz w:val="26"/>
          <w:szCs w:val="26"/>
        </w:rPr>
        <w:t xml:space="preserve"> нежилых помещений</w:t>
      </w:r>
      <w:r w:rsidRPr="00F2075A">
        <w:rPr>
          <w:sz w:val="26"/>
          <w:szCs w:val="26"/>
        </w:rPr>
        <w:t>:</w:t>
      </w:r>
    </w:p>
    <w:p w:rsidR="003777EB" w:rsidRPr="00F2075A" w:rsidRDefault="005031F6" w:rsidP="005031F6">
      <w:pPr>
        <w:pStyle w:val="a6"/>
        <w:numPr>
          <w:ilvl w:val="0"/>
          <w:numId w:val="38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договор на предоставление коммунальных услуг;</w:t>
      </w:r>
    </w:p>
    <w:p w:rsidR="003777EB" w:rsidRPr="00F2075A" w:rsidRDefault="00DC2EEF" w:rsidP="005031F6">
      <w:pPr>
        <w:pStyle w:val="a6"/>
        <w:numPr>
          <w:ilvl w:val="0"/>
          <w:numId w:val="38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д</w:t>
      </w:r>
      <w:r w:rsidR="005031F6" w:rsidRPr="00F2075A">
        <w:rPr>
          <w:sz w:val="26"/>
          <w:szCs w:val="26"/>
        </w:rPr>
        <w:t>окументы, подтверждающие факт оплаты заявителем оказанных услуг.</w:t>
      </w:r>
      <w:r w:rsidR="00627D90" w:rsidRPr="00F2075A">
        <w:rPr>
          <w:sz w:val="26"/>
          <w:szCs w:val="26"/>
        </w:rPr>
        <w:t xml:space="preserve"> </w:t>
      </w:r>
    </w:p>
    <w:p w:rsidR="005F7168" w:rsidRPr="00F2075A" w:rsidRDefault="005F7168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При осуществлении безналичных расчетов, согласно статье 862 Гражданского кодекса Российской Федерации, допускаются расчеты платежными поручениями, по аккредитиву, чеками, расчеты по инкассо, а также расчеты в иных формах, предусмотренных законом, установленными в соответствии с ним банковскими правилами и применяемыми в банковской практике обычаями делового оборота. Стороны по соглашению (договору) вправе избрать и установить в соглашении (договоре) любую из вышеперечисленных форм расчетов.</w:t>
      </w:r>
    </w:p>
    <w:p w:rsidR="0029112B" w:rsidRPr="00F2075A" w:rsidRDefault="0029112B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При предоставлении заявителями документов, подтверждающих оплату наличным расчетом, необходимо руководствоваться следующими нормативными </w:t>
      </w:r>
      <w:r w:rsidR="00714F7D">
        <w:rPr>
          <w:sz w:val="26"/>
          <w:szCs w:val="26"/>
        </w:rPr>
        <w:t>правовыми актами</w:t>
      </w:r>
      <w:r w:rsidRPr="00F2075A">
        <w:rPr>
          <w:sz w:val="26"/>
          <w:szCs w:val="26"/>
        </w:rPr>
        <w:t>:</w:t>
      </w:r>
    </w:p>
    <w:p w:rsidR="001D6C8B" w:rsidRPr="00F2075A" w:rsidRDefault="001D6C8B" w:rsidP="001D6C8B">
      <w:pPr>
        <w:spacing w:after="0"/>
        <w:ind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1) статьей 493, 862 Гражданского кодекса Российской Федерации;</w:t>
      </w:r>
    </w:p>
    <w:p w:rsidR="001D6C8B" w:rsidRPr="00F2075A" w:rsidRDefault="001D6C8B" w:rsidP="001D6C8B">
      <w:pPr>
        <w:spacing w:after="0"/>
        <w:ind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2) Федеральным законом от 22.05.2003 № 54-ФЗ «О применении контрольно-кассовой техники при осуществлении  расчетов в Российской Федерации»;</w:t>
      </w:r>
    </w:p>
    <w:p w:rsidR="001D6C8B" w:rsidRPr="00F2075A" w:rsidRDefault="001D6C8B" w:rsidP="001D6C8B">
      <w:pPr>
        <w:spacing w:after="0"/>
        <w:ind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3) Положением об осуществлении наличных денежных расчетов и (или) расчетов с использованием платежных карт без применения контрольно-кассовой техники, утверждённым постановлением Правительства Р</w:t>
      </w:r>
      <w:r w:rsidR="00BE283F">
        <w:rPr>
          <w:sz w:val="26"/>
          <w:szCs w:val="26"/>
        </w:rPr>
        <w:t xml:space="preserve">оссийской </w:t>
      </w:r>
      <w:r w:rsidRPr="00F2075A">
        <w:rPr>
          <w:sz w:val="26"/>
          <w:szCs w:val="26"/>
        </w:rPr>
        <w:t>Ф</w:t>
      </w:r>
      <w:r w:rsidR="00BE283F">
        <w:rPr>
          <w:sz w:val="26"/>
          <w:szCs w:val="26"/>
        </w:rPr>
        <w:t>едерации</w:t>
      </w:r>
      <w:r w:rsidRPr="00F2075A">
        <w:rPr>
          <w:sz w:val="26"/>
          <w:szCs w:val="26"/>
        </w:rPr>
        <w:t xml:space="preserve"> от 06.05.2008 № 359.</w:t>
      </w:r>
    </w:p>
    <w:p w:rsidR="007D08AC" w:rsidRPr="00F2075A" w:rsidRDefault="00641975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Способы подачи документов заявителем:</w:t>
      </w:r>
    </w:p>
    <w:p w:rsidR="007D08AC" w:rsidRPr="00F2075A" w:rsidRDefault="004310A9" w:rsidP="00536AD5">
      <w:pPr>
        <w:pStyle w:val="a6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почтовым отправлением в ад</w:t>
      </w:r>
      <w:r w:rsidR="006A412B" w:rsidRPr="00F2075A">
        <w:rPr>
          <w:sz w:val="26"/>
          <w:szCs w:val="26"/>
        </w:rPr>
        <w:t>рес администрации города Покачи</w:t>
      </w:r>
      <w:r w:rsidR="007D08AC" w:rsidRPr="00F2075A">
        <w:rPr>
          <w:sz w:val="26"/>
          <w:szCs w:val="26"/>
        </w:rPr>
        <w:t>;</w:t>
      </w:r>
    </w:p>
    <w:p w:rsidR="007D08AC" w:rsidRPr="00F2075A" w:rsidRDefault="004310A9" w:rsidP="00536AD5">
      <w:pPr>
        <w:pStyle w:val="a6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посредством </w:t>
      </w:r>
      <w:r w:rsidR="007D08AC" w:rsidRPr="00F2075A">
        <w:rPr>
          <w:sz w:val="26"/>
          <w:szCs w:val="26"/>
        </w:rPr>
        <w:t>лично</w:t>
      </w:r>
      <w:r w:rsidRPr="00F2075A">
        <w:rPr>
          <w:sz w:val="26"/>
          <w:szCs w:val="26"/>
        </w:rPr>
        <w:t>го обращения</w:t>
      </w:r>
      <w:r w:rsidR="007D08AC" w:rsidRPr="00F2075A">
        <w:rPr>
          <w:sz w:val="26"/>
          <w:szCs w:val="26"/>
        </w:rPr>
        <w:t xml:space="preserve"> в Муниципальное автономное учреждение </w:t>
      </w:r>
      <w:r w:rsidRPr="00F2075A">
        <w:rPr>
          <w:sz w:val="26"/>
          <w:szCs w:val="26"/>
        </w:rPr>
        <w:t>«Многофункциональный центр предоставления государственных и муниципальных услуг города Покачи «Мои документы</w:t>
      </w:r>
      <w:r w:rsidR="00F62294" w:rsidRPr="00F2075A">
        <w:rPr>
          <w:sz w:val="26"/>
          <w:szCs w:val="26"/>
        </w:rPr>
        <w:t>»</w:t>
      </w:r>
      <w:r w:rsidR="007D08AC" w:rsidRPr="00F2075A">
        <w:rPr>
          <w:sz w:val="26"/>
          <w:szCs w:val="26"/>
        </w:rPr>
        <w:t>;</w:t>
      </w:r>
    </w:p>
    <w:p w:rsidR="007D08AC" w:rsidRPr="00F2075A" w:rsidRDefault="007D08AC" w:rsidP="00536AD5">
      <w:pPr>
        <w:pStyle w:val="a6"/>
        <w:numPr>
          <w:ilvl w:val="0"/>
          <w:numId w:val="27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lastRenderedPageBreak/>
        <w:t xml:space="preserve">в электронном виде в форме отсканированных документов в формате PDF, посредством официального сайта </w:t>
      </w:r>
      <w:r w:rsidR="00565EB4" w:rsidRPr="00F2075A">
        <w:rPr>
          <w:sz w:val="26"/>
          <w:szCs w:val="26"/>
        </w:rPr>
        <w:t>администрации</w:t>
      </w:r>
      <w:r w:rsidRPr="00F2075A">
        <w:rPr>
          <w:sz w:val="26"/>
          <w:szCs w:val="26"/>
        </w:rPr>
        <w:t xml:space="preserve"> </w:t>
      </w:r>
      <w:r w:rsidR="00B313F0" w:rsidRPr="00F2075A">
        <w:rPr>
          <w:sz w:val="26"/>
          <w:szCs w:val="26"/>
        </w:rPr>
        <w:t>города Покачи</w:t>
      </w:r>
      <w:r w:rsidRPr="00F2075A">
        <w:rPr>
          <w:sz w:val="26"/>
          <w:szCs w:val="26"/>
        </w:rPr>
        <w:t>.</w:t>
      </w:r>
    </w:p>
    <w:p w:rsidR="00347752" w:rsidRPr="00F2075A" w:rsidRDefault="00347752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</w:t>
      </w:r>
      <w:r w:rsidR="005E158E" w:rsidRPr="00F2075A">
        <w:rPr>
          <w:sz w:val="26"/>
          <w:szCs w:val="26"/>
        </w:rPr>
        <w:t xml:space="preserve">. </w:t>
      </w:r>
    </w:p>
    <w:p w:rsidR="00F47188" w:rsidRPr="00F2075A" w:rsidRDefault="00347752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З</w:t>
      </w:r>
      <w:r w:rsidR="00CF7149" w:rsidRPr="00F2075A">
        <w:rPr>
          <w:sz w:val="26"/>
          <w:szCs w:val="26"/>
        </w:rPr>
        <w:t>аявление</w:t>
      </w:r>
      <w:r w:rsidRPr="00F2075A">
        <w:rPr>
          <w:sz w:val="26"/>
          <w:szCs w:val="26"/>
        </w:rPr>
        <w:t xml:space="preserve"> на предоставление субсидии считается принят</w:t>
      </w:r>
      <w:r w:rsidR="00F650CC" w:rsidRPr="00F2075A">
        <w:rPr>
          <w:sz w:val="26"/>
          <w:szCs w:val="26"/>
        </w:rPr>
        <w:t>ым</w:t>
      </w:r>
      <w:r w:rsidRPr="00F2075A">
        <w:rPr>
          <w:sz w:val="26"/>
          <w:szCs w:val="26"/>
        </w:rPr>
        <w:t xml:space="preserve"> со дня поступления и регистрации в МФЦ или администрации города Покачи заявления с приложением полного пакета документа, на каждое мероприятие отдельно. В случае представления копий документов, сверку представленных копий с подлинными документами </w:t>
      </w:r>
      <w:r w:rsidR="0044518C" w:rsidRPr="00F2075A">
        <w:rPr>
          <w:sz w:val="26"/>
          <w:szCs w:val="26"/>
        </w:rPr>
        <w:t xml:space="preserve">в установленном порядке </w:t>
      </w:r>
      <w:r w:rsidRPr="00F2075A">
        <w:rPr>
          <w:sz w:val="26"/>
          <w:szCs w:val="26"/>
        </w:rPr>
        <w:t>и</w:t>
      </w:r>
      <w:r w:rsidR="0044518C" w:rsidRPr="00F2075A">
        <w:rPr>
          <w:sz w:val="26"/>
          <w:szCs w:val="26"/>
        </w:rPr>
        <w:t>меет право заверять</w:t>
      </w:r>
      <w:r w:rsidRPr="00F2075A">
        <w:rPr>
          <w:sz w:val="26"/>
          <w:szCs w:val="26"/>
        </w:rPr>
        <w:t>:</w:t>
      </w:r>
    </w:p>
    <w:p w:rsidR="00F47188" w:rsidRPr="00F2075A" w:rsidRDefault="00F47188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нотариус;</w:t>
      </w:r>
    </w:p>
    <w:p w:rsidR="00F47188" w:rsidRPr="00F2075A" w:rsidRDefault="00F47188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специалист МФЦ;</w:t>
      </w:r>
    </w:p>
    <w:p w:rsidR="00F47188" w:rsidRPr="00F2075A" w:rsidRDefault="00F47188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специалист уполномоченного органа.</w:t>
      </w:r>
    </w:p>
    <w:p w:rsidR="00DA6054" w:rsidRPr="00F2075A" w:rsidRDefault="00F47188" w:rsidP="0050316A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Специалист уполномоченного органа осуществляет провер</w:t>
      </w:r>
      <w:r w:rsidR="005F61B8" w:rsidRPr="00F2075A">
        <w:rPr>
          <w:sz w:val="26"/>
          <w:szCs w:val="26"/>
        </w:rPr>
        <w:t>ку</w:t>
      </w:r>
      <w:r w:rsidR="00DD057C" w:rsidRPr="00F2075A">
        <w:rPr>
          <w:sz w:val="26"/>
          <w:szCs w:val="26"/>
        </w:rPr>
        <w:t xml:space="preserve"> и</w:t>
      </w:r>
      <w:r w:rsidR="008500AF" w:rsidRPr="00F2075A">
        <w:rPr>
          <w:sz w:val="26"/>
          <w:szCs w:val="26"/>
        </w:rPr>
        <w:t xml:space="preserve"> рассылает межведомственные запросы</w:t>
      </w:r>
      <w:r w:rsidR="00780CA2" w:rsidRPr="00F2075A">
        <w:rPr>
          <w:sz w:val="26"/>
          <w:szCs w:val="26"/>
        </w:rPr>
        <w:t xml:space="preserve"> в ФНС России, </w:t>
      </w:r>
      <w:r w:rsidR="005F61B8" w:rsidRPr="00F2075A">
        <w:rPr>
          <w:sz w:val="26"/>
          <w:szCs w:val="26"/>
        </w:rPr>
        <w:t>в Федеральную кадастровую палату Федеральной службы государственной регистрации, кадастра и картографии</w:t>
      </w:r>
      <w:r w:rsidR="00780CA2" w:rsidRPr="00F2075A">
        <w:rPr>
          <w:sz w:val="26"/>
          <w:szCs w:val="26"/>
        </w:rPr>
        <w:t>, в центр по бухгалтерскому и экономическому обслуживанию</w:t>
      </w:r>
      <w:r w:rsidR="0071444E" w:rsidRPr="00F2075A">
        <w:rPr>
          <w:sz w:val="26"/>
          <w:szCs w:val="26"/>
        </w:rPr>
        <w:t>. В</w:t>
      </w:r>
      <w:r w:rsidR="00780CA2" w:rsidRPr="00F2075A">
        <w:rPr>
          <w:sz w:val="26"/>
          <w:szCs w:val="26"/>
        </w:rPr>
        <w:t xml:space="preserve"> структурные подразделения администрации города Покачи </w:t>
      </w:r>
      <w:r w:rsidR="0071444E" w:rsidRPr="00F2075A">
        <w:rPr>
          <w:sz w:val="26"/>
          <w:szCs w:val="26"/>
        </w:rPr>
        <w:t xml:space="preserve">запрос осуществляется </w:t>
      </w:r>
      <w:r w:rsidR="00780CA2" w:rsidRPr="00F2075A">
        <w:rPr>
          <w:sz w:val="26"/>
          <w:szCs w:val="26"/>
        </w:rPr>
        <w:t xml:space="preserve">в случае выявления задолженности по субсидиям, бюджетным инвестициям и </w:t>
      </w:r>
      <w:proofErr w:type="gramStart"/>
      <w:r w:rsidR="00780CA2" w:rsidRPr="00F2075A">
        <w:rPr>
          <w:sz w:val="26"/>
          <w:szCs w:val="26"/>
        </w:rPr>
        <w:t>иным средствам, предоставленным из бюджета муниципального образования город Покачи</w:t>
      </w:r>
      <w:r w:rsidR="008500AF" w:rsidRPr="00F2075A">
        <w:rPr>
          <w:sz w:val="26"/>
          <w:szCs w:val="26"/>
        </w:rPr>
        <w:t xml:space="preserve"> и </w:t>
      </w:r>
      <w:r w:rsidR="00932145" w:rsidRPr="00F2075A">
        <w:rPr>
          <w:sz w:val="26"/>
          <w:szCs w:val="26"/>
        </w:rPr>
        <w:t>проверяет</w:t>
      </w:r>
      <w:proofErr w:type="gramEnd"/>
      <w:r w:rsidR="00932145" w:rsidRPr="00F2075A">
        <w:rPr>
          <w:sz w:val="26"/>
          <w:szCs w:val="26"/>
        </w:rPr>
        <w:t xml:space="preserve"> </w:t>
      </w:r>
      <w:r w:rsidRPr="00F2075A">
        <w:rPr>
          <w:sz w:val="26"/>
          <w:szCs w:val="26"/>
        </w:rPr>
        <w:t xml:space="preserve"> на достоверность (полноту) представленных документов.</w:t>
      </w:r>
      <w:r w:rsidR="0050316A" w:rsidRPr="00F2075A">
        <w:rPr>
          <w:sz w:val="26"/>
          <w:szCs w:val="26"/>
        </w:rPr>
        <w:t xml:space="preserve"> </w:t>
      </w:r>
    </w:p>
    <w:p w:rsidR="00DA6054" w:rsidRPr="00F2075A" w:rsidRDefault="00E301BF" w:rsidP="0050316A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Со дня поступления заявления в уполномоченный орган и до комиссионного рассмотрения документов, члены комиссии по предоставлению субсидий субъектам малого и среднего предпринимательства в городе Покачи, выезжают на место осуществления предпринимательской деятельности заявителя. Результаты осмотра оформляются актом посещения объекта.</w:t>
      </w:r>
    </w:p>
    <w:p w:rsidR="00DA6054" w:rsidRPr="00F2075A" w:rsidRDefault="00F47188" w:rsidP="0050316A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Рассмотрение представленных документов </w:t>
      </w:r>
      <w:r w:rsidR="0010336E" w:rsidRPr="00F2075A">
        <w:rPr>
          <w:sz w:val="26"/>
          <w:szCs w:val="26"/>
        </w:rPr>
        <w:t xml:space="preserve">осуществляется </w:t>
      </w:r>
      <w:r w:rsidRPr="00F2075A">
        <w:rPr>
          <w:sz w:val="26"/>
          <w:szCs w:val="26"/>
        </w:rPr>
        <w:t xml:space="preserve">уполномоченным органом и </w:t>
      </w:r>
      <w:r w:rsidR="0010336E" w:rsidRPr="00F2075A">
        <w:rPr>
          <w:sz w:val="26"/>
          <w:szCs w:val="26"/>
        </w:rPr>
        <w:t>Комиссией по предоставлению субсидии субъектам малого и</w:t>
      </w:r>
      <w:r w:rsidR="00B805D6" w:rsidRPr="00F2075A">
        <w:rPr>
          <w:sz w:val="26"/>
          <w:szCs w:val="26"/>
        </w:rPr>
        <w:t xml:space="preserve"> среднего предпринимательства </w:t>
      </w:r>
      <w:r w:rsidR="0010336E" w:rsidRPr="00F2075A">
        <w:rPr>
          <w:sz w:val="26"/>
          <w:szCs w:val="26"/>
        </w:rPr>
        <w:t xml:space="preserve">(далее – комиссия), </w:t>
      </w:r>
      <w:r w:rsidRPr="00F2075A">
        <w:rPr>
          <w:sz w:val="26"/>
          <w:szCs w:val="26"/>
        </w:rPr>
        <w:t>в срок не более 30 (тридцати) календарных дней со дня регистрации</w:t>
      </w:r>
      <w:r w:rsidR="005F61B8" w:rsidRPr="00F2075A">
        <w:rPr>
          <w:sz w:val="26"/>
          <w:szCs w:val="26"/>
        </w:rPr>
        <w:t xml:space="preserve"> заявления</w:t>
      </w:r>
      <w:r w:rsidR="005E158E" w:rsidRPr="00F2075A">
        <w:rPr>
          <w:sz w:val="26"/>
          <w:szCs w:val="26"/>
        </w:rPr>
        <w:t xml:space="preserve"> о предоставлении субсидии</w:t>
      </w:r>
      <w:r w:rsidRPr="00F2075A">
        <w:rPr>
          <w:sz w:val="26"/>
          <w:szCs w:val="26"/>
        </w:rPr>
        <w:t xml:space="preserve"> в МФЦ или в администрации города Покачи.</w:t>
      </w:r>
    </w:p>
    <w:p w:rsidR="00DA6054" w:rsidRPr="00F2075A" w:rsidRDefault="00E301BF" w:rsidP="0050316A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Упол</w:t>
      </w:r>
      <w:r w:rsidR="00557598" w:rsidRPr="00F2075A">
        <w:rPr>
          <w:sz w:val="26"/>
          <w:szCs w:val="26"/>
        </w:rPr>
        <w:t>номоченный орган</w:t>
      </w:r>
      <w:r w:rsidR="00965590" w:rsidRPr="00825A30">
        <w:rPr>
          <w:sz w:val="26"/>
          <w:szCs w:val="26"/>
        </w:rPr>
        <w:t xml:space="preserve"> </w:t>
      </w:r>
      <w:r w:rsidR="00965590" w:rsidRPr="00F2075A">
        <w:rPr>
          <w:sz w:val="26"/>
          <w:szCs w:val="26"/>
        </w:rPr>
        <w:t>рассчитывает размер предполагаемой к выделению субсидии,</w:t>
      </w:r>
      <w:r w:rsidR="00557598" w:rsidRPr="00F2075A">
        <w:rPr>
          <w:sz w:val="26"/>
          <w:szCs w:val="26"/>
        </w:rPr>
        <w:t xml:space="preserve"> представляет документы</w:t>
      </w:r>
      <w:r w:rsidRPr="00F2075A">
        <w:rPr>
          <w:sz w:val="26"/>
          <w:szCs w:val="26"/>
        </w:rPr>
        <w:t xml:space="preserve"> на заседание комиссии</w:t>
      </w:r>
      <w:r w:rsidR="00557598" w:rsidRPr="00F2075A">
        <w:rPr>
          <w:sz w:val="26"/>
          <w:szCs w:val="26"/>
        </w:rPr>
        <w:t xml:space="preserve">. </w:t>
      </w:r>
    </w:p>
    <w:p w:rsidR="003D6E9C" w:rsidRPr="00F2075A" w:rsidRDefault="003D6E9C" w:rsidP="0050316A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Комиссия принимает решение:</w:t>
      </w:r>
    </w:p>
    <w:p w:rsidR="003D6E9C" w:rsidRPr="00F2075A" w:rsidRDefault="003D6E9C" w:rsidP="0050316A">
      <w:pPr>
        <w:pStyle w:val="a6"/>
        <w:numPr>
          <w:ilvl w:val="0"/>
          <w:numId w:val="28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рекомендовать распорядителю бюджетных сре</w:t>
      </w:r>
      <w:proofErr w:type="gramStart"/>
      <w:r w:rsidRPr="00F2075A">
        <w:rPr>
          <w:sz w:val="26"/>
          <w:szCs w:val="26"/>
        </w:rPr>
        <w:t>дств пр</w:t>
      </w:r>
      <w:proofErr w:type="gramEnd"/>
      <w:r w:rsidRPr="00F2075A">
        <w:rPr>
          <w:sz w:val="26"/>
          <w:szCs w:val="26"/>
        </w:rPr>
        <w:t>едоставить субсидию;</w:t>
      </w:r>
    </w:p>
    <w:p w:rsidR="00D901E7" w:rsidRPr="00F2075A" w:rsidRDefault="004D4D08" w:rsidP="0050316A">
      <w:pPr>
        <w:pStyle w:val="a6"/>
        <w:numPr>
          <w:ilvl w:val="0"/>
          <w:numId w:val="28"/>
        </w:numPr>
        <w:tabs>
          <w:tab w:val="left" w:pos="0"/>
          <w:tab w:val="left" w:pos="709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рекомендовать распорядителю бюджетных средств </w:t>
      </w:r>
      <w:r w:rsidR="00D901E7" w:rsidRPr="00F2075A">
        <w:rPr>
          <w:sz w:val="26"/>
          <w:szCs w:val="26"/>
        </w:rPr>
        <w:t>отказать в предоставлении субсидии.</w:t>
      </w:r>
    </w:p>
    <w:p w:rsidR="00DA6054" w:rsidRPr="00F2075A" w:rsidRDefault="00096114" w:rsidP="0050316A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Принятые на заседании комиссии решения оформляются протоколом. Решения принимаются простым большинством голосов от числа присутствующих членов комиссии.</w:t>
      </w:r>
    </w:p>
    <w:p w:rsidR="00096114" w:rsidRPr="00F2075A" w:rsidRDefault="00D901E7" w:rsidP="0050316A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Положительно</w:t>
      </w:r>
      <w:r w:rsidR="00096114" w:rsidRPr="00F2075A">
        <w:rPr>
          <w:sz w:val="26"/>
          <w:szCs w:val="26"/>
        </w:rPr>
        <w:t>е р</w:t>
      </w:r>
      <w:r w:rsidRPr="00F2075A">
        <w:rPr>
          <w:sz w:val="26"/>
          <w:szCs w:val="26"/>
        </w:rPr>
        <w:t>ешение</w:t>
      </w:r>
      <w:r w:rsidR="004B59DF" w:rsidRPr="00F2075A">
        <w:rPr>
          <w:sz w:val="26"/>
          <w:szCs w:val="26"/>
        </w:rPr>
        <w:t xml:space="preserve"> комиссии</w:t>
      </w:r>
      <w:r w:rsidR="00096114" w:rsidRPr="00F2075A">
        <w:rPr>
          <w:sz w:val="26"/>
          <w:szCs w:val="26"/>
        </w:rPr>
        <w:t xml:space="preserve"> явля</w:t>
      </w:r>
      <w:r w:rsidRPr="00F2075A">
        <w:rPr>
          <w:sz w:val="26"/>
          <w:szCs w:val="26"/>
        </w:rPr>
        <w:t>е</w:t>
      </w:r>
      <w:r w:rsidR="00096114" w:rsidRPr="00F2075A">
        <w:rPr>
          <w:sz w:val="26"/>
          <w:szCs w:val="26"/>
        </w:rPr>
        <w:t xml:space="preserve">тся </w:t>
      </w:r>
      <w:proofErr w:type="gramStart"/>
      <w:r w:rsidR="00096114" w:rsidRPr="00F2075A">
        <w:rPr>
          <w:sz w:val="26"/>
          <w:szCs w:val="26"/>
        </w:rPr>
        <w:t>основанием</w:t>
      </w:r>
      <w:proofErr w:type="gramEnd"/>
      <w:r w:rsidR="00096114" w:rsidRPr="00F2075A">
        <w:rPr>
          <w:sz w:val="26"/>
          <w:szCs w:val="26"/>
        </w:rPr>
        <w:t xml:space="preserve"> </w:t>
      </w:r>
      <w:r w:rsidR="008D7FD9" w:rsidRPr="00F2075A">
        <w:rPr>
          <w:sz w:val="26"/>
          <w:szCs w:val="26"/>
        </w:rPr>
        <w:t>для разработки уполномоченным органом проекта постановления администрации города Покачи о предоставлении субсидии (далее – постановление</w:t>
      </w:r>
      <w:r w:rsidR="008D7FD9" w:rsidRPr="00B805D6">
        <w:t xml:space="preserve"> </w:t>
      </w:r>
      <w:r w:rsidR="008D7FD9" w:rsidRPr="00F2075A">
        <w:rPr>
          <w:sz w:val="26"/>
          <w:szCs w:val="26"/>
        </w:rPr>
        <w:t>о предоставлении субсидии)</w:t>
      </w:r>
      <w:r w:rsidR="00096114" w:rsidRPr="00F2075A">
        <w:rPr>
          <w:sz w:val="26"/>
          <w:szCs w:val="26"/>
        </w:rPr>
        <w:t xml:space="preserve">. Уведомление об отказе в </w:t>
      </w:r>
      <w:r w:rsidR="00B805D6" w:rsidRPr="00F2075A">
        <w:rPr>
          <w:sz w:val="26"/>
          <w:szCs w:val="26"/>
        </w:rPr>
        <w:t xml:space="preserve">предоставлении субсидии </w:t>
      </w:r>
      <w:r w:rsidR="00096114" w:rsidRPr="00F2075A">
        <w:rPr>
          <w:sz w:val="26"/>
          <w:szCs w:val="26"/>
        </w:rPr>
        <w:t xml:space="preserve">в форме выписки из протокола направляется заявителю в течение </w:t>
      </w:r>
      <w:r w:rsidR="00811C90" w:rsidRPr="00F2075A">
        <w:rPr>
          <w:sz w:val="26"/>
          <w:szCs w:val="26"/>
        </w:rPr>
        <w:t>5 (</w:t>
      </w:r>
      <w:r w:rsidR="008D40A1" w:rsidRPr="00F2075A">
        <w:rPr>
          <w:sz w:val="26"/>
          <w:szCs w:val="26"/>
        </w:rPr>
        <w:t>пяти</w:t>
      </w:r>
      <w:r w:rsidR="00811C90" w:rsidRPr="00F2075A">
        <w:rPr>
          <w:sz w:val="26"/>
          <w:szCs w:val="26"/>
        </w:rPr>
        <w:t>)</w:t>
      </w:r>
      <w:r w:rsidR="00096114" w:rsidRPr="00F2075A">
        <w:rPr>
          <w:sz w:val="26"/>
          <w:szCs w:val="26"/>
        </w:rPr>
        <w:t xml:space="preserve"> рабочих дней со дня заседания комиссии</w:t>
      </w:r>
      <w:r w:rsidR="00751811" w:rsidRPr="00F2075A">
        <w:rPr>
          <w:sz w:val="26"/>
          <w:szCs w:val="26"/>
        </w:rPr>
        <w:t xml:space="preserve"> посредством электронной почты, в письменной форме лично или почтовым отправлением с уведомлением о вручении</w:t>
      </w:r>
      <w:r w:rsidR="001A6EE0" w:rsidRPr="00F2075A">
        <w:rPr>
          <w:sz w:val="26"/>
          <w:szCs w:val="26"/>
        </w:rPr>
        <w:t>.</w:t>
      </w:r>
    </w:p>
    <w:p w:rsidR="007C051B" w:rsidRPr="00F2075A" w:rsidRDefault="00E52474" w:rsidP="007C051B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lastRenderedPageBreak/>
        <w:t xml:space="preserve">На основании постановления о предоставлении субсидии заключается соглашение (договор) с субъектом о предоставлении субсидии. </w:t>
      </w:r>
      <w:r w:rsidR="001A6EE0" w:rsidRPr="00F2075A">
        <w:rPr>
          <w:sz w:val="26"/>
          <w:szCs w:val="26"/>
        </w:rPr>
        <w:t>Проект соглашения (договора) о предоставлении субсидии подго</w:t>
      </w:r>
      <w:r w:rsidR="007C051B" w:rsidRPr="00F2075A">
        <w:rPr>
          <w:sz w:val="26"/>
          <w:szCs w:val="26"/>
        </w:rPr>
        <w:t>тавливает уполномоченный орган.</w:t>
      </w:r>
    </w:p>
    <w:p w:rsidR="00786671" w:rsidRPr="00F2075A" w:rsidRDefault="00786671" w:rsidP="007C051B">
      <w:pPr>
        <w:pStyle w:val="a6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Результатом предоставления субсидии субъекту является осуществление получателем субсидии предпринимательской деятельности и наличие сведений о получателе субсидии в Едином реестре субъектов малого и среднего предпринимательства в течение одного года с момента получения субсидии.</w:t>
      </w:r>
    </w:p>
    <w:p w:rsidR="00284137" w:rsidRDefault="00284137" w:rsidP="00284137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284137">
        <w:rPr>
          <w:sz w:val="26"/>
          <w:szCs w:val="26"/>
        </w:rPr>
        <w:t>Согласованный проект постановления о предоставлении субсидии и проект соглашения (договора) направляется на подпись главе города Покачи:</w:t>
      </w:r>
    </w:p>
    <w:p w:rsidR="00284137" w:rsidRPr="00284137" w:rsidRDefault="00284137" w:rsidP="00284137">
      <w:pPr>
        <w:pStyle w:val="a6"/>
        <w:numPr>
          <w:ilvl w:val="1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284137">
        <w:rPr>
          <w:sz w:val="26"/>
          <w:szCs w:val="26"/>
        </w:rPr>
        <w:t xml:space="preserve">проект соглашения - в двух экземплярах, </w:t>
      </w:r>
    </w:p>
    <w:p w:rsidR="00284137" w:rsidRPr="00284137" w:rsidRDefault="00284137" w:rsidP="00284137">
      <w:pPr>
        <w:pStyle w:val="a6"/>
        <w:numPr>
          <w:ilvl w:val="1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284137">
        <w:rPr>
          <w:sz w:val="26"/>
          <w:szCs w:val="26"/>
        </w:rPr>
        <w:t>проект постановления о предоставлении субсидии – в одном экземпляре.</w:t>
      </w:r>
    </w:p>
    <w:p w:rsidR="00284137" w:rsidRPr="00284137" w:rsidRDefault="00284137" w:rsidP="00284137">
      <w:pPr>
        <w:pStyle w:val="a6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284137">
        <w:rPr>
          <w:sz w:val="26"/>
          <w:szCs w:val="26"/>
        </w:rPr>
        <w:t>В случае отсутствия главы города Покачи проект постановления города Покачи о предоставлении субсидии и проект соглашения (договор) направляется на подпись лицу, исполняющему обязанности главы города Покачи.</w:t>
      </w:r>
    </w:p>
    <w:p w:rsidR="00AA0BFB" w:rsidRPr="00F2075A" w:rsidRDefault="00284137" w:rsidP="00284137">
      <w:pPr>
        <w:pStyle w:val="a6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284137">
        <w:rPr>
          <w:sz w:val="26"/>
          <w:szCs w:val="26"/>
        </w:rPr>
        <w:t>Подписанное главой города Покачи постановление о предоставлении субсидии является решением о предоставлении финансовой поддержки.</w:t>
      </w:r>
    </w:p>
    <w:p w:rsidR="0099478A" w:rsidRPr="00F2075A" w:rsidRDefault="0099478A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Заявителю направляется соглашение (договор) в двух экземплярах</w:t>
      </w:r>
      <w:r w:rsidR="00672500" w:rsidRPr="00F2075A">
        <w:rPr>
          <w:sz w:val="26"/>
          <w:szCs w:val="26"/>
        </w:rPr>
        <w:t xml:space="preserve"> почтовым отправлением с уведомлением о вручении  или при личном обращении в уполномоченный орган</w:t>
      </w:r>
      <w:r w:rsidRPr="00F2075A">
        <w:rPr>
          <w:sz w:val="26"/>
          <w:szCs w:val="26"/>
        </w:rPr>
        <w:t>, котор</w:t>
      </w:r>
      <w:r w:rsidR="00672500" w:rsidRPr="00F2075A">
        <w:rPr>
          <w:sz w:val="26"/>
          <w:szCs w:val="26"/>
        </w:rPr>
        <w:t>ое</w:t>
      </w:r>
      <w:r w:rsidRPr="00F2075A">
        <w:rPr>
          <w:sz w:val="26"/>
          <w:szCs w:val="26"/>
        </w:rPr>
        <w:t xml:space="preserve"> подписывается в течени</w:t>
      </w:r>
      <w:r w:rsidR="00672500" w:rsidRPr="00F2075A">
        <w:rPr>
          <w:sz w:val="26"/>
          <w:szCs w:val="26"/>
        </w:rPr>
        <w:t>е</w:t>
      </w:r>
      <w:r w:rsidRPr="00F2075A">
        <w:rPr>
          <w:sz w:val="26"/>
          <w:szCs w:val="26"/>
        </w:rPr>
        <w:t xml:space="preserve"> 3 (трёх) рабочих дней со дня его </w:t>
      </w:r>
      <w:r w:rsidR="0043785E" w:rsidRPr="00F2075A">
        <w:rPr>
          <w:sz w:val="26"/>
          <w:szCs w:val="26"/>
        </w:rPr>
        <w:t>получения</w:t>
      </w:r>
      <w:r w:rsidRPr="00F2075A">
        <w:rPr>
          <w:sz w:val="26"/>
          <w:szCs w:val="26"/>
        </w:rPr>
        <w:t>.</w:t>
      </w:r>
    </w:p>
    <w:p w:rsidR="002A678C" w:rsidRPr="00F2075A" w:rsidRDefault="0095247B" w:rsidP="00AC6605">
      <w:pPr>
        <w:pStyle w:val="a6"/>
        <w:numPr>
          <w:ilvl w:val="0"/>
          <w:numId w:val="22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Один оригинал соглашения (договора) направляется </w:t>
      </w:r>
      <w:r w:rsidR="002A678C" w:rsidRPr="00F2075A">
        <w:rPr>
          <w:sz w:val="26"/>
          <w:szCs w:val="26"/>
        </w:rPr>
        <w:t xml:space="preserve">уполномоченным органом </w:t>
      </w:r>
      <w:r w:rsidRPr="00F2075A">
        <w:rPr>
          <w:sz w:val="26"/>
          <w:szCs w:val="26"/>
        </w:rPr>
        <w:t>заявителю почтовым отправлением с уведомлением о вручении или передается при личном обращении в уполномоченный орган, а второй в муниципальное учреждение «Центр по бухгалтерскому и экономическому обслуживанию» города Покачи с сопроводительным письмом через курьера муниципального учреждения «Центр по бухгалтерскому и экономическому обслуживанию».</w:t>
      </w:r>
    </w:p>
    <w:p w:rsidR="002A678C" w:rsidRPr="00F2075A" w:rsidRDefault="003C3F06" w:rsidP="00AC6605">
      <w:pPr>
        <w:pStyle w:val="a6"/>
        <w:numPr>
          <w:ilvl w:val="0"/>
          <w:numId w:val="22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strike/>
          <w:sz w:val="26"/>
          <w:szCs w:val="26"/>
        </w:rPr>
      </w:pPr>
      <w:r w:rsidRPr="00F2075A">
        <w:rPr>
          <w:sz w:val="26"/>
          <w:szCs w:val="26"/>
        </w:rPr>
        <w:t>На основании предоставленного уполномоченным органом постановления о предоставлении субсидии, финансовый орган направляет в Департамент финансов Ханты-Мансийского автономного округа – Югры заявку на предоставление субсидии из бюджета автономного округа на софинансирование мероприятий, согласно соглашению о предоставлении субсидии местному бюджету из бюджета Ханты-Мансийского автономного округа – Югры.</w:t>
      </w:r>
    </w:p>
    <w:p w:rsidR="00347752" w:rsidRPr="00F2075A" w:rsidRDefault="003C3F06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Перечисление субсидии осуществляется субъекту на основании постановления города Покачи о предоставлении субсидии субъекту путем перечисления денежных средств на расчетный счет заявителя, указанный в соглашении  после подписания постановления о предоставлении субсидии субъекту в течение </w:t>
      </w:r>
      <w:r w:rsidR="00D106B2">
        <w:rPr>
          <w:sz w:val="26"/>
          <w:szCs w:val="26"/>
        </w:rPr>
        <w:t>десяти</w:t>
      </w:r>
      <w:r w:rsidRPr="00F2075A">
        <w:rPr>
          <w:sz w:val="26"/>
          <w:szCs w:val="26"/>
        </w:rPr>
        <w:t xml:space="preserve"> </w:t>
      </w:r>
      <w:r w:rsidR="00D106B2">
        <w:rPr>
          <w:sz w:val="26"/>
          <w:szCs w:val="26"/>
        </w:rPr>
        <w:t>рабочих</w:t>
      </w:r>
      <w:r w:rsidRPr="00F2075A">
        <w:rPr>
          <w:sz w:val="26"/>
          <w:szCs w:val="26"/>
        </w:rPr>
        <w:t xml:space="preserve"> дней.</w:t>
      </w:r>
    </w:p>
    <w:p w:rsidR="00347752" w:rsidRPr="00F2075A" w:rsidRDefault="0066159E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Основания для </w:t>
      </w:r>
      <w:r w:rsidR="00347752" w:rsidRPr="00F2075A">
        <w:rPr>
          <w:sz w:val="26"/>
          <w:szCs w:val="26"/>
        </w:rPr>
        <w:t xml:space="preserve">отказа в </w:t>
      </w:r>
      <w:r w:rsidR="00117EC2" w:rsidRPr="00F2075A">
        <w:rPr>
          <w:sz w:val="26"/>
          <w:szCs w:val="26"/>
        </w:rPr>
        <w:t>предоставлении</w:t>
      </w:r>
      <w:r w:rsidR="00347752" w:rsidRPr="00F2075A">
        <w:rPr>
          <w:sz w:val="26"/>
          <w:szCs w:val="26"/>
        </w:rPr>
        <w:t xml:space="preserve"> субсидии:</w:t>
      </w:r>
    </w:p>
    <w:p w:rsidR="00F608EF" w:rsidRPr="00F2075A" w:rsidRDefault="00F608EF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несоответствие условиям оказания поддержки;</w:t>
      </w:r>
    </w:p>
    <w:p w:rsidR="008C44B3" w:rsidRPr="00F2075A" w:rsidRDefault="008C44B3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несоответствие представленных получателем субсидии документов;</w:t>
      </w:r>
    </w:p>
    <w:p w:rsidR="00347752" w:rsidRPr="00F2075A" w:rsidRDefault="008C44B3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непредставление (предоставление не в полном объеме) документов;</w:t>
      </w:r>
    </w:p>
    <w:p w:rsidR="00347752" w:rsidRPr="00F2075A" w:rsidRDefault="00347752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недостоверность представленной </w:t>
      </w:r>
      <w:r w:rsidR="00B1394C" w:rsidRPr="00F2075A">
        <w:rPr>
          <w:sz w:val="26"/>
          <w:szCs w:val="26"/>
        </w:rPr>
        <w:t>заявителем</w:t>
      </w:r>
      <w:r w:rsidRPr="00F2075A">
        <w:rPr>
          <w:sz w:val="26"/>
          <w:szCs w:val="26"/>
        </w:rPr>
        <w:t xml:space="preserve"> информации;</w:t>
      </w:r>
    </w:p>
    <w:p w:rsidR="00347752" w:rsidRDefault="008C44B3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наличие</w:t>
      </w:r>
      <w:r w:rsidR="00347752" w:rsidRPr="00F2075A">
        <w:rPr>
          <w:sz w:val="26"/>
          <w:szCs w:val="26"/>
        </w:rPr>
        <w:t xml:space="preserve"> </w:t>
      </w:r>
      <w:r w:rsidR="00B1394C" w:rsidRPr="00F2075A">
        <w:rPr>
          <w:sz w:val="26"/>
          <w:szCs w:val="26"/>
        </w:rPr>
        <w:t>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обращения</w:t>
      </w:r>
      <w:r w:rsidR="00347752" w:rsidRPr="00F2075A">
        <w:rPr>
          <w:sz w:val="26"/>
          <w:szCs w:val="26"/>
        </w:rPr>
        <w:t xml:space="preserve"> (по результатам ответа по межведомственным запросам);</w:t>
      </w:r>
    </w:p>
    <w:p w:rsidR="000C1FDC" w:rsidRPr="00F2075A" w:rsidRDefault="000C1FDC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lastRenderedPageBreak/>
        <w:t>получение аналогичной меры поддержки в рамках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 за текущий год;</w:t>
      </w:r>
    </w:p>
    <w:p w:rsidR="00347752" w:rsidRPr="00F2075A" w:rsidRDefault="00347752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отсутствие финансовых сре</w:t>
      </w:r>
      <w:proofErr w:type="gramStart"/>
      <w:r w:rsidRPr="00F2075A">
        <w:rPr>
          <w:sz w:val="26"/>
          <w:szCs w:val="26"/>
        </w:rPr>
        <w:t>дств в б</w:t>
      </w:r>
      <w:proofErr w:type="gramEnd"/>
      <w:r w:rsidRPr="00F2075A">
        <w:rPr>
          <w:sz w:val="26"/>
          <w:szCs w:val="26"/>
        </w:rPr>
        <w:t>юджете города Покачи</w:t>
      </w:r>
      <w:r w:rsidR="00C37445" w:rsidRPr="00F2075A">
        <w:rPr>
          <w:sz w:val="26"/>
          <w:szCs w:val="26"/>
        </w:rPr>
        <w:t xml:space="preserve"> на соответствующий финансовый год</w:t>
      </w:r>
      <w:r w:rsidRPr="00F2075A">
        <w:rPr>
          <w:sz w:val="26"/>
          <w:szCs w:val="26"/>
        </w:rPr>
        <w:t>;</w:t>
      </w:r>
    </w:p>
    <w:p w:rsidR="00347752" w:rsidRPr="00F2075A" w:rsidRDefault="00347752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с момента признания субъекта </w:t>
      </w:r>
      <w:r w:rsidR="008C44B3" w:rsidRPr="00F2075A">
        <w:rPr>
          <w:sz w:val="26"/>
          <w:szCs w:val="26"/>
        </w:rPr>
        <w:t>допустившего</w:t>
      </w:r>
      <w:r w:rsidRPr="00F2075A">
        <w:rPr>
          <w:sz w:val="26"/>
          <w:szCs w:val="26"/>
        </w:rPr>
        <w:t xml:space="preserve"> нарушение порядка и условий оказания поддержки, в том числе не </w:t>
      </w:r>
      <w:r w:rsidR="008C44B3" w:rsidRPr="00F2075A">
        <w:rPr>
          <w:sz w:val="26"/>
          <w:szCs w:val="26"/>
        </w:rPr>
        <w:t>обеспечившего</w:t>
      </w:r>
      <w:r w:rsidRPr="00F2075A">
        <w:rPr>
          <w:sz w:val="26"/>
          <w:szCs w:val="26"/>
        </w:rPr>
        <w:t xml:space="preserve"> целевого использования средств поддержки, прошло менее чем три года. </w:t>
      </w:r>
    </w:p>
    <w:p w:rsidR="00DA6054" w:rsidRPr="00F2075A" w:rsidRDefault="00ED7EB0" w:rsidP="00DA6054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t>Финансовая поддержка Субъектам, осуществляющим деятельность в отраслях, наиболее пострадавших в условиях распространения новой коронавирусной инфекции</w:t>
      </w:r>
      <w:r w:rsidR="00DA51A7" w:rsidRPr="00F2075A">
        <w:rPr>
          <w:sz w:val="26"/>
          <w:szCs w:val="26"/>
        </w:rPr>
        <w:t xml:space="preserve"> осуществляется в соответствии с перечнем отраслей российской экономики, в наибольшей степени пострадавших в условиях ухудшения ситуации в результате распространения новой коронавирусной  инфекции</w:t>
      </w:r>
      <w:r w:rsidR="00104F6A" w:rsidRPr="00F2075A">
        <w:rPr>
          <w:sz w:val="26"/>
          <w:szCs w:val="26"/>
        </w:rPr>
        <w:t>, определенных постановлением правительства Российской Федерации от 03.04.2020 №434,</w:t>
      </w:r>
      <w:r w:rsidR="00DA51A7" w:rsidRPr="00F2075A">
        <w:rPr>
          <w:sz w:val="26"/>
          <w:szCs w:val="26"/>
        </w:rPr>
        <w:t xml:space="preserve"> с указанием кода по общероссийскому классификатору видов экономической деятельности (далее – ОКВЭД).</w:t>
      </w:r>
      <w:proofErr w:type="gramEnd"/>
    </w:p>
    <w:p w:rsidR="004149D1" w:rsidRPr="00D27010" w:rsidRDefault="00D911B5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trike/>
          <w:sz w:val="26"/>
          <w:szCs w:val="26"/>
        </w:rPr>
      </w:pPr>
      <w:r w:rsidRPr="00D27010">
        <w:rPr>
          <w:sz w:val="26"/>
          <w:szCs w:val="26"/>
        </w:rPr>
        <w:t>Субсидия предоставляется субъектам малого и среднего предпринимательства в целях</w:t>
      </w:r>
      <w:r w:rsidR="004149D1" w:rsidRPr="00D27010">
        <w:rPr>
          <w:sz w:val="26"/>
          <w:szCs w:val="26"/>
        </w:rPr>
        <w:t>:</w:t>
      </w:r>
    </w:p>
    <w:p w:rsidR="00347752" w:rsidRPr="00F2075A" w:rsidRDefault="00347752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возмещение части затрат на аренду нежилых помещений</w:t>
      </w:r>
      <w:r w:rsidR="00211BC7" w:rsidRPr="00F2075A">
        <w:rPr>
          <w:sz w:val="26"/>
          <w:szCs w:val="26"/>
        </w:rPr>
        <w:t>.</w:t>
      </w:r>
    </w:p>
    <w:p w:rsidR="00DA6054" w:rsidRPr="00F2075A" w:rsidRDefault="00211BC7" w:rsidP="00DA6054">
      <w:pPr>
        <w:pStyle w:val="a6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t>В</w:t>
      </w:r>
      <w:r w:rsidR="001974D2" w:rsidRPr="00F2075A">
        <w:rPr>
          <w:sz w:val="26"/>
          <w:szCs w:val="26"/>
        </w:rPr>
        <w:t>озмещению подлежат фактически произведенные и докуме</w:t>
      </w:r>
      <w:r w:rsidR="002A678C" w:rsidRPr="00F2075A">
        <w:rPr>
          <w:sz w:val="26"/>
          <w:szCs w:val="26"/>
        </w:rPr>
        <w:t>нтально подтвержденные затраты с</w:t>
      </w:r>
      <w:r w:rsidR="001974D2" w:rsidRPr="00F2075A">
        <w:rPr>
          <w:sz w:val="26"/>
          <w:szCs w:val="26"/>
        </w:rPr>
        <w:t>убъектов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</w:t>
      </w:r>
      <w:r w:rsidR="00BC6A1F" w:rsidRPr="00F2075A">
        <w:rPr>
          <w:sz w:val="26"/>
          <w:szCs w:val="26"/>
        </w:rPr>
        <w:t>оном Российской Федерации от 24.07.</w:t>
      </w:r>
      <w:r w:rsidR="001974D2" w:rsidRPr="00F2075A">
        <w:rPr>
          <w:sz w:val="26"/>
          <w:szCs w:val="26"/>
        </w:rPr>
        <w:t>2007 №</w:t>
      </w:r>
      <w:r w:rsidR="002A678C" w:rsidRPr="00F2075A">
        <w:rPr>
          <w:sz w:val="26"/>
          <w:szCs w:val="26"/>
        </w:rPr>
        <w:t xml:space="preserve"> </w:t>
      </w:r>
      <w:r w:rsidR="001974D2" w:rsidRPr="00F2075A">
        <w:rPr>
          <w:sz w:val="26"/>
          <w:szCs w:val="26"/>
        </w:rPr>
        <w:t>209-ФЗ «О развитии малого и среднего предпринимательства в Российской Федерации») в размере 50</w:t>
      </w:r>
      <w:r w:rsidR="00E316D9">
        <w:rPr>
          <w:sz w:val="26"/>
          <w:szCs w:val="26"/>
        </w:rPr>
        <w:t xml:space="preserve"> процентов</w:t>
      </w:r>
      <w:r w:rsidR="001974D2" w:rsidRPr="00F2075A">
        <w:rPr>
          <w:sz w:val="26"/>
          <w:szCs w:val="26"/>
        </w:rPr>
        <w:t xml:space="preserve"> от общего объема затрат и не более </w:t>
      </w:r>
      <w:r w:rsidR="00D911B5" w:rsidRPr="00F2075A">
        <w:rPr>
          <w:sz w:val="26"/>
          <w:szCs w:val="26"/>
        </w:rPr>
        <w:t>4</w:t>
      </w:r>
      <w:r w:rsidR="001974D2" w:rsidRPr="00F2075A">
        <w:rPr>
          <w:sz w:val="26"/>
          <w:szCs w:val="26"/>
        </w:rPr>
        <w:t>00 тыс</w:t>
      </w:r>
      <w:proofErr w:type="gramEnd"/>
      <w:r w:rsidR="001974D2" w:rsidRPr="00F2075A">
        <w:rPr>
          <w:sz w:val="26"/>
          <w:szCs w:val="26"/>
        </w:rPr>
        <w:t xml:space="preserve">. </w:t>
      </w:r>
      <w:r w:rsidR="002A678C" w:rsidRPr="00F2075A">
        <w:rPr>
          <w:sz w:val="26"/>
          <w:szCs w:val="26"/>
        </w:rPr>
        <w:t>рублей на одного с</w:t>
      </w:r>
      <w:r w:rsidR="00C1071D" w:rsidRPr="00F2075A">
        <w:rPr>
          <w:sz w:val="26"/>
          <w:szCs w:val="26"/>
        </w:rPr>
        <w:t>убъекта в год</w:t>
      </w:r>
      <w:r w:rsidR="00D911B5" w:rsidRPr="00F2075A">
        <w:rPr>
          <w:sz w:val="26"/>
          <w:szCs w:val="26"/>
        </w:rPr>
        <w:t>.</w:t>
      </w:r>
    </w:p>
    <w:p w:rsidR="001974D2" w:rsidRPr="00F2075A" w:rsidRDefault="00D911B5" w:rsidP="00DA6054">
      <w:pPr>
        <w:pStyle w:val="a6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В</w:t>
      </w:r>
      <w:r w:rsidR="00C1071D" w:rsidRPr="00F2075A">
        <w:rPr>
          <w:sz w:val="26"/>
          <w:szCs w:val="26"/>
        </w:rPr>
        <w:t xml:space="preserve"> случае обращения нескольких субъектов с заявлениями о предоставлении субсидии, при условии превышения затрат обратившихся субъектов над размерами средств, предусмотренных по соответствующему мероприятию муниципальной программы на текущий год, субсидии  предоставляются в размере пропорционально затратам обратившихся субъектов.</w:t>
      </w:r>
    </w:p>
    <w:p w:rsidR="009910CB" w:rsidRPr="00F2075A" w:rsidRDefault="009910CB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возмещение части затрат на коммунальные услуги.</w:t>
      </w:r>
    </w:p>
    <w:p w:rsidR="009910CB" w:rsidRPr="00F2075A" w:rsidRDefault="009910CB" w:rsidP="00DA6054">
      <w:pPr>
        <w:pStyle w:val="a6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Возмещению подлежат фактически произведенные и документально подтвержденные расходы субъектов по оплате коммунальных услуг (теплоснабжение, водоснабжение, водоотведение, электроснабжение, обращение с тв</w:t>
      </w:r>
      <w:r w:rsidR="00FC6A08" w:rsidRPr="00F2075A">
        <w:rPr>
          <w:sz w:val="26"/>
          <w:szCs w:val="26"/>
        </w:rPr>
        <w:t xml:space="preserve">ердыми коммунальными отходами) </w:t>
      </w:r>
      <w:r w:rsidRPr="00F2075A">
        <w:rPr>
          <w:sz w:val="26"/>
          <w:szCs w:val="26"/>
        </w:rPr>
        <w:t xml:space="preserve">в размере 50 </w:t>
      </w:r>
      <w:r w:rsidR="00E316D9">
        <w:rPr>
          <w:sz w:val="26"/>
          <w:szCs w:val="26"/>
        </w:rPr>
        <w:t>процентов</w:t>
      </w:r>
      <w:r w:rsidRPr="00F2075A">
        <w:rPr>
          <w:sz w:val="26"/>
          <w:szCs w:val="26"/>
        </w:rPr>
        <w:t xml:space="preserve"> от общего объема затрат на  коммунальные услуги и не более 400 тыс. рублей в год.</w:t>
      </w:r>
    </w:p>
    <w:p w:rsidR="00347752" w:rsidRPr="00F2075A" w:rsidRDefault="00347752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Требования, которым должны соответствовать получатели субсидии на </w:t>
      </w:r>
      <w:r w:rsidR="006674B0" w:rsidRPr="00F2075A">
        <w:rPr>
          <w:sz w:val="26"/>
          <w:szCs w:val="26"/>
        </w:rPr>
        <w:t>дату подачи заявления</w:t>
      </w:r>
      <w:r w:rsidR="0076521C" w:rsidRPr="00F2075A">
        <w:rPr>
          <w:sz w:val="26"/>
          <w:szCs w:val="26"/>
        </w:rPr>
        <w:t>:</w:t>
      </w:r>
    </w:p>
    <w:p w:rsidR="00347752" w:rsidRPr="00F2075A" w:rsidRDefault="00347752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у получателей субсидий должна отсутствовать просроченная задолженность по</w:t>
      </w:r>
      <w:r w:rsidR="00691F45">
        <w:rPr>
          <w:sz w:val="26"/>
          <w:szCs w:val="26"/>
        </w:rPr>
        <w:t xml:space="preserve"> налогам и страховым взносам, а также по</w:t>
      </w:r>
      <w:r w:rsidRPr="00F2075A">
        <w:rPr>
          <w:sz w:val="26"/>
          <w:szCs w:val="26"/>
        </w:rPr>
        <w:t xml:space="preserve"> возврату в бюджет бюджетн</w:t>
      </w:r>
      <w:r w:rsidR="00691F45">
        <w:rPr>
          <w:sz w:val="26"/>
          <w:szCs w:val="26"/>
        </w:rPr>
        <w:t>ой системы Российской Федерации</w:t>
      </w:r>
      <w:r w:rsidRPr="00F2075A">
        <w:rPr>
          <w:sz w:val="26"/>
          <w:szCs w:val="26"/>
        </w:rPr>
        <w:t xml:space="preserve"> субсиди</w:t>
      </w:r>
      <w:r w:rsidR="00691F45">
        <w:rPr>
          <w:sz w:val="26"/>
          <w:szCs w:val="26"/>
        </w:rPr>
        <w:t>й,</w:t>
      </w:r>
      <w:r w:rsidRPr="00F2075A">
        <w:rPr>
          <w:sz w:val="26"/>
          <w:szCs w:val="26"/>
        </w:rPr>
        <w:t xml:space="preserve"> бюджетных инвестиций, </w:t>
      </w:r>
      <w:proofErr w:type="gramStart"/>
      <w:r w:rsidRPr="00F2075A">
        <w:rPr>
          <w:sz w:val="26"/>
          <w:szCs w:val="26"/>
        </w:rPr>
        <w:t>предоставленных</w:t>
      </w:r>
      <w:proofErr w:type="gramEnd"/>
      <w:r w:rsidRPr="00F2075A">
        <w:rPr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</w:t>
      </w:r>
      <w:r w:rsidR="00691F45">
        <w:rPr>
          <w:sz w:val="26"/>
          <w:szCs w:val="26"/>
        </w:rPr>
        <w:t>сформировавшейся до 01.03.2020</w:t>
      </w:r>
      <w:r w:rsidRPr="00F2075A">
        <w:rPr>
          <w:sz w:val="26"/>
          <w:szCs w:val="26"/>
        </w:rPr>
        <w:t>;</w:t>
      </w:r>
    </w:p>
    <w:p w:rsidR="00347752" w:rsidRPr="00F2075A" w:rsidRDefault="00347752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получатели субсидий - юридические лица не должны находиться в проц</w:t>
      </w:r>
      <w:r w:rsidR="001575AE" w:rsidRPr="00F2075A">
        <w:rPr>
          <w:sz w:val="26"/>
          <w:szCs w:val="26"/>
        </w:rPr>
        <w:t xml:space="preserve">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</w:t>
      </w:r>
      <w:r w:rsidR="001575AE" w:rsidRPr="00F2075A">
        <w:rPr>
          <w:sz w:val="26"/>
          <w:szCs w:val="26"/>
        </w:rPr>
        <w:lastRenderedPageBreak/>
        <w:t>законодательством Российской Федерации</w:t>
      </w:r>
      <w:r w:rsidRPr="00F2075A">
        <w:rPr>
          <w:sz w:val="26"/>
          <w:szCs w:val="26"/>
        </w:rPr>
        <w:t>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347752" w:rsidRPr="00F2075A" w:rsidRDefault="00347752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2075A">
        <w:rPr>
          <w:sz w:val="26"/>
          <w:szCs w:val="26"/>
        </w:rPr>
        <w:t>) в отношении таких юридических лиц, в сово</w:t>
      </w:r>
      <w:r w:rsidR="00D106B2">
        <w:rPr>
          <w:sz w:val="26"/>
          <w:szCs w:val="26"/>
        </w:rPr>
        <w:t>купности превышает 50 процентов;</w:t>
      </w:r>
    </w:p>
    <w:p w:rsidR="00CA479F" w:rsidRDefault="00E11ED2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</w:t>
      </w:r>
      <w:r w:rsidR="000F47EC" w:rsidRPr="00825A30">
        <w:rPr>
          <w:sz w:val="26"/>
          <w:szCs w:val="26"/>
        </w:rPr>
        <w:t>, указанные в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</w:t>
      </w:r>
      <w:proofErr w:type="gramEnd"/>
      <w:r w:rsidR="000F47EC" w:rsidRPr="00825A30">
        <w:rPr>
          <w:sz w:val="26"/>
          <w:szCs w:val="26"/>
        </w:rPr>
        <w:t xml:space="preserve"> физическим лицам - произ</w:t>
      </w:r>
      <w:r w:rsidR="004B59DF" w:rsidRPr="00825A30">
        <w:rPr>
          <w:sz w:val="26"/>
          <w:szCs w:val="26"/>
        </w:rPr>
        <w:t>водителям товаров, работ, услуг</w:t>
      </w:r>
      <w:r w:rsidR="00D106B2">
        <w:rPr>
          <w:sz w:val="26"/>
          <w:szCs w:val="26"/>
        </w:rPr>
        <w:t>;</w:t>
      </w:r>
    </w:p>
    <w:p w:rsidR="00E11ED2" w:rsidRPr="00F2075A" w:rsidRDefault="00CA479F" w:rsidP="00AC6605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получатели субсидий не должны получать аналогичные меры поддержки в рамках регионального проекта «Расширение доступа субъектов малого и среднего предпринимательства к финансовой поддержке, в том числе к льготному финансированию»</w:t>
      </w:r>
      <w:r w:rsidR="000F47EC" w:rsidRPr="00825A30">
        <w:rPr>
          <w:sz w:val="26"/>
          <w:szCs w:val="26"/>
        </w:rPr>
        <w:t>.</w:t>
      </w:r>
    </w:p>
    <w:p w:rsidR="00347752" w:rsidRPr="00F2075A" w:rsidRDefault="00347752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t xml:space="preserve">При предоставлении субсидий, предусмотренных настоящим Порядком, </w:t>
      </w:r>
      <w:r w:rsidR="006B632A" w:rsidRPr="00F2075A">
        <w:rPr>
          <w:sz w:val="26"/>
          <w:szCs w:val="26"/>
        </w:rPr>
        <w:t>субъектам</w:t>
      </w:r>
      <w:r w:rsidRPr="00F2075A">
        <w:rPr>
          <w:sz w:val="26"/>
          <w:szCs w:val="26"/>
        </w:rPr>
        <w:t>, обязательным условием их предоставления, включаемым в соглашения (договоры) о предоставлении субсидий на возмещение финансовых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</w:t>
      </w:r>
      <w:proofErr w:type="gramEnd"/>
      <w:r w:rsidRPr="00F2075A">
        <w:rPr>
          <w:sz w:val="26"/>
          <w:szCs w:val="26"/>
        </w:rPr>
        <w:t xml:space="preserve">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347752" w:rsidRPr="00F2075A" w:rsidRDefault="00347752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Финансовая поддержка субъектов малого и среднего предпринимательства предусмотренная статьей 17 Федерального закона от 24.07.2007 № 209-ФЗ «О развитии малого и среднего предпринимательства в Российской Федерации», не может оказываться субъектам,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347752" w:rsidRPr="00F2075A" w:rsidRDefault="000F47EC" w:rsidP="00AC660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t>Субъект, претендующий на получение финансовой поддержки, соглашается с условием получения финансовой поддержки, дающим право на получение финансовой поддержки только в случае отсутствия факта принятия решения об оказании субъекту поддержки</w:t>
      </w:r>
      <w:r w:rsidR="00347752" w:rsidRPr="00F2075A">
        <w:rPr>
          <w:sz w:val="26"/>
          <w:szCs w:val="26"/>
        </w:rPr>
        <w:t xml:space="preserve"> уполномоченным органом исполнительной власти Ханты-Мансийского автономного округа - Югры, муниципального образования </w:t>
      </w:r>
      <w:r w:rsidR="00BE6883" w:rsidRPr="00F2075A">
        <w:rPr>
          <w:sz w:val="26"/>
          <w:szCs w:val="26"/>
        </w:rPr>
        <w:t>город</w:t>
      </w:r>
      <w:r w:rsidR="00337497" w:rsidRPr="00F2075A">
        <w:rPr>
          <w:sz w:val="26"/>
          <w:szCs w:val="26"/>
        </w:rPr>
        <w:t>а</w:t>
      </w:r>
      <w:r w:rsidR="00BE6883" w:rsidRPr="00F2075A">
        <w:rPr>
          <w:sz w:val="26"/>
          <w:szCs w:val="26"/>
        </w:rPr>
        <w:t xml:space="preserve"> Покачи</w:t>
      </w:r>
      <w:r w:rsidR="00347752" w:rsidRPr="00F2075A">
        <w:rPr>
          <w:sz w:val="26"/>
          <w:szCs w:val="26"/>
        </w:rPr>
        <w:t>, организаци</w:t>
      </w:r>
      <w:r w:rsidR="00337497" w:rsidRPr="00F2075A">
        <w:rPr>
          <w:sz w:val="26"/>
          <w:szCs w:val="26"/>
        </w:rPr>
        <w:t>й</w:t>
      </w:r>
      <w:r w:rsidR="00347752" w:rsidRPr="00F2075A">
        <w:rPr>
          <w:sz w:val="26"/>
          <w:szCs w:val="26"/>
        </w:rPr>
        <w:t xml:space="preserve"> поддержки субъектов малого и среднего предпринимательства </w:t>
      </w:r>
      <w:r w:rsidR="00337497" w:rsidRPr="00F2075A">
        <w:rPr>
          <w:sz w:val="26"/>
          <w:szCs w:val="26"/>
        </w:rPr>
        <w:t>Ханты-Мансийского автономного округа - Югры</w:t>
      </w:r>
      <w:r w:rsidR="000B00EB" w:rsidRPr="00F2075A">
        <w:rPr>
          <w:sz w:val="26"/>
          <w:szCs w:val="26"/>
        </w:rPr>
        <w:t xml:space="preserve"> по тем же </w:t>
      </w:r>
      <w:r w:rsidR="000B00EB" w:rsidRPr="00F2075A">
        <w:rPr>
          <w:sz w:val="26"/>
          <w:szCs w:val="26"/>
        </w:rPr>
        <w:lastRenderedPageBreak/>
        <w:t>основаниям на те же цели</w:t>
      </w:r>
      <w:proofErr w:type="gramEnd"/>
      <w:r w:rsidR="00347752" w:rsidRPr="00F2075A">
        <w:rPr>
          <w:sz w:val="26"/>
          <w:szCs w:val="26"/>
        </w:rPr>
        <w:t>.</w:t>
      </w:r>
      <w:r w:rsidRPr="00F2075A">
        <w:rPr>
          <w:sz w:val="26"/>
          <w:szCs w:val="26"/>
        </w:rPr>
        <w:t xml:space="preserve"> Согласие субъекта включается в заявление о предоставлении субсидии.</w:t>
      </w:r>
    </w:p>
    <w:p w:rsidR="00846345" w:rsidRPr="00F2075A" w:rsidRDefault="00347752" w:rsidP="00786671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F2075A">
        <w:rPr>
          <w:sz w:val="26"/>
          <w:szCs w:val="26"/>
        </w:rPr>
        <w:t xml:space="preserve">Субъект, претендующий на получение </w:t>
      </w:r>
      <w:r w:rsidR="00584843" w:rsidRPr="00F2075A">
        <w:rPr>
          <w:sz w:val="26"/>
          <w:szCs w:val="26"/>
        </w:rPr>
        <w:t xml:space="preserve">финансовой </w:t>
      </w:r>
      <w:r w:rsidRPr="00F2075A">
        <w:rPr>
          <w:sz w:val="26"/>
          <w:szCs w:val="26"/>
        </w:rPr>
        <w:t>поддержки, соглашается с требованием о предоставлении муниципальному образованию в период оказания поддержки и в течение одного года после ее окончания следующих документов: копий бухгалтерского баланса и налоговых деклараций по применяемым специальным режимам налогообложения (для применяющих такие режимы</w:t>
      </w:r>
      <w:r w:rsidR="001B7CD9" w:rsidRPr="00F2075A">
        <w:rPr>
          <w:sz w:val="26"/>
          <w:szCs w:val="26"/>
        </w:rPr>
        <w:t xml:space="preserve">) </w:t>
      </w:r>
      <w:r w:rsidR="0050764A" w:rsidRPr="00F2075A">
        <w:rPr>
          <w:sz w:val="26"/>
          <w:szCs w:val="26"/>
        </w:rPr>
        <w:t>до 25-го числа первого месяца следующего за отчетным кварталом</w:t>
      </w:r>
      <w:r w:rsidR="000F47EC" w:rsidRPr="00F2075A">
        <w:rPr>
          <w:sz w:val="26"/>
          <w:szCs w:val="26"/>
        </w:rPr>
        <w:t>.</w:t>
      </w:r>
      <w:proofErr w:type="gramEnd"/>
      <w:r w:rsidR="000F47EC" w:rsidRPr="00F2075A">
        <w:rPr>
          <w:sz w:val="26"/>
          <w:szCs w:val="26"/>
        </w:rPr>
        <w:t xml:space="preserve"> </w:t>
      </w:r>
      <w:r w:rsidRPr="00F2075A">
        <w:rPr>
          <w:sz w:val="26"/>
          <w:szCs w:val="26"/>
        </w:rPr>
        <w:t>Согласие субъекта включается в заявление о предоставлении субсидии и в соглашение (договор) о предоставлении субсидии.</w:t>
      </w:r>
    </w:p>
    <w:p w:rsidR="00C32EBB" w:rsidRPr="00F2075A" w:rsidRDefault="00C32EBB" w:rsidP="00C3662C">
      <w:pPr>
        <w:spacing w:after="0"/>
        <w:ind w:firstLine="709"/>
        <w:jc w:val="both"/>
        <w:rPr>
          <w:sz w:val="26"/>
          <w:szCs w:val="26"/>
        </w:rPr>
      </w:pPr>
    </w:p>
    <w:p w:rsidR="00347752" w:rsidRPr="00F2075A" w:rsidRDefault="00347752" w:rsidP="00C3662C">
      <w:pPr>
        <w:spacing w:after="0"/>
        <w:ind w:firstLine="709"/>
        <w:jc w:val="both"/>
        <w:rPr>
          <w:b/>
          <w:sz w:val="26"/>
          <w:szCs w:val="26"/>
        </w:rPr>
      </w:pPr>
      <w:r w:rsidRPr="00F2075A">
        <w:rPr>
          <w:sz w:val="26"/>
          <w:szCs w:val="26"/>
        </w:rPr>
        <w:t xml:space="preserve">Статья 3. </w:t>
      </w:r>
      <w:r w:rsidRPr="00F2075A">
        <w:rPr>
          <w:b/>
          <w:sz w:val="26"/>
          <w:szCs w:val="26"/>
        </w:rPr>
        <w:t>Требования к отчетности</w:t>
      </w:r>
    </w:p>
    <w:p w:rsidR="00347752" w:rsidRPr="00F2075A" w:rsidRDefault="00347752" w:rsidP="00C3662C">
      <w:pPr>
        <w:spacing w:after="0"/>
        <w:ind w:firstLine="709"/>
        <w:jc w:val="both"/>
        <w:rPr>
          <w:sz w:val="26"/>
          <w:szCs w:val="26"/>
        </w:rPr>
      </w:pPr>
    </w:p>
    <w:p w:rsidR="00347752" w:rsidRPr="00F2075A" w:rsidRDefault="00347752" w:rsidP="00A436B1">
      <w:pPr>
        <w:pStyle w:val="a6"/>
        <w:numPr>
          <w:ilvl w:val="0"/>
          <w:numId w:val="30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Получатели субсидий:</w:t>
      </w:r>
    </w:p>
    <w:p w:rsidR="00347752" w:rsidRPr="006B42CF" w:rsidRDefault="00347752" w:rsidP="00A436B1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6B42CF">
        <w:rPr>
          <w:sz w:val="26"/>
          <w:szCs w:val="26"/>
        </w:rPr>
        <w:t xml:space="preserve">представляют в уполномоченный орган ежеквартальную информацию о деятельности субъекта </w:t>
      </w:r>
      <w:r w:rsidR="006B42CF" w:rsidRPr="006B42CF">
        <w:rPr>
          <w:sz w:val="26"/>
          <w:szCs w:val="26"/>
        </w:rPr>
        <w:t>в срок до 25-го числа первого месяца</w:t>
      </w:r>
      <w:r w:rsidR="006B42CF">
        <w:rPr>
          <w:sz w:val="26"/>
          <w:szCs w:val="26"/>
        </w:rPr>
        <w:t>,</w:t>
      </w:r>
      <w:r w:rsidR="006B42CF" w:rsidRPr="006B42CF">
        <w:rPr>
          <w:sz w:val="26"/>
          <w:szCs w:val="26"/>
        </w:rPr>
        <w:t xml:space="preserve"> следующего за отчетным кварталом</w:t>
      </w:r>
      <w:r w:rsidR="006B42CF">
        <w:rPr>
          <w:sz w:val="26"/>
          <w:szCs w:val="26"/>
        </w:rPr>
        <w:t>,</w:t>
      </w:r>
      <w:r w:rsidR="006B42CF" w:rsidRPr="006B42CF">
        <w:rPr>
          <w:sz w:val="26"/>
          <w:szCs w:val="26"/>
        </w:rPr>
        <w:t xml:space="preserve"> согласно приложению к настоящему Порядку</w:t>
      </w:r>
      <w:r w:rsidR="00857B57" w:rsidRPr="006B42CF">
        <w:rPr>
          <w:sz w:val="26"/>
          <w:szCs w:val="26"/>
        </w:rPr>
        <w:t>;</w:t>
      </w:r>
    </w:p>
    <w:p w:rsidR="00347752" w:rsidRPr="00F2075A" w:rsidRDefault="00347752" w:rsidP="00A436B1">
      <w:pPr>
        <w:pStyle w:val="a6"/>
        <w:numPr>
          <w:ilvl w:val="1"/>
          <w:numId w:val="2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представляют в уполномоченный орган копии бухгалтерского баланса налоговых деклараций по применяемым специальным режимам налогообложения (для применяющих такие режимы), а также статистическую информацию в виде копий форм федерального статистического наблюдения</w:t>
      </w:r>
      <w:r w:rsidR="00C3662C" w:rsidRPr="00F2075A">
        <w:rPr>
          <w:sz w:val="26"/>
          <w:szCs w:val="26"/>
        </w:rPr>
        <w:t xml:space="preserve"> (при наличии)</w:t>
      </w:r>
      <w:r w:rsidRPr="00F2075A">
        <w:rPr>
          <w:sz w:val="26"/>
          <w:szCs w:val="26"/>
        </w:rPr>
        <w:t>, предоставляемых в органы статистики</w:t>
      </w:r>
      <w:r w:rsidR="006674B0" w:rsidRPr="00F2075A">
        <w:rPr>
          <w:sz w:val="26"/>
          <w:szCs w:val="26"/>
        </w:rPr>
        <w:t xml:space="preserve">, </w:t>
      </w:r>
      <w:r w:rsidR="000F4817" w:rsidRPr="00F2075A">
        <w:rPr>
          <w:sz w:val="26"/>
          <w:szCs w:val="26"/>
        </w:rPr>
        <w:t xml:space="preserve">до 25-го </w:t>
      </w:r>
      <w:r w:rsidR="00145A78" w:rsidRPr="00F2075A">
        <w:rPr>
          <w:sz w:val="26"/>
          <w:szCs w:val="26"/>
        </w:rPr>
        <w:t>первого месяца следующего за отчетным кварталом.</w:t>
      </w:r>
    </w:p>
    <w:p w:rsidR="003D6E9C" w:rsidRPr="00F2075A" w:rsidRDefault="003D6E9C" w:rsidP="00C3662C">
      <w:pPr>
        <w:spacing w:after="0"/>
        <w:ind w:firstLine="709"/>
        <w:jc w:val="both"/>
        <w:rPr>
          <w:sz w:val="26"/>
          <w:szCs w:val="26"/>
        </w:rPr>
      </w:pPr>
    </w:p>
    <w:p w:rsidR="00347752" w:rsidRPr="00F2075A" w:rsidRDefault="00347752" w:rsidP="00350510">
      <w:pPr>
        <w:spacing w:after="0"/>
        <w:ind w:firstLine="708"/>
        <w:jc w:val="both"/>
        <w:rPr>
          <w:b/>
          <w:sz w:val="26"/>
          <w:szCs w:val="26"/>
        </w:rPr>
      </w:pPr>
      <w:r w:rsidRPr="00F2075A">
        <w:rPr>
          <w:sz w:val="26"/>
          <w:szCs w:val="26"/>
        </w:rPr>
        <w:t xml:space="preserve">Статья 4. </w:t>
      </w:r>
      <w:r w:rsidRPr="00F2075A">
        <w:rPr>
          <w:b/>
          <w:sz w:val="26"/>
          <w:szCs w:val="26"/>
        </w:rPr>
        <w:t xml:space="preserve">Требования об осуществлении </w:t>
      </w:r>
      <w:proofErr w:type="gramStart"/>
      <w:r w:rsidRPr="00F2075A">
        <w:rPr>
          <w:b/>
          <w:sz w:val="26"/>
          <w:szCs w:val="26"/>
        </w:rPr>
        <w:t>контроля за</w:t>
      </w:r>
      <w:proofErr w:type="gramEnd"/>
      <w:r w:rsidRPr="00F2075A">
        <w:rPr>
          <w:b/>
          <w:sz w:val="26"/>
          <w:szCs w:val="26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3D6E9C" w:rsidRPr="00F2075A" w:rsidRDefault="003D6E9C" w:rsidP="00350510">
      <w:pPr>
        <w:spacing w:after="0"/>
        <w:ind w:firstLine="708"/>
        <w:jc w:val="both"/>
        <w:rPr>
          <w:sz w:val="26"/>
          <w:szCs w:val="26"/>
        </w:rPr>
      </w:pPr>
    </w:p>
    <w:p w:rsidR="00347752" w:rsidRPr="00F2075A" w:rsidRDefault="00347752" w:rsidP="00CB754D">
      <w:pPr>
        <w:pStyle w:val="a6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Сведения о субъектах - получателях </w:t>
      </w:r>
      <w:r w:rsidR="00584843" w:rsidRPr="00F2075A">
        <w:rPr>
          <w:sz w:val="26"/>
          <w:szCs w:val="26"/>
        </w:rPr>
        <w:t xml:space="preserve">финансовой </w:t>
      </w:r>
      <w:r w:rsidRPr="00F2075A">
        <w:rPr>
          <w:sz w:val="26"/>
          <w:szCs w:val="26"/>
        </w:rPr>
        <w:t>поддержки</w:t>
      </w:r>
      <w:r w:rsidR="00584843" w:rsidRPr="00F2075A">
        <w:rPr>
          <w:sz w:val="26"/>
          <w:szCs w:val="26"/>
        </w:rPr>
        <w:t>, уполномоченным органом</w:t>
      </w:r>
      <w:r w:rsidRPr="00F2075A">
        <w:rPr>
          <w:sz w:val="26"/>
          <w:szCs w:val="26"/>
        </w:rPr>
        <w:t xml:space="preserve"> вносятся в реестр субъектов малого и среднего предпринимательства - получателей поддержки</w:t>
      </w:r>
      <w:r w:rsidR="00584843" w:rsidRPr="00F2075A">
        <w:rPr>
          <w:sz w:val="26"/>
          <w:szCs w:val="26"/>
        </w:rPr>
        <w:t xml:space="preserve"> (далее - Реестр)</w:t>
      </w:r>
      <w:r w:rsidRPr="00F2075A">
        <w:rPr>
          <w:sz w:val="26"/>
          <w:szCs w:val="26"/>
        </w:rPr>
        <w:t xml:space="preserve"> (утвержден статьей 8 Федерального Закона от 24.07.2007 № 209-ФЗ «О развитии малого и среднего предпринимательства в Ро</w:t>
      </w:r>
      <w:r w:rsidR="00584843" w:rsidRPr="00F2075A">
        <w:rPr>
          <w:sz w:val="26"/>
          <w:szCs w:val="26"/>
        </w:rPr>
        <w:t xml:space="preserve">ссийской Федерации») в течение 30 </w:t>
      </w:r>
      <w:r w:rsidRPr="00F2075A">
        <w:rPr>
          <w:sz w:val="26"/>
          <w:szCs w:val="26"/>
        </w:rPr>
        <w:t>дней со дня принятия решения о предоставлении субсидии:</w:t>
      </w:r>
    </w:p>
    <w:p w:rsidR="00CB754D" w:rsidRPr="00F2075A" w:rsidRDefault="003D6E9C" w:rsidP="00CB754D">
      <w:pPr>
        <w:pStyle w:val="a6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Р</w:t>
      </w:r>
      <w:r w:rsidR="00584843" w:rsidRPr="00F2075A">
        <w:rPr>
          <w:sz w:val="26"/>
          <w:szCs w:val="26"/>
        </w:rPr>
        <w:t xml:space="preserve">еестр </w:t>
      </w:r>
      <w:r w:rsidR="00CB754D" w:rsidRPr="00F2075A">
        <w:rPr>
          <w:sz w:val="26"/>
          <w:szCs w:val="26"/>
        </w:rPr>
        <w:t>ведет уполномоченный орган.</w:t>
      </w:r>
    </w:p>
    <w:p w:rsidR="00347752" w:rsidRPr="00F2075A" w:rsidRDefault="003D6E9C" w:rsidP="00CB754D">
      <w:pPr>
        <w:pStyle w:val="a6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Р</w:t>
      </w:r>
      <w:r w:rsidR="00347752" w:rsidRPr="00F2075A">
        <w:rPr>
          <w:sz w:val="26"/>
          <w:szCs w:val="26"/>
        </w:rPr>
        <w:t>еестр размещается (уполномоченным органом) на официальном сайте администрации города Покачи и в автоматизированной информационной системе «Мониторинг Югра».</w:t>
      </w:r>
    </w:p>
    <w:p w:rsidR="00347752" w:rsidRPr="00F2075A" w:rsidRDefault="00347752" w:rsidP="00CB754D">
      <w:pPr>
        <w:pStyle w:val="a6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Обязательным условием предоставления субсидий, включаемым в соглашения (договоры)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347752" w:rsidRPr="00F2075A" w:rsidRDefault="00347752" w:rsidP="00CB754D">
      <w:pPr>
        <w:pStyle w:val="a6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Главный распорядитель бюджетных средств, предоставивший субсидию, и орган муниципального финансового контроля в обязательном порядке осуществляет проверку соблюдения условий, целей и порядка предоставления субсидий их получателями, до полного исполнения обязательств по соглашению (договору).</w:t>
      </w:r>
    </w:p>
    <w:p w:rsidR="006674B0" w:rsidRPr="00F2075A" w:rsidRDefault="006674B0" w:rsidP="00CB754D">
      <w:pPr>
        <w:pStyle w:val="a6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Уполномоченный орган осуществляет </w:t>
      </w:r>
      <w:proofErr w:type="gramStart"/>
      <w:r w:rsidRPr="00F2075A">
        <w:rPr>
          <w:sz w:val="26"/>
          <w:szCs w:val="26"/>
        </w:rPr>
        <w:t>контроль за</w:t>
      </w:r>
      <w:proofErr w:type="gramEnd"/>
      <w:r w:rsidRPr="00F2075A">
        <w:rPr>
          <w:sz w:val="26"/>
          <w:szCs w:val="26"/>
        </w:rPr>
        <w:t xml:space="preserve"> соблюдением Получателем порядка, </w:t>
      </w:r>
      <w:r w:rsidR="00C64467" w:rsidRPr="00F2075A">
        <w:rPr>
          <w:sz w:val="26"/>
          <w:szCs w:val="26"/>
        </w:rPr>
        <w:t>целей и условий предоставления с</w:t>
      </w:r>
      <w:r w:rsidRPr="00F2075A">
        <w:rPr>
          <w:sz w:val="26"/>
          <w:szCs w:val="26"/>
        </w:rPr>
        <w:t xml:space="preserve">убсидии, установленных </w:t>
      </w:r>
      <w:r w:rsidRPr="00F2075A">
        <w:rPr>
          <w:sz w:val="26"/>
          <w:szCs w:val="26"/>
        </w:rPr>
        <w:lastRenderedPageBreak/>
        <w:t>настоящим Порядком, в том числе в части достоверности представляемых Получателем в соответствии с Соглашением сведений, путем проведения плановых и (или) вн</w:t>
      </w:r>
      <w:r w:rsidR="00CB754D" w:rsidRPr="00F2075A">
        <w:rPr>
          <w:sz w:val="26"/>
          <w:szCs w:val="26"/>
        </w:rPr>
        <w:t xml:space="preserve">еплановых проверок на основании </w:t>
      </w:r>
      <w:r w:rsidRPr="00F2075A">
        <w:rPr>
          <w:sz w:val="26"/>
          <w:szCs w:val="26"/>
        </w:rPr>
        <w:t>документов, представленных Получателем в соответствии с част</w:t>
      </w:r>
      <w:r w:rsidR="00C32EBB" w:rsidRPr="00F2075A">
        <w:rPr>
          <w:sz w:val="26"/>
          <w:szCs w:val="26"/>
        </w:rPr>
        <w:t>ью</w:t>
      </w:r>
      <w:r w:rsidRPr="00F2075A">
        <w:rPr>
          <w:sz w:val="26"/>
          <w:szCs w:val="26"/>
        </w:rPr>
        <w:t xml:space="preserve"> 1 статьи 3 настоящего Порядк</w:t>
      </w:r>
      <w:r w:rsidR="00965BA0" w:rsidRPr="00F2075A">
        <w:rPr>
          <w:sz w:val="26"/>
          <w:szCs w:val="26"/>
        </w:rPr>
        <w:t>а</w:t>
      </w:r>
      <w:r w:rsidR="00CB754D" w:rsidRPr="00F2075A">
        <w:rPr>
          <w:sz w:val="26"/>
          <w:szCs w:val="26"/>
        </w:rPr>
        <w:t>.</w:t>
      </w:r>
    </w:p>
    <w:p w:rsidR="00472BDF" w:rsidRPr="00F2075A" w:rsidRDefault="00472BDF" w:rsidP="00CB754D">
      <w:pPr>
        <w:pStyle w:val="a6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 xml:space="preserve">В целях контроля получателя субсидии на предмет осуществления им соответствующей деятельности, </w:t>
      </w:r>
      <w:r w:rsidR="004517B8" w:rsidRPr="00F2075A">
        <w:rPr>
          <w:sz w:val="26"/>
          <w:szCs w:val="26"/>
        </w:rPr>
        <w:t>на которую предоставляла</w:t>
      </w:r>
      <w:r w:rsidR="00C64467" w:rsidRPr="00F2075A">
        <w:rPr>
          <w:sz w:val="26"/>
          <w:szCs w:val="26"/>
        </w:rPr>
        <w:t>сь субсидия</w:t>
      </w:r>
      <w:r w:rsidR="00145A78" w:rsidRPr="00F2075A">
        <w:rPr>
          <w:sz w:val="26"/>
          <w:szCs w:val="26"/>
        </w:rPr>
        <w:t>,</w:t>
      </w:r>
      <w:r w:rsidRPr="00F2075A">
        <w:rPr>
          <w:sz w:val="26"/>
          <w:szCs w:val="26"/>
        </w:rPr>
        <w:t xml:space="preserve">  </w:t>
      </w:r>
      <w:r w:rsidR="006E6B72" w:rsidRPr="00F2075A">
        <w:rPr>
          <w:sz w:val="26"/>
          <w:szCs w:val="26"/>
        </w:rPr>
        <w:t>уполномоченный орган</w:t>
      </w:r>
      <w:r w:rsidRPr="00F2075A">
        <w:rPr>
          <w:sz w:val="26"/>
          <w:szCs w:val="26"/>
        </w:rPr>
        <w:t xml:space="preserve"> проводит не менее одного раза в год осмотр мест осуществления предпринимательской деятельности получателя субсидии с составлением акта осмотра.</w:t>
      </w:r>
    </w:p>
    <w:p w:rsidR="00347752" w:rsidRPr="00F2075A" w:rsidRDefault="00347752" w:rsidP="00CB754D">
      <w:pPr>
        <w:pStyle w:val="a6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Субсидии, перечисленные субъектам, подлежат возврату в бюджет города Покачи в году, следующим за отчетным финансовым годом, в случаях:</w:t>
      </w:r>
    </w:p>
    <w:p w:rsidR="00347752" w:rsidRPr="00F2075A" w:rsidRDefault="00347752" w:rsidP="00CB754D">
      <w:pPr>
        <w:pStyle w:val="a6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реорганизации, ликвидации или банкротства субъекта в течение одного года после получения субсидии;</w:t>
      </w:r>
    </w:p>
    <w:p w:rsidR="00347752" w:rsidRPr="00F2075A" w:rsidRDefault="00347752" w:rsidP="00CB754D">
      <w:pPr>
        <w:pStyle w:val="a6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непредставления в уполномоченный орган ежеквартальной информации о деятельности субъекта;</w:t>
      </w:r>
    </w:p>
    <w:p w:rsidR="00347752" w:rsidRPr="00F2075A" w:rsidRDefault="00347752" w:rsidP="00CB754D">
      <w:pPr>
        <w:pStyle w:val="a6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несогласия на осуществление администрацией города Покачи проверок соблюдения субъектом условий договора, а так же иных контрольных мероприятий;</w:t>
      </w:r>
    </w:p>
    <w:p w:rsidR="00A965E7" w:rsidRPr="00F2075A" w:rsidRDefault="00347752" w:rsidP="00CB754D">
      <w:pPr>
        <w:pStyle w:val="a6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нарушения условий, установленных при предоставлении субсидий, выявленного по фактам проверок, проведенных главным распорядителем как получателем</w:t>
      </w:r>
      <w:r w:rsidR="000F4817" w:rsidRPr="00F2075A">
        <w:rPr>
          <w:sz w:val="26"/>
          <w:szCs w:val="26"/>
        </w:rPr>
        <w:t xml:space="preserve"> </w:t>
      </w:r>
      <w:r w:rsidRPr="00F2075A">
        <w:rPr>
          <w:sz w:val="26"/>
          <w:szCs w:val="26"/>
        </w:rPr>
        <w:t>бюджетных средств и органом муни</w:t>
      </w:r>
      <w:r w:rsidR="00CB754D" w:rsidRPr="00F2075A">
        <w:rPr>
          <w:sz w:val="26"/>
          <w:szCs w:val="26"/>
        </w:rPr>
        <w:t>ципального финансового контроля</w:t>
      </w:r>
      <w:r w:rsidR="00A965E7" w:rsidRPr="00F2075A">
        <w:rPr>
          <w:sz w:val="26"/>
          <w:szCs w:val="26"/>
        </w:rPr>
        <w:t>;</w:t>
      </w:r>
    </w:p>
    <w:p w:rsidR="00347752" w:rsidRPr="00F2075A" w:rsidRDefault="00A965E7" w:rsidP="00CB754D">
      <w:pPr>
        <w:pStyle w:val="a6"/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исключения сведений о получателе субсидии из Единого реестра субъектов малого и среднего предпринимательства в течение одного года с момента получения субсидии</w:t>
      </w:r>
      <w:r w:rsidR="00CB754D" w:rsidRPr="00F2075A">
        <w:rPr>
          <w:sz w:val="26"/>
          <w:szCs w:val="26"/>
        </w:rPr>
        <w:t>.</w:t>
      </w:r>
    </w:p>
    <w:p w:rsidR="00932423" w:rsidRPr="00F2075A" w:rsidRDefault="00347752" w:rsidP="00CB754D">
      <w:pPr>
        <w:pStyle w:val="a6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В случае принятия решения о возврате средств субсидии у</w:t>
      </w:r>
      <w:r w:rsidR="00C64467" w:rsidRPr="00F2075A">
        <w:rPr>
          <w:sz w:val="26"/>
          <w:szCs w:val="26"/>
        </w:rPr>
        <w:t>полномоченный орган в течение трех</w:t>
      </w:r>
      <w:r w:rsidRPr="00F2075A">
        <w:rPr>
          <w:sz w:val="26"/>
          <w:szCs w:val="26"/>
        </w:rPr>
        <w:t xml:space="preserve"> рабочих дней направляет субъекту требование о возврате субсидии с указанием причины, послужившей основанием для возврата средств субсидии, размера средств, подлежащих возврату, а также срока возврата средств субсидии, реквизитов для перечисления денежн</w:t>
      </w:r>
      <w:r w:rsidR="00932423" w:rsidRPr="00F2075A">
        <w:rPr>
          <w:sz w:val="26"/>
          <w:szCs w:val="26"/>
        </w:rPr>
        <w:t>ых средств.</w:t>
      </w:r>
    </w:p>
    <w:p w:rsidR="00347752" w:rsidRPr="00F2075A" w:rsidRDefault="00932423" w:rsidP="00CB754D">
      <w:pPr>
        <w:pStyle w:val="a6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С</w:t>
      </w:r>
      <w:r w:rsidR="00347752" w:rsidRPr="00F2075A">
        <w:rPr>
          <w:sz w:val="26"/>
          <w:szCs w:val="26"/>
        </w:rPr>
        <w:t>убъект обязан в течение 10 (десяти) календарных дней с момента получения требования перечислить указанную в требовании сумму в бюджет города Покачи.</w:t>
      </w:r>
    </w:p>
    <w:p w:rsidR="00347752" w:rsidRPr="00F2075A" w:rsidRDefault="00347752" w:rsidP="00CB754D">
      <w:pPr>
        <w:pStyle w:val="a6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F2075A">
        <w:rPr>
          <w:sz w:val="26"/>
          <w:szCs w:val="26"/>
        </w:rPr>
        <w:t>В случае отказа от добровольного возврата средств субсидии, выраженного в не перечислении денежных средств в установленный срок на счет администрации города Покачи, взыскание средств субсидии осуществляется в судебном порядке, в соответствии с законодательством Российской Федерации.</w:t>
      </w:r>
    </w:p>
    <w:p w:rsidR="001933D4" w:rsidRPr="00F2075A" w:rsidRDefault="001933D4" w:rsidP="00C3662C">
      <w:pPr>
        <w:spacing w:after="0"/>
        <w:ind w:firstLine="709"/>
        <w:jc w:val="both"/>
        <w:rPr>
          <w:sz w:val="26"/>
          <w:szCs w:val="26"/>
        </w:rPr>
      </w:pPr>
    </w:p>
    <w:p w:rsidR="00104438" w:rsidRPr="00F2075A" w:rsidRDefault="00104438" w:rsidP="00C3662C">
      <w:pPr>
        <w:spacing w:after="0"/>
        <w:ind w:firstLine="709"/>
        <w:jc w:val="both"/>
        <w:rPr>
          <w:sz w:val="26"/>
          <w:szCs w:val="26"/>
        </w:rPr>
      </w:pPr>
    </w:p>
    <w:p w:rsidR="00104438" w:rsidRPr="00F2075A" w:rsidRDefault="00104438" w:rsidP="00C3662C">
      <w:pPr>
        <w:spacing w:after="0"/>
        <w:ind w:firstLine="709"/>
        <w:jc w:val="both"/>
        <w:rPr>
          <w:sz w:val="26"/>
          <w:szCs w:val="26"/>
        </w:rPr>
      </w:pPr>
    </w:p>
    <w:p w:rsidR="00104438" w:rsidRPr="00F2075A" w:rsidRDefault="00104438" w:rsidP="00C3662C">
      <w:pPr>
        <w:spacing w:after="0"/>
        <w:ind w:firstLine="709"/>
        <w:jc w:val="both"/>
        <w:rPr>
          <w:sz w:val="26"/>
          <w:szCs w:val="26"/>
        </w:rPr>
      </w:pPr>
    </w:p>
    <w:p w:rsidR="00104438" w:rsidRPr="00F2075A" w:rsidRDefault="00104438" w:rsidP="00C3662C">
      <w:pPr>
        <w:spacing w:after="0"/>
        <w:ind w:firstLine="709"/>
        <w:jc w:val="both"/>
        <w:rPr>
          <w:sz w:val="26"/>
          <w:szCs w:val="26"/>
        </w:rPr>
      </w:pPr>
    </w:p>
    <w:p w:rsidR="00104438" w:rsidRPr="00F2075A" w:rsidRDefault="00104438" w:rsidP="00C3662C">
      <w:pPr>
        <w:spacing w:after="0"/>
        <w:ind w:firstLine="709"/>
        <w:jc w:val="both"/>
        <w:rPr>
          <w:sz w:val="26"/>
          <w:szCs w:val="26"/>
        </w:rPr>
      </w:pPr>
    </w:p>
    <w:p w:rsidR="0056151F" w:rsidRPr="00F2075A" w:rsidRDefault="0056151F" w:rsidP="003E53A4">
      <w:pPr>
        <w:spacing w:after="0"/>
        <w:ind w:firstLine="709"/>
        <w:jc w:val="right"/>
        <w:rPr>
          <w:sz w:val="26"/>
          <w:szCs w:val="26"/>
        </w:rPr>
      </w:pPr>
    </w:p>
    <w:p w:rsidR="0056151F" w:rsidRPr="00F2075A" w:rsidRDefault="0056151F" w:rsidP="003E53A4">
      <w:pPr>
        <w:spacing w:after="0"/>
        <w:ind w:firstLine="709"/>
        <w:jc w:val="right"/>
        <w:rPr>
          <w:sz w:val="26"/>
          <w:szCs w:val="26"/>
        </w:rPr>
      </w:pPr>
    </w:p>
    <w:p w:rsidR="0056151F" w:rsidRPr="00F2075A" w:rsidRDefault="0056151F" w:rsidP="003E53A4">
      <w:pPr>
        <w:spacing w:after="0"/>
        <w:ind w:firstLine="709"/>
        <w:jc w:val="right"/>
        <w:rPr>
          <w:sz w:val="26"/>
          <w:szCs w:val="26"/>
        </w:rPr>
      </w:pPr>
    </w:p>
    <w:p w:rsidR="0056151F" w:rsidRPr="00F2075A" w:rsidRDefault="0056151F" w:rsidP="003E53A4">
      <w:pPr>
        <w:spacing w:after="0"/>
        <w:ind w:firstLine="709"/>
        <w:jc w:val="right"/>
        <w:rPr>
          <w:sz w:val="26"/>
          <w:szCs w:val="26"/>
        </w:rPr>
      </w:pPr>
    </w:p>
    <w:p w:rsidR="0056151F" w:rsidRPr="00F2075A" w:rsidRDefault="0056151F" w:rsidP="003E53A4">
      <w:pPr>
        <w:spacing w:after="0"/>
        <w:ind w:firstLine="709"/>
        <w:jc w:val="right"/>
        <w:rPr>
          <w:sz w:val="26"/>
          <w:szCs w:val="26"/>
        </w:rPr>
      </w:pPr>
    </w:p>
    <w:p w:rsidR="0056151F" w:rsidRPr="00F2075A" w:rsidRDefault="0056151F" w:rsidP="003E53A4">
      <w:pPr>
        <w:spacing w:after="0"/>
        <w:ind w:firstLine="709"/>
        <w:jc w:val="right"/>
        <w:rPr>
          <w:sz w:val="26"/>
          <w:szCs w:val="26"/>
        </w:rPr>
      </w:pPr>
    </w:p>
    <w:p w:rsidR="00E74975" w:rsidRPr="00E74975" w:rsidRDefault="00E74975" w:rsidP="00E74975">
      <w:pPr>
        <w:tabs>
          <w:tab w:val="left" w:pos="1134"/>
        </w:tabs>
        <w:spacing w:after="0"/>
        <w:contextualSpacing/>
        <w:jc w:val="both"/>
        <w:rPr>
          <w:iCs/>
          <w:szCs w:val="24"/>
        </w:rPr>
      </w:pPr>
    </w:p>
    <w:p w:rsidR="00550883" w:rsidRDefault="00550883" w:rsidP="00E74975">
      <w:pPr>
        <w:tabs>
          <w:tab w:val="left" w:pos="1134"/>
        </w:tabs>
        <w:spacing w:after="0"/>
        <w:ind w:left="720"/>
        <w:contextualSpacing/>
        <w:jc w:val="right"/>
        <w:rPr>
          <w:iCs/>
          <w:szCs w:val="24"/>
        </w:rPr>
      </w:pPr>
    </w:p>
    <w:p w:rsidR="00E74975" w:rsidRDefault="00E74975" w:rsidP="00E74975">
      <w:pPr>
        <w:tabs>
          <w:tab w:val="left" w:pos="1134"/>
        </w:tabs>
        <w:spacing w:after="0"/>
        <w:ind w:left="720"/>
        <w:contextualSpacing/>
        <w:jc w:val="right"/>
        <w:rPr>
          <w:iCs/>
          <w:szCs w:val="24"/>
        </w:rPr>
      </w:pPr>
      <w:r w:rsidRPr="00E74975">
        <w:rPr>
          <w:iCs/>
          <w:szCs w:val="24"/>
        </w:rPr>
        <w:lastRenderedPageBreak/>
        <w:t xml:space="preserve">Приложение </w:t>
      </w:r>
    </w:p>
    <w:p w:rsidR="00550883" w:rsidRDefault="00550883" w:rsidP="00550883">
      <w:pPr>
        <w:tabs>
          <w:tab w:val="left" w:pos="1134"/>
        </w:tabs>
        <w:spacing w:after="0"/>
        <w:ind w:left="720"/>
        <w:contextualSpacing/>
        <w:jc w:val="right"/>
        <w:rPr>
          <w:iCs/>
          <w:szCs w:val="24"/>
        </w:rPr>
      </w:pPr>
      <w:r>
        <w:rPr>
          <w:iCs/>
          <w:szCs w:val="24"/>
        </w:rPr>
        <w:t>к Порядку</w:t>
      </w:r>
      <w:r w:rsidRPr="00523A89">
        <w:rPr>
          <w:iCs/>
          <w:szCs w:val="24"/>
        </w:rPr>
        <w:t xml:space="preserve"> предоставления субсидий, направленных </w:t>
      </w:r>
    </w:p>
    <w:p w:rsidR="00550883" w:rsidRDefault="00550883" w:rsidP="00550883">
      <w:pPr>
        <w:tabs>
          <w:tab w:val="left" w:pos="1134"/>
        </w:tabs>
        <w:spacing w:after="0"/>
        <w:ind w:left="720"/>
        <w:contextualSpacing/>
        <w:jc w:val="right"/>
        <w:rPr>
          <w:iCs/>
          <w:szCs w:val="24"/>
        </w:rPr>
      </w:pPr>
      <w:r w:rsidRPr="00523A89">
        <w:rPr>
          <w:iCs/>
          <w:szCs w:val="24"/>
        </w:rPr>
        <w:t>на поддержку субъектов малого и среднего</w:t>
      </w:r>
    </w:p>
    <w:p w:rsidR="00550883" w:rsidRDefault="00550883" w:rsidP="00550883">
      <w:pPr>
        <w:tabs>
          <w:tab w:val="left" w:pos="1134"/>
        </w:tabs>
        <w:spacing w:after="0"/>
        <w:ind w:left="720"/>
        <w:contextualSpacing/>
        <w:jc w:val="right"/>
        <w:rPr>
          <w:iCs/>
          <w:szCs w:val="24"/>
        </w:rPr>
      </w:pPr>
      <w:r w:rsidRPr="00523A89">
        <w:rPr>
          <w:iCs/>
          <w:szCs w:val="24"/>
        </w:rPr>
        <w:t xml:space="preserve"> предпринимательства, </w:t>
      </w:r>
      <w:proofErr w:type="gramStart"/>
      <w:r w:rsidRPr="00523A89">
        <w:rPr>
          <w:iCs/>
          <w:szCs w:val="24"/>
        </w:rPr>
        <w:t>осуществляющих</w:t>
      </w:r>
      <w:proofErr w:type="gramEnd"/>
      <w:r w:rsidRPr="00523A89">
        <w:rPr>
          <w:iCs/>
          <w:szCs w:val="24"/>
        </w:rPr>
        <w:t xml:space="preserve"> деятельность</w:t>
      </w:r>
    </w:p>
    <w:p w:rsidR="00550883" w:rsidRDefault="00550883" w:rsidP="00550883">
      <w:pPr>
        <w:tabs>
          <w:tab w:val="left" w:pos="1134"/>
        </w:tabs>
        <w:spacing w:after="0"/>
        <w:ind w:left="720"/>
        <w:contextualSpacing/>
        <w:jc w:val="right"/>
        <w:rPr>
          <w:iCs/>
          <w:szCs w:val="24"/>
        </w:rPr>
      </w:pPr>
      <w:r w:rsidRPr="00523A89">
        <w:rPr>
          <w:iCs/>
          <w:szCs w:val="24"/>
        </w:rPr>
        <w:t xml:space="preserve"> в отраслях, наиболее пострадавших в условиях</w:t>
      </w:r>
    </w:p>
    <w:p w:rsidR="00550883" w:rsidRDefault="00550883" w:rsidP="00550883">
      <w:pPr>
        <w:tabs>
          <w:tab w:val="left" w:pos="1134"/>
        </w:tabs>
        <w:spacing w:after="0"/>
        <w:ind w:left="720"/>
        <w:contextualSpacing/>
        <w:jc w:val="right"/>
        <w:rPr>
          <w:iCs/>
          <w:szCs w:val="24"/>
        </w:rPr>
      </w:pPr>
      <w:r w:rsidRPr="00523A89">
        <w:rPr>
          <w:iCs/>
          <w:szCs w:val="24"/>
        </w:rPr>
        <w:t xml:space="preserve"> распространения </w:t>
      </w:r>
      <w:proofErr w:type="gramStart"/>
      <w:r w:rsidRPr="00523A89">
        <w:rPr>
          <w:iCs/>
          <w:szCs w:val="24"/>
        </w:rPr>
        <w:t>новой</w:t>
      </w:r>
      <w:proofErr w:type="gramEnd"/>
      <w:r w:rsidRPr="00523A89">
        <w:rPr>
          <w:iCs/>
          <w:szCs w:val="24"/>
        </w:rPr>
        <w:t xml:space="preserve"> коронавирусной </w:t>
      </w:r>
    </w:p>
    <w:p w:rsidR="00550883" w:rsidRPr="00E74975" w:rsidRDefault="00550883" w:rsidP="00550883">
      <w:pPr>
        <w:tabs>
          <w:tab w:val="left" w:pos="1134"/>
        </w:tabs>
        <w:spacing w:after="0"/>
        <w:ind w:left="720"/>
        <w:contextualSpacing/>
        <w:jc w:val="right"/>
        <w:rPr>
          <w:iCs/>
          <w:szCs w:val="24"/>
        </w:rPr>
      </w:pPr>
      <w:r w:rsidRPr="00523A89">
        <w:rPr>
          <w:iCs/>
          <w:szCs w:val="24"/>
        </w:rPr>
        <w:t>инфекции, в городе Покачи</w:t>
      </w:r>
      <w:r>
        <w:rPr>
          <w:iCs/>
          <w:szCs w:val="24"/>
        </w:rPr>
        <w:t xml:space="preserve">, </w:t>
      </w:r>
      <w:proofErr w:type="gramStart"/>
      <w:r>
        <w:rPr>
          <w:iCs/>
          <w:szCs w:val="24"/>
        </w:rPr>
        <w:t>утвержденному</w:t>
      </w:r>
      <w:proofErr w:type="gramEnd"/>
    </w:p>
    <w:p w:rsidR="00550883" w:rsidRPr="00E74975" w:rsidRDefault="00550883" w:rsidP="00550883">
      <w:pPr>
        <w:tabs>
          <w:tab w:val="left" w:pos="1134"/>
        </w:tabs>
        <w:spacing w:after="0"/>
        <w:ind w:left="720"/>
        <w:contextualSpacing/>
        <w:jc w:val="right"/>
        <w:rPr>
          <w:iCs/>
          <w:szCs w:val="24"/>
        </w:rPr>
      </w:pPr>
      <w:r w:rsidRPr="00E74975">
        <w:rPr>
          <w:iCs/>
          <w:szCs w:val="24"/>
        </w:rPr>
        <w:t>постановлени</w:t>
      </w:r>
      <w:r>
        <w:rPr>
          <w:iCs/>
          <w:szCs w:val="24"/>
        </w:rPr>
        <w:t>ем</w:t>
      </w:r>
      <w:r w:rsidRPr="00E74975">
        <w:rPr>
          <w:iCs/>
          <w:szCs w:val="24"/>
        </w:rPr>
        <w:t xml:space="preserve"> администрации  города Покачи</w:t>
      </w:r>
    </w:p>
    <w:p w:rsidR="00E74975" w:rsidRPr="00E74975" w:rsidRDefault="00E74975" w:rsidP="00E74975">
      <w:pPr>
        <w:tabs>
          <w:tab w:val="left" w:pos="1134"/>
        </w:tabs>
        <w:spacing w:after="0"/>
        <w:ind w:left="720"/>
        <w:contextualSpacing/>
        <w:jc w:val="right"/>
        <w:rPr>
          <w:iCs/>
          <w:szCs w:val="24"/>
        </w:rPr>
      </w:pPr>
    </w:p>
    <w:p w:rsidR="00E74975" w:rsidRPr="00E74975" w:rsidRDefault="00E74975" w:rsidP="00E74975">
      <w:pPr>
        <w:tabs>
          <w:tab w:val="left" w:pos="1134"/>
        </w:tabs>
        <w:spacing w:after="0"/>
        <w:jc w:val="right"/>
        <w:rPr>
          <w:iCs/>
          <w:szCs w:val="24"/>
        </w:rPr>
      </w:pPr>
      <w:r w:rsidRPr="00E74975">
        <w:rPr>
          <w:iCs/>
          <w:szCs w:val="24"/>
        </w:rPr>
        <w:t xml:space="preserve">                                                                                 </w:t>
      </w:r>
      <w:r w:rsidR="001F5235">
        <w:rPr>
          <w:iCs/>
          <w:szCs w:val="24"/>
        </w:rPr>
        <w:t xml:space="preserve">                     от 29.09.2020 </w:t>
      </w:r>
      <w:bookmarkStart w:id="0" w:name="_GoBack"/>
      <w:bookmarkEnd w:id="0"/>
      <w:r w:rsidRPr="00E74975">
        <w:rPr>
          <w:iCs/>
          <w:szCs w:val="24"/>
        </w:rPr>
        <w:t>№</w:t>
      </w:r>
      <w:r w:rsidR="001F5235">
        <w:rPr>
          <w:iCs/>
          <w:szCs w:val="24"/>
        </w:rPr>
        <w:t xml:space="preserve"> 804</w:t>
      </w:r>
    </w:p>
    <w:p w:rsidR="00E74975" w:rsidRPr="00E74975" w:rsidRDefault="00E74975" w:rsidP="00E74975">
      <w:pPr>
        <w:tabs>
          <w:tab w:val="left" w:pos="1134"/>
        </w:tabs>
        <w:ind w:left="720"/>
        <w:contextualSpacing/>
        <w:jc w:val="both"/>
        <w:rPr>
          <w:iCs/>
          <w:szCs w:val="24"/>
        </w:rPr>
      </w:pPr>
    </w:p>
    <w:p w:rsidR="00E74975" w:rsidRPr="004A2D67" w:rsidRDefault="00E74975" w:rsidP="00E74975">
      <w:pPr>
        <w:tabs>
          <w:tab w:val="left" w:pos="1134"/>
        </w:tabs>
        <w:ind w:left="720"/>
        <w:contextualSpacing/>
        <w:jc w:val="both"/>
        <w:rPr>
          <w:b/>
          <w:iCs/>
          <w:sz w:val="26"/>
          <w:szCs w:val="26"/>
        </w:rPr>
      </w:pPr>
    </w:p>
    <w:p w:rsidR="00E74975" w:rsidRPr="004A2D67" w:rsidRDefault="00E74975" w:rsidP="00E74975">
      <w:pPr>
        <w:tabs>
          <w:tab w:val="left" w:pos="1134"/>
        </w:tabs>
        <w:ind w:left="720"/>
        <w:contextualSpacing/>
        <w:jc w:val="center"/>
        <w:rPr>
          <w:iCs/>
          <w:sz w:val="26"/>
          <w:szCs w:val="26"/>
        </w:rPr>
      </w:pPr>
      <w:r w:rsidRPr="004A2D67">
        <w:rPr>
          <w:iCs/>
          <w:sz w:val="26"/>
          <w:szCs w:val="26"/>
        </w:rPr>
        <w:t>Ежеквартальная информация о деятельности субъекта</w:t>
      </w:r>
    </w:p>
    <w:p w:rsidR="00E74975" w:rsidRPr="004A2D67" w:rsidRDefault="00E74975" w:rsidP="00E74975">
      <w:pPr>
        <w:tabs>
          <w:tab w:val="left" w:pos="1134"/>
        </w:tabs>
        <w:ind w:left="720"/>
        <w:contextualSpacing/>
        <w:jc w:val="center"/>
        <w:rPr>
          <w:iCs/>
          <w:sz w:val="26"/>
          <w:szCs w:val="26"/>
        </w:rPr>
      </w:pPr>
      <w:r w:rsidRPr="004A2D67">
        <w:rPr>
          <w:iCs/>
          <w:sz w:val="26"/>
          <w:szCs w:val="26"/>
        </w:rPr>
        <w:t>малого и среднего предпринимательства</w:t>
      </w:r>
    </w:p>
    <w:p w:rsidR="00E74975" w:rsidRPr="004A2D67" w:rsidRDefault="00E74975" w:rsidP="00E74975">
      <w:pPr>
        <w:tabs>
          <w:tab w:val="left" w:pos="1134"/>
        </w:tabs>
        <w:ind w:left="720"/>
        <w:contextualSpacing/>
        <w:jc w:val="center"/>
        <w:rPr>
          <w:iCs/>
          <w:sz w:val="26"/>
          <w:szCs w:val="26"/>
        </w:rPr>
      </w:pPr>
      <w:r w:rsidRPr="004A2D67">
        <w:rPr>
          <w:iCs/>
          <w:sz w:val="26"/>
          <w:szCs w:val="26"/>
        </w:rPr>
        <w:t>за _____ квартал 20 ___ г.</w:t>
      </w:r>
    </w:p>
    <w:p w:rsidR="00E74975" w:rsidRPr="004A2D67" w:rsidRDefault="00E74975" w:rsidP="00E74975">
      <w:pPr>
        <w:tabs>
          <w:tab w:val="left" w:pos="1134"/>
        </w:tabs>
        <w:ind w:left="720"/>
        <w:contextualSpacing/>
        <w:jc w:val="center"/>
        <w:rPr>
          <w:iCs/>
          <w:sz w:val="26"/>
          <w:szCs w:val="26"/>
        </w:rPr>
      </w:pPr>
      <w:r w:rsidRPr="004A2D67">
        <w:rPr>
          <w:iCs/>
          <w:sz w:val="26"/>
          <w:szCs w:val="26"/>
        </w:rPr>
        <w:t xml:space="preserve">по договору </w:t>
      </w:r>
      <w:proofErr w:type="gramStart"/>
      <w:r w:rsidRPr="004A2D67">
        <w:rPr>
          <w:iCs/>
          <w:sz w:val="26"/>
          <w:szCs w:val="26"/>
        </w:rPr>
        <w:t>от</w:t>
      </w:r>
      <w:proofErr w:type="gramEnd"/>
      <w:r w:rsidRPr="004A2D67">
        <w:rPr>
          <w:iCs/>
          <w:sz w:val="26"/>
          <w:szCs w:val="26"/>
        </w:rPr>
        <w:t xml:space="preserve"> _________________</w:t>
      </w:r>
    </w:p>
    <w:p w:rsidR="00E74975" w:rsidRPr="00E74975" w:rsidRDefault="00E74975" w:rsidP="00E74975">
      <w:pPr>
        <w:tabs>
          <w:tab w:val="left" w:pos="1134"/>
        </w:tabs>
        <w:ind w:left="720"/>
        <w:contextualSpacing/>
        <w:jc w:val="center"/>
        <w:rPr>
          <w:iCs/>
          <w:sz w:val="26"/>
          <w:szCs w:val="26"/>
        </w:rPr>
      </w:pPr>
      <w:proofErr w:type="gramStart"/>
      <w:r w:rsidRPr="00E74975">
        <w:rPr>
          <w:b/>
          <w:iCs/>
          <w:sz w:val="26"/>
          <w:szCs w:val="26"/>
        </w:rPr>
        <w:t>___________________________________________</w:t>
      </w:r>
      <w:r>
        <w:rPr>
          <w:b/>
          <w:iCs/>
          <w:sz w:val="26"/>
          <w:szCs w:val="26"/>
        </w:rPr>
        <w:t>_________________________</w:t>
      </w:r>
      <w:r w:rsidRPr="00E74975">
        <w:rPr>
          <w:b/>
          <w:iCs/>
          <w:sz w:val="26"/>
          <w:szCs w:val="26"/>
        </w:rPr>
        <w:t xml:space="preserve">                          </w:t>
      </w:r>
      <w:r w:rsidRPr="00E74975">
        <w:rPr>
          <w:iCs/>
          <w:sz w:val="18"/>
          <w:szCs w:val="18"/>
        </w:rPr>
        <w:t>(Наименование организации (ФИО индивидуального предпринимателя)</w:t>
      </w:r>
      <w:proofErr w:type="gramEnd"/>
    </w:p>
    <w:p w:rsidR="00E74975" w:rsidRPr="00E74975" w:rsidRDefault="00E74975" w:rsidP="00E74975">
      <w:pPr>
        <w:tabs>
          <w:tab w:val="left" w:pos="1134"/>
        </w:tabs>
        <w:ind w:left="720"/>
        <w:contextualSpacing/>
        <w:rPr>
          <w:iCs/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E74975" w:rsidRPr="004A2D67" w:rsidTr="00E74975">
        <w:trPr>
          <w:trHeight w:val="9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67"/>
              <w:contextualSpacing/>
              <w:jc w:val="center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Количество      принятых наемных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67"/>
              <w:contextualSpacing/>
              <w:jc w:val="center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Количество   </w:t>
            </w:r>
            <w:proofErr w:type="gramStart"/>
            <w:r w:rsidRPr="004A2D67">
              <w:rPr>
                <w:iCs/>
                <w:sz w:val="26"/>
                <w:szCs w:val="26"/>
              </w:rPr>
              <w:t>уволенных</w:t>
            </w:r>
            <w:proofErr w:type="gramEnd"/>
          </w:p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67"/>
              <w:contextualSpacing/>
              <w:jc w:val="center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(сокращенных) наемных</w:t>
            </w:r>
          </w:p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67" w:firstLine="653"/>
              <w:contextualSpacing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center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Количество созданных рабочих мест</w:t>
            </w:r>
          </w:p>
        </w:tc>
      </w:tr>
      <w:tr w:rsidR="00E74975" w:rsidRPr="004A2D67" w:rsidTr="00E74975">
        <w:trPr>
          <w:trHeight w:val="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rPr>
                <w:i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rPr>
                <w:iCs/>
                <w:sz w:val="26"/>
                <w:szCs w:val="26"/>
              </w:rPr>
            </w:pPr>
          </w:p>
        </w:tc>
      </w:tr>
    </w:tbl>
    <w:p w:rsidR="00E74975" w:rsidRPr="004A2D67" w:rsidRDefault="00E74975" w:rsidP="00E74975">
      <w:pPr>
        <w:tabs>
          <w:tab w:val="left" w:pos="1134"/>
        </w:tabs>
        <w:spacing w:after="0"/>
        <w:ind w:left="720"/>
        <w:contextualSpacing/>
        <w:rPr>
          <w:iCs/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0"/>
        <w:gridCol w:w="3943"/>
        <w:gridCol w:w="2126"/>
      </w:tblGrid>
      <w:tr w:rsidR="00E74975" w:rsidRPr="004A2D67" w:rsidTr="00E74975">
        <w:trPr>
          <w:trHeight w:val="40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center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Отгружено товаров собственного производства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891"/>
              </w:tabs>
              <w:spacing w:after="0" w:line="276" w:lineRule="auto"/>
              <w:ind w:left="720"/>
              <w:contextualSpacing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     Факт (руб.)</w:t>
            </w: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1 месяц квартала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2 месяц квартала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3 месяц квартала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Итого: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E74975" w:rsidRPr="004A2D67" w:rsidRDefault="00E74975" w:rsidP="00E74975">
      <w:pPr>
        <w:tabs>
          <w:tab w:val="left" w:pos="1134"/>
        </w:tabs>
        <w:spacing w:after="0"/>
        <w:ind w:left="720"/>
        <w:contextualSpacing/>
        <w:jc w:val="both"/>
        <w:rPr>
          <w:iCs/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0"/>
        <w:gridCol w:w="3943"/>
        <w:gridCol w:w="2126"/>
      </w:tblGrid>
      <w:tr w:rsidR="00E74975" w:rsidRPr="004A2D67" w:rsidTr="00E74975">
        <w:trPr>
          <w:trHeight w:val="40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Отгружено товаров не</w:t>
            </w:r>
          </w:p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собственного производства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contextualSpacing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     Факт (руб.)</w:t>
            </w: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1 месяц квартала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2 месяц квартала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3 месяц квартала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Итого: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E74975" w:rsidRPr="004A2D67" w:rsidRDefault="00E74975" w:rsidP="00E74975">
      <w:pPr>
        <w:tabs>
          <w:tab w:val="left" w:pos="1134"/>
        </w:tabs>
        <w:spacing w:after="0"/>
        <w:ind w:left="720"/>
        <w:contextualSpacing/>
        <w:rPr>
          <w:iCs/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0"/>
        <w:gridCol w:w="3943"/>
        <w:gridCol w:w="2126"/>
      </w:tblGrid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Оказано услуг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contextualSpacing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  Факт (руб.)</w:t>
            </w: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1 месяц квартала           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2 месяц квартала           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3 месяц квартала           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Итого: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E74975" w:rsidRPr="004A2D67" w:rsidRDefault="00E74975" w:rsidP="00E74975">
      <w:pPr>
        <w:tabs>
          <w:tab w:val="left" w:pos="1134"/>
        </w:tabs>
        <w:spacing w:after="0"/>
        <w:ind w:left="720"/>
        <w:contextualSpacing/>
        <w:rPr>
          <w:iCs/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0"/>
        <w:gridCol w:w="3943"/>
        <w:gridCol w:w="2126"/>
      </w:tblGrid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Выручка всего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contextualSpacing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    Факт (руб.)</w:t>
            </w: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1 месяц квартала           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lastRenderedPageBreak/>
              <w:t xml:space="preserve">2 месяц квартала           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3 месяц квартала           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Итого</w:t>
            </w:r>
            <w:proofErr w:type="gramStart"/>
            <w:r w:rsidRPr="004A2D67">
              <w:rPr>
                <w:iCs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E74975" w:rsidRPr="004A2D67" w:rsidRDefault="00E74975" w:rsidP="00E74975">
      <w:pPr>
        <w:tabs>
          <w:tab w:val="left" w:pos="1134"/>
        </w:tabs>
        <w:spacing w:after="0"/>
        <w:ind w:left="720"/>
        <w:contextualSpacing/>
        <w:rPr>
          <w:iCs/>
          <w:sz w:val="26"/>
          <w:szCs w:val="26"/>
        </w:rPr>
      </w:pPr>
    </w:p>
    <w:tbl>
      <w:tblPr>
        <w:tblW w:w="96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1"/>
        <w:gridCol w:w="6071"/>
      </w:tblGrid>
      <w:tr w:rsidR="00E74975" w:rsidRPr="004A2D67" w:rsidTr="00E74975">
        <w:trPr>
          <w:trHeight w:val="40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Фонд оплаты труда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center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Оплачено (руб.)</w:t>
            </w: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1 месяц квартала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2 месяц квартала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3 месяц квартала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Итого: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E74975" w:rsidRPr="004A2D67" w:rsidRDefault="00E74975" w:rsidP="00E74975">
      <w:pPr>
        <w:tabs>
          <w:tab w:val="left" w:pos="1134"/>
        </w:tabs>
        <w:spacing w:after="0"/>
        <w:ind w:left="720"/>
        <w:contextualSpacing/>
        <w:rPr>
          <w:iCs/>
          <w:sz w:val="26"/>
          <w:szCs w:val="26"/>
        </w:rPr>
      </w:pPr>
    </w:p>
    <w:p w:rsidR="00E74975" w:rsidRPr="004A2D67" w:rsidRDefault="00E74975" w:rsidP="00E74975">
      <w:pPr>
        <w:tabs>
          <w:tab w:val="left" w:pos="1134"/>
        </w:tabs>
        <w:spacing w:after="0"/>
        <w:ind w:left="720"/>
        <w:contextualSpacing/>
        <w:rPr>
          <w:iCs/>
          <w:sz w:val="26"/>
          <w:szCs w:val="26"/>
        </w:rPr>
      </w:pPr>
    </w:p>
    <w:tbl>
      <w:tblPr>
        <w:tblW w:w="96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71"/>
        <w:gridCol w:w="6071"/>
      </w:tblGrid>
      <w:tr w:rsidR="00E74975" w:rsidRPr="004A2D67" w:rsidTr="00E74975">
        <w:trPr>
          <w:trHeight w:val="40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center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 xml:space="preserve">Выплаты </w:t>
            </w:r>
            <w:proofErr w:type="gramStart"/>
            <w:r w:rsidRPr="004A2D67">
              <w:rPr>
                <w:iCs/>
                <w:sz w:val="26"/>
                <w:szCs w:val="26"/>
              </w:rPr>
              <w:t>социального</w:t>
            </w:r>
            <w:proofErr w:type="gramEnd"/>
          </w:p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center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характера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center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Оплачено (руб.)</w:t>
            </w: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1 месяц квартала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2 месяц квартала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3 месяц квартала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Итого: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E74975" w:rsidRPr="004A2D67" w:rsidRDefault="00E74975" w:rsidP="00E74975">
      <w:pPr>
        <w:tabs>
          <w:tab w:val="left" w:pos="1134"/>
        </w:tabs>
        <w:spacing w:after="0"/>
        <w:ind w:left="720"/>
        <w:contextualSpacing/>
        <w:rPr>
          <w:iCs/>
          <w:sz w:val="26"/>
          <w:szCs w:val="26"/>
        </w:rPr>
      </w:pPr>
    </w:p>
    <w:tbl>
      <w:tblPr>
        <w:tblW w:w="96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7"/>
        <w:gridCol w:w="5955"/>
      </w:tblGrid>
      <w:tr w:rsidR="00E74975" w:rsidRPr="004A2D67" w:rsidTr="00E7497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jc w:val="both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Наименование налогов, уплачиваемых субъектом в бюджетные и внебюджетные фонды России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center"/>
              <w:rPr>
                <w:iCs/>
                <w:sz w:val="26"/>
                <w:szCs w:val="26"/>
              </w:rPr>
            </w:pPr>
            <w:r w:rsidRPr="004A2D67">
              <w:rPr>
                <w:iCs/>
                <w:sz w:val="26"/>
                <w:szCs w:val="26"/>
              </w:rPr>
              <w:t>Оплачено</w:t>
            </w:r>
          </w:p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  <w:tr w:rsidR="00E74975" w:rsidRPr="004A2D67" w:rsidTr="00E7497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75" w:rsidRPr="004A2D67" w:rsidRDefault="00E74975" w:rsidP="00E74975">
            <w:pPr>
              <w:tabs>
                <w:tab w:val="left" w:pos="1134"/>
              </w:tabs>
              <w:spacing w:after="0" w:line="276" w:lineRule="auto"/>
              <w:ind w:left="720"/>
              <w:contextualSpacing/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E74975" w:rsidRPr="004A2D67" w:rsidRDefault="00E74975" w:rsidP="00E74975">
      <w:pPr>
        <w:tabs>
          <w:tab w:val="left" w:pos="1134"/>
        </w:tabs>
        <w:spacing w:after="0"/>
        <w:ind w:left="720"/>
        <w:contextualSpacing/>
        <w:rPr>
          <w:iCs/>
          <w:sz w:val="26"/>
          <w:szCs w:val="26"/>
        </w:rPr>
      </w:pPr>
    </w:p>
    <w:p w:rsidR="00E74975" w:rsidRPr="004A2D67" w:rsidRDefault="00E74975" w:rsidP="00E74975">
      <w:pPr>
        <w:tabs>
          <w:tab w:val="left" w:pos="1134"/>
        </w:tabs>
        <w:spacing w:after="0"/>
        <w:ind w:left="720"/>
        <w:contextualSpacing/>
        <w:rPr>
          <w:iCs/>
          <w:sz w:val="26"/>
          <w:szCs w:val="26"/>
        </w:rPr>
      </w:pPr>
    </w:p>
    <w:p w:rsidR="00E74975" w:rsidRPr="004A2D67" w:rsidRDefault="00E74975" w:rsidP="004A2D67">
      <w:pPr>
        <w:tabs>
          <w:tab w:val="left" w:pos="1134"/>
        </w:tabs>
        <w:spacing w:after="0"/>
        <w:jc w:val="both"/>
        <w:rPr>
          <w:iCs/>
          <w:sz w:val="26"/>
          <w:szCs w:val="26"/>
        </w:rPr>
      </w:pPr>
      <w:r w:rsidRPr="004A2D67">
        <w:rPr>
          <w:iCs/>
          <w:sz w:val="26"/>
          <w:szCs w:val="26"/>
        </w:rPr>
        <w:t xml:space="preserve"> «___» ____________ 20___ г.                            ____</w:t>
      </w:r>
      <w:r w:rsidR="004A2D67">
        <w:rPr>
          <w:iCs/>
          <w:sz w:val="26"/>
          <w:szCs w:val="26"/>
        </w:rPr>
        <w:t>___________/___________________</w:t>
      </w:r>
      <w:r w:rsidRPr="004A2D67">
        <w:rPr>
          <w:iCs/>
          <w:sz w:val="26"/>
          <w:szCs w:val="26"/>
        </w:rPr>
        <w:t xml:space="preserve"> </w:t>
      </w:r>
      <w:r w:rsidR="004A2D67">
        <w:rPr>
          <w:iCs/>
          <w:sz w:val="26"/>
          <w:szCs w:val="26"/>
        </w:rPr>
        <w:t xml:space="preserve">       </w:t>
      </w:r>
      <w:r w:rsidRPr="004A2D67">
        <w:rPr>
          <w:iCs/>
          <w:sz w:val="26"/>
          <w:szCs w:val="26"/>
        </w:rPr>
        <w:t xml:space="preserve">Дата                                                           </w:t>
      </w:r>
      <w:r w:rsidR="004A2D67">
        <w:rPr>
          <w:iCs/>
          <w:sz w:val="26"/>
          <w:szCs w:val="26"/>
        </w:rPr>
        <w:t xml:space="preserve">                 </w:t>
      </w:r>
      <w:r w:rsidRPr="004A2D67">
        <w:rPr>
          <w:iCs/>
          <w:sz w:val="26"/>
          <w:szCs w:val="26"/>
        </w:rPr>
        <w:t xml:space="preserve"> подпись                           Ф.И.О</w:t>
      </w:r>
    </w:p>
    <w:p w:rsidR="00E74975" w:rsidRPr="004A2D67" w:rsidRDefault="00E74975" w:rsidP="00E74975">
      <w:pPr>
        <w:tabs>
          <w:tab w:val="left" w:pos="1134"/>
        </w:tabs>
        <w:ind w:left="720"/>
        <w:contextualSpacing/>
        <w:rPr>
          <w:iCs/>
          <w:sz w:val="26"/>
          <w:szCs w:val="26"/>
        </w:rPr>
      </w:pPr>
    </w:p>
    <w:p w:rsidR="00E74975" w:rsidRPr="004A2D67" w:rsidRDefault="00E74975" w:rsidP="00E74975">
      <w:pPr>
        <w:tabs>
          <w:tab w:val="left" w:pos="1134"/>
        </w:tabs>
        <w:ind w:left="720"/>
        <w:contextualSpacing/>
        <w:rPr>
          <w:iCs/>
          <w:sz w:val="26"/>
          <w:szCs w:val="26"/>
        </w:rPr>
      </w:pPr>
    </w:p>
    <w:p w:rsidR="00E74975" w:rsidRPr="004A2D67" w:rsidRDefault="00E74975" w:rsidP="00E74975">
      <w:pPr>
        <w:tabs>
          <w:tab w:val="left" w:pos="1134"/>
        </w:tabs>
        <w:spacing w:after="0"/>
        <w:ind w:left="720"/>
        <w:contextualSpacing/>
        <w:jc w:val="both"/>
        <w:rPr>
          <w:iCs/>
          <w:sz w:val="26"/>
          <w:szCs w:val="26"/>
        </w:rPr>
      </w:pPr>
      <w:r w:rsidRPr="004A2D67">
        <w:rPr>
          <w:iCs/>
          <w:sz w:val="26"/>
          <w:szCs w:val="26"/>
        </w:rPr>
        <w:t xml:space="preserve">МП         </w:t>
      </w:r>
    </w:p>
    <w:p w:rsidR="004D34A3" w:rsidRPr="00E74975" w:rsidRDefault="004D34A3" w:rsidP="003E53A4">
      <w:pPr>
        <w:spacing w:after="0"/>
        <w:ind w:firstLine="709"/>
        <w:jc w:val="right"/>
        <w:rPr>
          <w:szCs w:val="24"/>
        </w:rPr>
      </w:pPr>
    </w:p>
    <w:p w:rsidR="004D34A3" w:rsidRPr="00E74975" w:rsidRDefault="004D34A3" w:rsidP="003E53A4">
      <w:pPr>
        <w:spacing w:after="0"/>
        <w:ind w:firstLine="709"/>
        <w:jc w:val="right"/>
        <w:rPr>
          <w:szCs w:val="24"/>
        </w:rPr>
      </w:pPr>
    </w:p>
    <w:p w:rsidR="004D34A3" w:rsidRPr="00E74975" w:rsidRDefault="004D34A3" w:rsidP="003E53A4">
      <w:pPr>
        <w:spacing w:after="0"/>
        <w:ind w:firstLine="709"/>
        <w:jc w:val="right"/>
        <w:rPr>
          <w:szCs w:val="24"/>
        </w:rPr>
      </w:pPr>
    </w:p>
    <w:p w:rsidR="004D34A3" w:rsidRPr="00E74975" w:rsidRDefault="004D34A3" w:rsidP="003E53A4">
      <w:pPr>
        <w:spacing w:after="0"/>
        <w:ind w:firstLine="709"/>
        <w:jc w:val="right"/>
        <w:rPr>
          <w:szCs w:val="24"/>
        </w:rPr>
      </w:pPr>
    </w:p>
    <w:p w:rsidR="004D34A3" w:rsidRPr="00E74975" w:rsidRDefault="004D34A3" w:rsidP="003E53A4">
      <w:pPr>
        <w:spacing w:after="0"/>
        <w:ind w:firstLine="709"/>
        <w:jc w:val="right"/>
        <w:rPr>
          <w:szCs w:val="24"/>
        </w:rPr>
      </w:pPr>
    </w:p>
    <w:p w:rsidR="004D34A3" w:rsidRPr="00F2075A" w:rsidRDefault="004D34A3" w:rsidP="003E53A4">
      <w:pPr>
        <w:spacing w:after="0"/>
        <w:ind w:firstLine="709"/>
        <w:jc w:val="right"/>
        <w:rPr>
          <w:sz w:val="26"/>
          <w:szCs w:val="26"/>
        </w:rPr>
      </w:pPr>
    </w:p>
    <w:sectPr w:rsidR="004D34A3" w:rsidRPr="00F2075A" w:rsidSect="002D1E40">
      <w:headerReference w:type="default" r:id="rId15"/>
      <w:pgSz w:w="11906" w:h="16838"/>
      <w:pgMar w:top="426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B6" w:rsidRDefault="00805DB6" w:rsidP="00304400">
      <w:pPr>
        <w:spacing w:after="0"/>
      </w:pPr>
      <w:r>
        <w:separator/>
      </w:r>
    </w:p>
  </w:endnote>
  <w:endnote w:type="continuationSeparator" w:id="0">
    <w:p w:rsidR="00805DB6" w:rsidRDefault="00805DB6" w:rsidP="00304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B6" w:rsidRDefault="00805DB6" w:rsidP="00304400">
      <w:pPr>
        <w:spacing w:after="0"/>
      </w:pPr>
      <w:r>
        <w:separator/>
      </w:r>
    </w:p>
  </w:footnote>
  <w:footnote w:type="continuationSeparator" w:id="0">
    <w:p w:rsidR="00805DB6" w:rsidRDefault="00805DB6" w:rsidP="00304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9F" w:rsidRDefault="00CA479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56822">
      <w:rPr>
        <w:noProof/>
      </w:rPr>
      <w:t>2</w:t>
    </w:r>
    <w:r>
      <w:rPr>
        <w:noProof/>
      </w:rPr>
      <w:fldChar w:fldCharType="end"/>
    </w:r>
  </w:p>
  <w:p w:rsidR="00CA479F" w:rsidRDefault="00CA47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79F" w:rsidRDefault="00CA479F">
    <w:pPr>
      <w:pStyle w:val="ac"/>
      <w:jc w:val="center"/>
    </w:pPr>
  </w:p>
  <w:p w:rsidR="00CA479F" w:rsidRDefault="00CA479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F5235">
      <w:rPr>
        <w:noProof/>
      </w:rPr>
      <w:t>2</w:t>
    </w:r>
    <w:r>
      <w:rPr>
        <w:noProof/>
      </w:rPr>
      <w:fldChar w:fldCharType="end"/>
    </w:r>
  </w:p>
  <w:p w:rsidR="00CA479F" w:rsidRDefault="00CA47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4DD"/>
    <w:multiLevelType w:val="multilevel"/>
    <w:tmpl w:val="13D05F04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none"/>
      <w:lvlText w:val="1)"/>
      <w:lvlJc w:val="left"/>
      <w:pPr>
        <w:ind w:left="709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02B33C0D"/>
    <w:multiLevelType w:val="hybridMultilevel"/>
    <w:tmpl w:val="8262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D40"/>
    <w:multiLevelType w:val="hybridMultilevel"/>
    <w:tmpl w:val="5D482F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54477C"/>
    <w:multiLevelType w:val="hybridMultilevel"/>
    <w:tmpl w:val="480A1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E71FB"/>
    <w:multiLevelType w:val="hybridMultilevel"/>
    <w:tmpl w:val="FF60A6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A107B2A"/>
    <w:multiLevelType w:val="hybridMultilevel"/>
    <w:tmpl w:val="A220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34981"/>
    <w:multiLevelType w:val="hybridMultilevel"/>
    <w:tmpl w:val="AAC6020E"/>
    <w:lvl w:ilvl="0" w:tplc="2A3CA81A">
      <w:start w:val="1"/>
      <w:numFmt w:val="decimal"/>
      <w:lvlText w:val="%1."/>
      <w:lvlJc w:val="left"/>
      <w:pPr>
        <w:ind w:left="1873" w:hanging="1165"/>
      </w:pPr>
      <w:rPr>
        <w:rFonts w:hint="default"/>
      </w:rPr>
    </w:lvl>
    <w:lvl w:ilvl="1" w:tplc="288CC6AC">
      <w:start w:val="1"/>
      <w:numFmt w:val="decimal"/>
      <w:lvlText w:val="%2)"/>
      <w:lvlJc w:val="left"/>
      <w:pPr>
        <w:ind w:left="2843" w:hanging="14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993867"/>
    <w:multiLevelType w:val="hybridMultilevel"/>
    <w:tmpl w:val="0590E3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F336B0"/>
    <w:multiLevelType w:val="hybridMultilevel"/>
    <w:tmpl w:val="FB626CE6"/>
    <w:lvl w:ilvl="0" w:tplc="54A49FC4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C1CBB"/>
    <w:multiLevelType w:val="hybridMultilevel"/>
    <w:tmpl w:val="BC0A4B44"/>
    <w:lvl w:ilvl="0" w:tplc="7A1E7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273997"/>
    <w:multiLevelType w:val="hybridMultilevel"/>
    <w:tmpl w:val="50620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046CB8"/>
    <w:multiLevelType w:val="hybridMultilevel"/>
    <w:tmpl w:val="E208E144"/>
    <w:lvl w:ilvl="0" w:tplc="5DE69F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9660A4"/>
    <w:multiLevelType w:val="hybridMultilevel"/>
    <w:tmpl w:val="D6E8157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E1CED"/>
    <w:multiLevelType w:val="hybridMultilevel"/>
    <w:tmpl w:val="E17AA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71487D"/>
    <w:multiLevelType w:val="hybridMultilevel"/>
    <w:tmpl w:val="3EC68898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>
    <w:nsid w:val="450B7063"/>
    <w:multiLevelType w:val="multilevel"/>
    <w:tmpl w:val="13D05F04"/>
    <w:numStyleLink w:val="1"/>
  </w:abstractNum>
  <w:abstractNum w:abstractNumId="16">
    <w:nsid w:val="4576778F"/>
    <w:multiLevelType w:val="hybridMultilevel"/>
    <w:tmpl w:val="EB40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C7CDC"/>
    <w:multiLevelType w:val="multilevel"/>
    <w:tmpl w:val="13D05F04"/>
    <w:numStyleLink w:val="1"/>
  </w:abstractNum>
  <w:abstractNum w:abstractNumId="18">
    <w:nsid w:val="47A13C15"/>
    <w:multiLevelType w:val="hybridMultilevel"/>
    <w:tmpl w:val="D6E8157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23361"/>
    <w:multiLevelType w:val="hybridMultilevel"/>
    <w:tmpl w:val="E60C0722"/>
    <w:lvl w:ilvl="0" w:tplc="E946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D428B5"/>
    <w:multiLevelType w:val="hybridMultilevel"/>
    <w:tmpl w:val="A022C0AC"/>
    <w:lvl w:ilvl="0" w:tplc="65863DA6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1044453"/>
    <w:multiLevelType w:val="hybridMultilevel"/>
    <w:tmpl w:val="CFEC0B42"/>
    <w:lvl w:ilvl="0" w:tplc="EB1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151781"/>
    <w:multiLevelType w:val="hybridMultilevel"/>
    <w:tmpl w:val="CD42E030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1">
      <w:start w:val="1"/>
      <w:numFmt w:val="decimal"/>
      <w:lvlText w:val="%2)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>
    <w:nsid w:val="54B13F26"/>
    <w:multiLevelType w:val="hybridMultilevel"/>
    <w:tmpl w:val="4F26B6CE"/>
    <w:lvl w:ilvl="0" w:tplc="7A1E7476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F2D15"/>
    <w:multiLevelType w:val="hybridMultilevel"/>
    <w:tmpl w:val="79D0984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11E7F"/>
    <w:multiLevelType w:val="hybridMultilevel"/>
    <w:tmpl w:val="BCAC8A76"/>
    <w:lvl w:ilvl="0" w:tplc="E5766CDC">
      <w:start w:val="1"/>
      <w:numFmt w:val="decimal"/>
      <w:lvlText w:val="%1."/>
      <w:lvlJc w:val="left"/>
      <w:pPr>
        <w:ind w:left="1747" w:hanging="10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0C1D91"/>
    <w:multiLevelType w:val="hybridMultilevel"/>
    <w:tmpl w:val="8FB0E90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05B76"/>
    <w:multiLevelType w:val="hybridMultilevel"/>
    <w:tmpl w:val="F686F94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EE70CEE"/>
    <w:multiLevelType w:val="hybridMultilevel"/>
    <w:tmpl w:val="6742ED8A"/>
    <w:lvl w:ilvl="0" w:tplc="7A1E7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0130EA0"/>
    <w:multiLevelType w:val="hybridMultilevel"/>
    <w:tmpl w:val="761474AC"/>
    <w:lvl w:ilvl="0" w:tplc="3C4CAD36">
      <w:start w:val="1"/>
      <w:numFmt w:val="decimal"/>
      <w:lvlText w:val="%1)"/>
      <w:lvlJc w:val="left"/>
      <w:pPr>
        <w:ind w:left="164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F766F7"/>
    <w:multiLevelType w:val="hybridMultilevel"/>
    <w:tmpl w:val="A404B97E"/>
    <w:lvl w:ilvl="0" w:tplc="EB1AE18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5356783"/>
    <w:multiLevelType w:val="hybridMultilevel"/>
    <w:tmpl w:val="F0FEDCC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27437"/>
    <w:multiLevelType w:val="hybridMultilevel"/>
    <w:tmpl w:val="5A6421D4"/>
    <w:lvl w:ilvl="0" w:tplc="04190011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3107D12">
      <w:start w:val="1"/>
      <w:numFmt w:val="decimal"/>
      <w:lvlText w:val="%3."/>
      <w:lvlJc w:val="left"/>
      <w:pPr>
        <w:ind w:left="3182" w:hanging="120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96974"/>
    <w:multiLevelType w:val="hybridMultilevel"/>
    <w:tmpl w:val="9EA6BE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2E17B2"/>
    <w:multiLevelType w:val="hybridMultilevel"/>
    <w:tmpl w:val="C5107CD4"/>
    <w:lvl w:ilvl="0" w:tplc="47F61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B873CEB"/>
    <w:multiLevelType w:val="hybridMultilevel"/>
    <w:tmpl w:val="BFDAA77A"/>
    <w:lvl w:ilvl="0" w:tplc="456243DA">
      <w:start w:val="1"/>
      <w:numFmt w:val="decimal"/>
      <w:lvlText w:val="%1."/>
      <w:lvlJc w:val="left"/>
      <w:pPr>
        <w:ind w:left="1886" w:hanging="1177"/>
      </w:pPr>
      <w:rPr>
        <w:rFonts w:hint="default"/>
      </w:rPr>
    </w:lvl>
    <w:lvl w:ilvl="1" w:tplc="86E8083A">
      <w:start w:val="1"/>
      <w:numFmt w:val="decimal"/>
      <w:lvlText w:val="%2)"/>
      <w:lvlJc w:val="left"/>
      <w:pPr>
        <w:ind w:left="2506" w:hanging="107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880F21"/>
    <w:multiLevelType w:val="hybridMultilevel"/>
    <w:tmpl w:val="DD48D722"/>
    <w:lvl w:ilvl="0" w:tplc="E2602D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DEC2A50"/>
    <w:multiLevelType w:val="hybridMultilevel"/>
    <w:tmpl w:val="FA6A6F42"/>
    <w:lvl w:ilvl="0" w:tplc="04190011">
      <w:start w:val="1"/>
      <w:numFmt w:val="decimal"/>
      <w:lvlText w:val="%1)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40">
    <w:nsid w:val="7EED2CFF"/>
    <w:multiLevelType w:val="hybridMultilevel"/>
    <w:tmpl w:val="87D441E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29"/>
  </w:num>
  <w:num w:numId="4">
    <w:abstractNumId w:val="38"/>
  </w:num>
  <w:num w:numId="5">
    <w:abstractNumId w:val="36"/>
  </w:num>
  <w:num w:numId="6">
    <w:abstractNumId w:val="4"/>
  </w:num>
  <w:num w:numId="7">
    <w:abstractNumId w:val="10"/>
  </w:num>
  <w:num w:numId="8">
    <w:abstractNumId w:val="21"/>
  </w:num>
  <w:num w:numId="9">
    <w:abstractNumId w:val="31"/>
  </w:num>
  <w:num w:numId="10">
    <w:abstractNumId w:val="30"/>
  </w:num>
  <w:num w:numId="11">
    <w:abstractNumId w:val="27"/>
  </w:num>
  <w:num w:numId="12">
    <w:abstractNumId w:val="12"/>
  </w:num>
  <w:num w:numId="13">
    <w:abstractNumId w:val="18"/>
  </w:num>
  <w:num w:numId="14">
    <w:abstractNumId w:val="35"/>
  </w:num>
  <w:num w:numId="15">
    <w:abstractNumId w:val="25"/>
  </w:num>
  <w:num w:numId="16">
    <w:abstractNumId w:val="0"/>
  </w:num>
  <w:num w:numId="17">
    <w:abstractNumId w:val="15"/>
  </w:num>
  <w:num w:numId="18">
    <w:abstractNumId w:val="17"/>
  </w:num>
  <w:num w:numId="19">
    <w:abstractNumId w:val="37"/>
  </w:num>
  <w:num w:numId="20">
    <w:abstractNumId w:val="8"/>
  </w:num>
  <w:num w:numId="21">
    <w:abstractNumId w:val="1"/>
  </w:num>
  <w:num w:numId="22">
    <w:abstractNumId w:val="20"/>
  </w:num>
  <w:num w:numId="23">
    <w:abstractNumId w:val="6"/>
  </w:num>
  <w:num w:numId="24">
    <w:abstractNumId w:val="5"/>
  </w:num>
  <w:num w:numId="25">
    <w:abstractNumId w:val="32"/>
  </w:num>
  <w:num w:numId="26">
    <w:abstractNumId w:val="23"/>
  </w:num>
  <w:num w:numId="27">
    <w:abstractNumId w:val="24"/>
  </w:num>
  <w:num w:numId="28">
    <w:abstractNumId w:val="26"/>
  </w:num>
  <w:num w:numId="29">
    <w:abstractNumId w:val="33"/>
  </w:num>
  <w:num w:numId="30">
    <w:abstractNumId w:val="19"/>
  </w:num>
  <w:num w:numId="31">
    <w:abstractNumId w:val="16"/>
  </w:num>
  <w:num w:numId="32">
    <w:abstractNumId w:val="3"/>
  </w:num>
  <w:num w:numId="33">
    <w:abstractNumId w:val="40"/>
  </w:num>
  <w:num w:numId="34">
    <w:abstractNumId w:val="7"/>
  </w:num>
  <w:num w:numId="35">
    <w:abstractNumId w:val="2"/>
  </w:num>
  <w:num w:numId="36">
    <w:abstractNumId w:val="9"/>
  </w:num>
  <w:num w:numId="37">
    <w:abstractNumId w:val="34"/>
  </w:num>
  <w:num w:numId="38">
    <w:abstractNumId w:val="28"/>
  </w:num>
  <w:num w:numId="39">
    <w:abstractNumId w:val="14"/>
  </w:num>
  <w:num w:numId="40">
    <w:abstractNumId w:val="2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BB"/>
    <w:rsid w:val="00000179"/>
    <w:rsid w:val="00002C58"/>
    <w:rsid w:val="00002EA2"/>
    <w:rsid w:val="00005898"/>
    <w:rsid w:val="00007358"/>
    <w:rsid w:val="00013271"/>
    <w:rsid w:val="0002087B"/>
    <w:rsid w:val="00021391"/>
    <w:rsid w:val="000223C7"/>
    <w:rsid w:val="000234EC"/>
    <w:rsid w:val="000245ED"/>
    <w:rsid w:val="00025B37"/>
    <w:rsid w:val="00026503"/>
    <w:rsid w:val="00027544"/>
    <w:rsid w:val="00031D5B"/>
    <w:rsid w:val="00031F25"/>
    <w:rsid w:val="00032A15"/>
    <w:rsid w:val="00032EB4"/>
    <w:rsid w:val="00033EDD"/>
    <w:rsid w:val="000354AA"/>
    <w:rsid w:val="000432AC"/>
    <w:rsid w:val="000519E4"/>
    <w:rsid w:val="00052695"/>
    <w:rsid w:val="00053162"/>
    <w:rsid w:val="00054F14"/>
    <w:rsid w:val="00055E91"/>
    <w:rsid w:val="000561C9"/>
    <w:rsid w:val="0006004A"/>
    <w:rsid w:val="00061B82"/>
    <w:rsid w:val="00063C34"/>
    <w:rsid w:val="0007107D"/>
    <w:rsid w:val="00071D93"/>
    <w:rsid w:val="00071E0C"/>
    <w:rsid w:val="00077C65"/>
    <w:rsid w:val="000820A8"/>
    <w:rsid w:val="00084FEC"/>
    <w:rsid w:val="00085247"/>
    <w:rsid w:val="000916A2"/>
    <w:rsid w:val="00091902"/>
    <w:rsid w:val="000919E9"/>
    <w:rsid w:val="00091ECA"/>
    <w:rsid w:val="000950C5"/>
    <w:rsid w:val="00096114"/>
    <w:rsid w:val="00096579"/>
    <w:rsid w:val="0009681E"/>
    <w:rsid w:val="000A2626"/>
    <w:rsid w:val="000A5D7C"/>
    <w:rsid w:val="000A71C7"/>
    <w:rsid w:val="000B00EB"/>
    <w:rsid w:val="000B1496"/>
    <w:rsid w:val="000B21FE"/>
    <w:rsid w:val="000B27C6"/>
    <w:rsid w:val="000B2B7A"/>
    <w:rsid w:val="000B2C2C"/>
    <w:rsid w:val="000B7187"/>
    <w:rsid w:val="000C1FDC"/>
    <w:rsid w:val="000C2D1E"/>
    <w:rsid w:val="000C3265"/>
    <w:rsid w:val="000D373D"/>
    <w:rsid w:val="000D42C2"/>
    <w:rsid w:val="000E7078"/>
    <w:rsid w:val="000F04AD"/>
    <w:rsid w:val="000F0D29"/>
    <w:rsid w:val="000F3C9C"/>
    <w:rsid w:val="000F47EC"/>
    <w:rsid w:val="000F4817"/>
    <w:rsid w:val="000F4F27"/>
    <w:rsid w:val="000F537E"/>
    <w:rsid w:val="001004D3"/>
    <w:rsid w:val="0010336E"/>
    <w:rsid w:val="00104438"/>
    <w:rsid w:val="00104F6A"/>
    <w:rsid w:val="001053E9"/>
    <w:rsid w:val="00106B6A"/>
    <w:rsid w:val="00106C42"/>
    <w:rsid w:val="00111A59"/>
    <w:rsid w:val="00113D1B"/>
    <w:rsid w:val="0011404A"/>
    <w:rsid w:val="00116051"/>
    <w:rsid w:val="00116810"/>
    <w:rsid w:val="00117EC2"/>
    <w:rsid w:val="001213ED"/>
    <w:rsid w:val="00121DD1"/>
    <w:rsid w:val="00124621"/>
    <w:rsid w:val="00124F85"/>
    <w:rsid w:val="001271DA"/>
    <w:rsid w:val="00127531"/>
    <w:rsid w:val="001318BF"/>
    <w:rsid w:val="001326C9"/>
    <w:rsid w:val="00140D0A"/>
    <w:rsid w:val="00142105"/>
    <w:rsid w:val="00143332"/>
    <w:rsid w:val="001451C4"/>
    <w:rsid w:val="00145869"/>
    <w:rsid w:val="00145A78"/>
    <w:rsid w:val="001461AE"/>
    <w:rsid w:val="00150171"/>
    <w:rsid w:val="00152636"/>
    <w:rsid w:val="00152A78"/>
    <w:rsid w:val="0015424F"/>
    <w:rsid w:val="00155CBC"/>
    <w:rsid w:val="00156822"/>
    <w:rsid w:val="001575AE"/>
    <w:rsid w:val="00163906"/>
    <w:rsid w:val="00164829"/>
    <w:rsid w:val="00164F5F"/>
    <w:rsid w:val="00170D96"/>
    <w:rsid w:val="001729F7"/>
    <w:rsid w:val="001743CD"/>
    <w:rsid w:val="001824EE"/>
    <w:rsid w:val="00187C04"/>
    <w:rsid w:val="00187DF8"/>
    <w:rsid w:val="001933D4"/>
    <w:rsid w:val="00194CF0"/>
    <w:rsid w:val="00194F2A"/>
    <w:rsid w:val="00195DEA"/>
    <w:rsid w:val="001974D2"/>
    <w:rsid w:val="001A1A3B"/>
    <w:rsid w:val="001A3059"/>
    <w:rsid w:val="001A56CD"/>
    <w:rsid w:val="001A6EE0"/>
    <w:rsid w:val="001A7411"/>
    <w:rsid w:val="001B5D19"/>
    <w:rsid w:val="001B637B"/>
    <w:rsid w:val="001B713F"/>
    <w:rsid w:val="001B72D6"/>
    <w:rsid w:val="001B7CD9"/>
    <w:rsid w:val="001C6948"/>
    <w:rsid w:val="001C7851"/>
    <w:rsid w:val="001D086D"/>
    <w:rsid w:val="001D29AF"/>
    <w:rsid w:val="001D2CAA"/>
    <w:rsid w:val="001D3377"/>
    <w:rsid w:val="001D4865"/>
    <w:rsid w:val="001D5E6F"/>
    <w:rsid w:val="001D6C8B"/>
    <w:rsid w:val="001E02EA"/>
    <w:rsid w:val="001E03CC"/>
    <w:rsid w:val="001E3234"/>
    <w:rsid w:val="001E3293"/>
    <w:rsid w:val="001E5C25"/>
    <w:rsid w:val="001E6311"/>
    <w:rsid w:val="001F3AAC"/>
    <w:rsid w:val="001F3B22"/>
    <w:rsid w:val="001F48B9"/>
    <w:rsid w:val="001F4F1A"/>
    <w:rsid w:val="001F5021"/>
    <w:rsid w:val="001F5235"/>
    <w:rsid w:val="001F6914"/>
    <w:rsid w:val="00201784"/>
    <w:rsid w:val="002024ED"/>
    <w:rsid w:val="00203486"/>
    <w:rsid w:val="00206549"/>
    <w:rsid w:val="00207DC6"/>
    <w:rsid w:val="00210B63"/>
    <w:rsid w:val="00211BC7"/>
    <w:rsid w:val="0021295D"/>
    <w:rsid w:val="0021306F"/>
    <w:rsid w:val="002226CF"/>
    <w:rsid w:val="00222B0C"/>
    <w:rsid w:val="00223468"/>
    <w:rsid w:val="00224E2E"/>
    <w:rsid w:val="00230475"/>
    <w:rsid w:val="00231E8B"/>
    <w:rsid w:val="002367DE"/>
    <w:rsid w:val="002424D0"/>
    <w:rsid w:val="00243D69"/>
    <w:rsid w:val="0024605D"/>
    <w:rsid w:val="00246C81"/>
    <w:rsid w:val="0025216E"/>
    <w:rsid w:val="00253051"/>
    <w:rsid w:val="002566A7"/>
    <w:rsid w:val="00256B0C"/>
    <w:rsid w:val="00257DBB"/>
    <w:rsid w:val="00262FA5"/>
    <w:rsid w:val="00263067"/>
    <w:rsid w:val="0026358B"/>
    <w:rsid w:val="0026450F"/>
    <w:rsid w:val="002662B7"/>
    <w:rsid w:val="00270B24"/>
    <w:rsid w:val="00271614"/>
    <w:rsid w:val="00273D18"/>
    <w:rsid w:val="002805E2"/>
    <w:rsid w:val="00284137"/>
    <w:rsid w:val="0028562A"/>
    <w:rsid w:val="00285D6D"/>
    <w:rsid w:val="00287676"/>
    <w:rsid w:val="0029112B"/>
    <w:rsid w:val="00291802"/>
    <w:rsid w:val="002A2068"/>
    <w:rsid w:val="002A27EA"/>
    <w:rsid w:val="002A5AC5"/>
    <w:rsid w:val="002A6168"/>
    <w:rsid w:val="002A678C"/>
    <w:rsid w:val="002A6880"/>
    <w:rsid w:val="002B1482"/>
    <w:rsid w:val="002B53F7"/>
    <w:rsid w:val="002B60FE"/>
    <w:rsid w:val="002B697A"/>
    <w:rsid w:val="002B7C97"/>
    <w:rsid w:val="002C1620"/>
    <w:rsid w:val="002C2E40"/>
    <w:rsid w:val="002C3A35"/>
    <w:rsid w:val="002C3BEF"/>
    <w:rsid w:val="002C4766"/>
    <w:rsid w:val="002C6098"/>
    <w:rsid w:val="002D0E01"/>
    <w:rsid w:val="002D0EF7"/>
    <w:rsid w:val="002D1C14"/>
    <w:rsid w:val="002D1E40"/>
    <w:rsid w:val="002D232C"/>
    <w:rsid w:val="002D2374"/>
    <w:rsid w:val="002E347D"/>
    <w:rsid w:val="002E656F"/>
    <w:rsid w:val="002E7214"/>
    <w:rsid w:val="002E7758"/>
    <w:rsid w:val="002E7AE9"/>
    <w:rsid w:val="002F0B68"/>
    <w:rsid w:val="002F1443"/>
    <w:rsid w:val="002F1592"/>
    <w:rsid w:val="002F2B11"/>
    <w:rsid w:val="002F3054"/>
    <w:rsid w:val="00300611"/>
    <w:rsid w:val="00303E1A"/>
    <w:rsid w:val="00304400"/>
    <w:rsid w:val="003057FE"/>
    <w:rsid w:val="0030650D"/>
    <w:rsid w:val="00307D8C"/>
    <w:rsid w:val="00311B94"/>
    <w:rsid w:val="00313615"/>
    <w:rsid w:val="0031386F"/>
    <w:rsid w:val="00315BF9"/>
    <w:rsid w:val="00317A36"/>
    <w:rsid w:val="0032253A"/>
    <w:rsid w:val="003254EF"/>
    <w:rsid w:val="003256DC"/>
    <w:rsid w:val="00325DB1"/>
    <w:rsid w:val="003267B0"/>
    <w:rsid w:val="00332D25"/>
    <w:rsid w:val="003337E1"/>
    <w:rsid w:val="00334D52"/>
    <w:rsid w:val="00337497"/>
    <w:rsid w:val="0034338B"/>
    <w:rsid w:val="003456B2"/>
    <w:rsid w:val="003470CE"/>
    <w:rsid w:val="00347752"/>
    <w:rsid w:val="00350510"/>
    <w:rsid w:val="00357BB0"/>
    <w:rsid w:val="00357C27"/>
    <w:rsid w:val="003605FE"/>
    <w:rsid w:val="003614BB"/>
    <w:rsid w:val="00361A99"/>
    <w:rsid w:val="0036276A"/>
    <w:rsid w:val="003678C3"/>
    <w:rsid w:val="0037207A"/>
    <w:rsid w:val="003720D6"/>
    <w:rsid w:val="003723D6"/>
    <w:rsid w:val="00373E75"/>
    <w:rsid w:val="0037461C"/>
    <w:rsid w:val="00375510"/>
    <w:rsid w:val="003777EB"/>
    <w:rsid w:val="003779E1"/>
    <w:rsid w:val="003804E8"/>
    <w:rsid w:val="00386346"/>
    <w:rsid w:val="003876E0"/>
    <w:rsid w:val="00394A88"/>
    <w:rsid w:val="0039648B"/>
    <w:rsid w:val="003A3C1B"/>
    <w:rsid w:val="003A6CD9"/>
    <w:rsid w:val="003B0B82"/>
    <w:rsid w:val="003B46AD"/>
    <w:rsid w:val="003B46BA"/>
    <w:rsid w:val="003C0E91"/>
    <w:rsid w:val="003C25F3"/>
    <w:rsid w:val="003C2FB6"/>
    <w:rsid w:val="003C3F06"/>
    <w:rsid w:val="003C48EE"/>
    <w:rsid w:val="003C5860"/>
    <w:rsid w:val="003C5DB9"/>
    <w:rsid w:val="003D12C2"/>
    <w:rsid w:val="003D2B79"/>
    <w:rsid w:val="003D5ADE"/>
    <w:rsid w:val="003D6808"/>
    <w:rsid w:val="003D6E9C"/>
    <w:rsid w:val="003E53A4"/>
    <w:rsid w:val="003E543D"/>
    <w:rsid w:val="003E6883"/>
    <w:rsid w:val="003E6990"/>
    <w:rsid w:val="003E69E6"/>
    <w:rsid w:val="003E6CF5"/>
    <w:rsid w:val="003E78E0"/>
    <w:rsid w:val="003F6BDB"/>
    <w:rsid w:val="00400353"/>
    <w:rsid w:val="00400831"/>
    <w:rsid w:val="0040183E"/>
    <w:rsid w:val="004031D3"/>
    <w:rsid w:val="00403CDA"/>
    <w:rsid w:val="00412744"/>
    <w:rsid w:val="0041332D"/>
    <w:rsid w:val="00414025"/>
    <w:rsid w:val="00414745"/>
    <w:rsid w:val="004149D1"/>
    <w:rsid w:val="004179FD"/>
    <w:rsid w:val="004205F2"/>
    <w:rsid w:val="004225BA"/>
    <w:rsid w:val="004227D4"/>
    <w:rsid w:val="004228A7"/>
    <w:rsid w:val="0042387C"/>
    <w:rsid w:val="004249BD"/>
    <w:rsid w:val="004257A6"/>
    <w:rsid w:val="004308C3"/>
    <w:rsid w:val="004310A9"/>
    <w:rsid w:val="00435DD1"/>
    <w:rsid w:val="0043785E"/>
    <w:rsid w:val="004445D8"/>
    <w:rsid w:val="0044518C"/>
    <w:rsid w:val="004478C9"/>
    <w:rsid w:val="004517B8"/>
    <w:rsid w:val="00451E99"/>
    <w:rsid w:val="00454F05"/>
    <w:rsid w:val="004662C6"/>
    <w:rsid w:val="004705E7"/>
    <w:rsid w:val="00471693"/>
    <w:rsid w:val="0047174C"/>
    <w:rsid w:val="004722BE"/>
    <w:rsid w:val="00472A1C"/>
    <w:rsid w:val="00472BDF"/>
    <w:rsid w:val="00473B61"/>
    <w:rsid w:val="00476A54"/>
    <w:rsid w:val="004774B8"/>
    <w:rsid w:val="004821FE"/>
    <w:rsid w:val="00482EE1"/>
    <w:rsid w:val="00483A98"/>
    <w:rsid w:val="00484BE9"/>
    <w:rsid w:val="004859B6"/>
    <w:rsid w:val="00486AD5"/>
    <w:rsid w:val="004937ED"/>
    <w:rsid w:val="00494F67"/>
    <w:rsid w:val="004A08E5"/>
    <w:rsid w:val="004A1144"/>
    <w:rsid w:val="004A2D67"/>
    <w:rsid w:val="004A3178"/>
    <w:rsid w:val="004A5F82"/>
    <w:rsid w:val="004A7365"/>
    <w:rsid w:val="004A7827"/>
    <w:rsid w:val="004B04CC"/>
    <w:rsid w:val="004B474F"/>
    <w:rsid w:val="004B59DF"/>
    <w:rsid w:val="004B6C84"/>
    <w:rsid w:val="004C1C75"/>
    <w:rsid w:val="004C2C90"/>
    <w:rsid w:val="004C3F63"/>
    <w:rsid w:val="004C79A4"/>
    <w:rsid w:val="004D11FB"/>
    <w:rsid w:val="004D34A3"/>
    <w:rsid w:val="004D4D08"/>
    <w:rsid w:val="004D5C02"/>
    <w:rsid w:val="004E2A9F"/>
    <w:rsid w:val="004E2D51"/>
    <w:rsid w:val="004E2F0C"/>
    <w:rsid w:val="004E5A7F"/>
    <w:rsid w:val="004F1118"/>
    <w:rsid w:val="004F20AF"/>
    <w:rsid w:val="004F29A6"/>
    <w:rsid w:val="004F5392"/>
    <w:rsid w:val="004F75AB"/>
    <w:rsid w:val="00502B73"/>
    <w:rsid w:val="0050316A"/>
    <w:rsid w:val="005031F6"/>
    <w:rsid w:val="005039C0"/>
    <w:rsid w:val="005070AC"/>
    <w:rsid w:val="0050764A"/>
    <w:rsid w:val="00510E8F"/>
    <w:rsid w:val="00511379"/>
    <w:rsid w:val="00512E67"/>
    <w:rsid w:val="00512F79"/>
    <w:rsid w:val="005137F8"/>
    <w:rsid w:val="00514048"/>
    <w:rsid w:val="00514D8A"/>
    <w:rsid w:val="005154B6"/>
    <w:rsid w:val="00517E19"/>
    <w:rsid w:val="0052047D"/>
    <w:rsid w:val="005231EB"/>
    <w:rsid w:val="00524899"/>
    <w:rsid w:val="00526299"/>
    <w:rsid w:val="005276BA"/>
    <w:rsid w:val="005366E3"/>
    <w:rsid w:val="00536AD5"/>
    <w:rsid w:val="005376A3"/>
    <w:rsid w:val="005470BE"/>
    <w:rsid w:val="00550883"/>
    <w:rsid w:val="005515E6"/>
    <w:rsid w:val="00552F69"/>
    <w:rsid w:val="0055366F"/>
    <w:rsid w:val="005557B2"/>
    <w:rsid w:val="00555ACD"/>
    <w:rsid w:val="00557598"/>
    <w:rsid w:val="0056151F"/>
    <w:rsid w:val="00561C2F"/>
    <w:rsid w:val="00563BFE"/>
    <w:rsid w:val="005642C9"/>
    <w:rsid w:val="00565EB4"/>
    <w:rsid w:val="00567446"/>
    <w:rsid w:val="00573512"/>
    <w:rsid w:val="00573EC3"/>
    <w:rsid w:val="00574162"/>
    <w:rsid w:val="00576F94"/>
    <w:rsid w:val="00580139"/>
    <w:rsid w:val="0058260A"/>
    <w:rsid w:val="005834FC"/>
    <w:rsid w:val="00584843"/>
    <w:rsid w:val="005849CC"/>
    <w:rsid w:val="00585C85"/>
    <w:rsid w:val="00587014"/>
    <w:rsid w:val="00590CFA"/>
    <w:rsid w:val="00592A9F"/>
    <w:rsid w:val="00592C49"/>
    <w:rsid w:val="00593C1C"/>
    <w:rsid w:val="00594A7D"/>
    <w:rsid w:val="00596E29"/>
    <w:rsid w:val="005A0215"/>
    <w:rsid w:val="005A32E1"/>
    <w:rsid w:val="005A4E03"/>
    <w:rsid w:val="005A5358"/>
    <w:rsid w:val="005A6943"/>
    <w:rsid w:val="005A749A"/>
    <w:rsid w:val="005A7A77"/>
    <w:rsid w:val="005A7CFA"/>
    <w:rsid w:val="005B453C"/>
    <w:rsid w:val="005B6914"/>
    <w:rsid w:val="005C4665"/>
    <w:rsid w:val="005C49D2"/>
    <w:rsid w:val="005D216E"/>
    <w:rsid w:val="005D3924"/>
    <w:rsid w:val="005D44DC"/>
    <w:rsid w:val="005D5138"/>
    <w:rsid w:val="005D708E"/>
    <w:rsid w:val="005D75E5"/>
    <w:rsid w:val="005E158E"/>
    <w:rsid w:val="005E4454"/>
    <w:rsid w:val="005F0242"/>
    <w:rsid w:val="005F0796"/>
    <w:rsid w:val="005F105C"/>
    <w:rsid w:val="005F5632"/>
    <w:rsid w:val="005F5783"/>
    <w:rsid w:val="005F5F2F"/>
    <w:rsid w:val="005F61B8"/>
    <w:rsid w:val="005F7168"/>
    <w:rsid w:val="0060024E"/>
    <w:rsid w:val="006021FC"/>
    <w:rsid w:val="006036FD"/>
    <w:rsid w:val="0061229F"/>
    <w:rsid w:val="006130D0"/>
    <w:rsid w:val="00613694"/>
    <w:rsid w:val="006142F3"/>
    <w:rsid w:val="0062077E"/>
    <w:rsid w:val="006222A1"/>
    <w:rsid w:val="006226D4"/>
    <w:rsid w:val="00627D90"/>
    <w:rsid w:val="00630831"/>
    <w:rsid w:val="00634482"/>
    <w:rsid w:val="00641975"/>
    <w:rsid w:val="00641AA1"/>
    <w:rsid w:val="006441F8"/>
    <w:rsid w:val="006536C1"/>
    <w:rsid w:val="00654399"/>
    <w:rsid w:val="00654FF9"/>
    <w:rsid w:val="00655119"/>
    <w:rsid w:val="0066001C"/>
    <w:rsid w:val="0066159E"/>
    <w:rsid w:val="00665EA4"/>
    <w:rsid w:val="006674B0"/>
    <w:rsid w:val="00672500"/>
    <w:rsid w:val="0067384C"/>
    <w:rsid w:val="00673927"/>
    <w:rsid w:val="00675117"/>
    <w:rsid w:val="00675189"/>
    <w:rsid w:val="00675359"/>
    <w:rsid w:val="00676729"/>
    <w:rsid w:val="00676C9A"/>
    <w:rsid w:val="006817B7"/>
    <w:rsid w:val="006821F8"/>
    <w:rsid w:val="00682F77"/>
    <w:rsid w:val="0068585C"/>
    <w:rsid w:val="00691F45"/>
    <w:rsid w:val="00692635"/>
    <w:rsid w:val="006949DA"/>
    <w:rsid w:val="00695046"/>
    <w:rsid w:val="0069764A"/>
    <w:rsid w:val="00697B2B"/>
    <w:rsid w:val="006A3727"/>
    <w:rsid w:val="006A3946"/>
    <w:rsid w:val="006A412B"/>
    <w:rsid w:val="006A546C"/>
    <w:rsid w:val="006A6BE0"/>
    <w:rsid w:val="006B02EC"/>
    <w:rsid w:val="006B231F"/>
    <w:rsid w:val="006B3DC4"/>
    <w:rsid w:val="006B42CF"/>
    <w:rsid w:val="006B632A"/>
    <w:rsid w:val="006B7BBB"/>
    <w:rsid w:val="006C0109"/>
    <w:rsid w:val="006C179E"/>
    <w:rsid w:val="006C2611"/>
    <w:rsid w:val="006D0975"/>
    <w:rsid w:val="006D3FF5"/>
    <w:rsid w:val="006D4E2C"/>
    <w:rsid w:val="006E129F"/>
    <w:rsid w:val="006E1ABA"/>
    <w:rsid w:val="006E2D18"/>
    <w:rsid w:val="006E3584"/>
    <w:rsid w:val="006E3E37"/>
    <w:rsid w:val="006E5A07"/>
    <w:rsid w:val="006E6917"/>
    <w:rsid w:val="006E6B72"/>
    <w:rsid w:val="006E6CFB"/>
    <w:rsid w:val="006E7E6A"/>
    <w:rsid w:val="006F2063"/>
    <w:rsid w:val="006F426F"/>
    <w:rsid w:val="006F4B70"/>
    <w:rsid w:val="006F6CD1"/>
    <w:rsid w:val="00710050"/>
    <w:rsid w:val="007139ED"/>
    <w:rsid w:val="0071444E"/>
    <w:rsid w:val="00714F7D"/>
    <w:rsid w:val="0071671A"/>
    <w:rsid w:val="00716F03"/>
    <w:rsid w:val="007237D3"/>
    <w:rsid w:val="00723E45"/>
    <w:rsid w:val="0072494D"/>
    <w:rsid w:val="00727B38"/>
    <w:rsid w:val="00730107"/>
    <w:rsid w:val="00730305"/>
    <w:rsid w:val="0073296B"/>
    <w:rsid w:val="00734DF4"/>
    <w:rsid w:val="00735852"/>
    <w:rsid w:val="00736268"/>
    <w:rsid w:val="00736778"/>
    <w:rsid w:val="00740074"/>
    <w:rsid w:val="00742D71"/>
    <w:rsid w:val="007444AE"/>
    <w:rsid w:val="007451BB"/>
    <w:rsid w:val="0074557F"/>
    <w:rsid w:val="0075055F"/>
    <w:rsid w:val="00751811"/>
    <w:rsid w:val="00754D9E"/>
    <w:rsid w:val="0075756B"/>
    <w:rsid w:val="00762DAC"/>
    <w:rsid w:val="007630AE"/>
    <w:rsid w:val="0076521C"/>
    <w:rsid w:val="00766004"/>
    <w:rsid w:val="00766BD7"/>
    <w:rsid w:val="007678A4"/>
    <w:rsid w:val="00774546"/>
    <w:rsid w:val="007750AC"/>
    <w:rsid w:val="00776697"/>
    <w:rsid w:val="00776B60"/>
    <w:rsid w:val="00777124"/>
    <w:rsid w:val="00780155"/>
    <w:rsid w:val="00780CA2"/>
    <w:rsid w:val="00785B9A"/>
    <w:rsid w:val="00786671"/>
    <w:rsid w:val="00787387"/>
    <w:rsid w:val="0078788A"/>
    <w:rsid w:val="007945FD"/>
    <w:rsid w:val="00794A00"/>
    <w:rsid w:val="007A2209"/>
    <w:rsid w:val="007A2E94"/>
    <w:rsid w:val="007A3A03"/>
    <w:rsid w:val="007A545D"/>
    <w:rsid w:val="007A54D7"/>
    <w:rsid w:val="007A585C"/>
    <w:rsid w:val="007B310E"/>
    <w:rsid w:val="007B3411"/>
    <w:rsid w:val="007B3894"/>
    <w:rsid w:val="007B5284"/>
    <w:rsid w:val="007B5517"/>
    <w:rsid w:val="007B7397"/>
    <w:rsid w:val="007C051B"/>
    <w:rsid w:val="007C296B"/>
    <w:rsid w:val="007C4093"/>
    <w:rsid w:val="007C469D"/>
    <w:rsid w:val="007C57F5"/>
    <w:rsid w:val="007C5EBF"/>
    <w:rsid w:val="007D08AC"/>
    <w:rsid w:val="007D0FDE"/>
    <w:rsid w:val="007D366F"/>
    <w:rsid w:val="007D59BD"/>
    <w:rsid w:val="007E0661"/>
    <w:rsid w:val="007E072D"/>
    <w:rsid w:val="007E08C9"/>
    <w:rsid w:val="007E2C63"/>
    <w:rsid w:val="007E4366"/>
    <w:rsid w:val="007E6866"/>
    <w:rsid w:val="007F0F54"/>
    <w:rsid w:val="007F139D"/>
    <w:rsid w:val="007F4264"/>
    <w:rsid w:val="007F71CA"/>
    <w:rsid w:val="00803A49"/>
    <w:rsid w:val="0080469A"/>
    <w:rsid w:val="00805DB6"/>
    <w:rsid w:val="00810050"/>
    <w:rsid w:val="00811C90"/>
    <w:rsid w:val="0081235C"/>
    <w:rsid w:val="0081291A"/>
    <w:rsid w:val="00814A83"/>
    <w:rsid w:val="0081529A"/>
    <w:rsid w:val="00815461"/>
    <w:rsid w:val="0081587D"/>
    <w:rsid w:val="00816FFF"/>
    <w:rsid w:val="008220A1"/>
    <w:rsid w:val="00823631"/>
    <w:rsid w:val="00825A30"/>
    <w:rsid w:val="00826827"/>
    <w:rsid w:val="00830A03"/>
    <w:rsid w:val="008317C6"/>
    <w:rsid w:val="00831E9A"/>
    <w:rsid w:val="008368EC"/>
    <w:rsid w:val="00843163"/>
    <w:rsid w:val="00845B0E"/>
    <w:rsid w:val="00845B91"/>
    <w:rsid w:val="0084613F"/>
    <w:rsid w:val="00846345"/>
    <w:rsid w:val="00846732"/>
    <w:rsid w:val="00847663"/>
    <w:rsid w:val="00847B76"/>
    <w:rsid w:val="008500AF"/>
    <w:rsid w:val="00850C83"/>
    <w:rsid w:val="008561FD"/>
    <w:rsid w:val="00857B57"/>
    <w:rsid w:val="00862128"/>
    <w:rsid w:val="00863548"/>
    <w:rsid w:val="00864E98"/>
    <w:rsid w:val="00865A47"/>
    <w:rsid w:val="0087160E"/>
    <w:rsid w:val="008719FA"/>
    <w:rsid w:val="00871B78"/>
    <w:rsid w:val="00872118"/>
    <w:rsid w:val="00872E6A"/>
    <w:rsid w:val="00875485"/>
    <w:rsid w:val="00880191"/>
    <w:rsid w:val="008823E5"/>
    <w:rsid w:val="008843F9"/>
    <w:rsid w:val="00891C4A"/>
    <w:rsid w:val="00891DC5"/>
    <w:rsid w:val="00892BF3"/>
    <w:rsid w:val="00892ECA"/>
    <w:rsid w:val="008950E3"/>
    <w:rsid w:val="0089575A"/>
    <w:rsid w:val="008A09B3"/>
    <w:rsid w:val="008A0B14"/>
    <w:rsid w:val="008A1F4D"/>
    <w:rsid w:val="008A2221"/>
    <w:rsid w:val="008A31A8"/>
    <w:rsid w:val="008A4C24"/>
    <w:rsid w:val="008A5FE3"/>
    <w:rsid w:val="008A6755"/>
    <w:rsid w:val="008A7775"/>
    <w:rsid w:val="008A7A17"/>
    <w:rsid w:val="008B15DD"/>
    <w:rsid w:val="008B183B"/>
    <w:rsid w:val="008B51E4"/>
    <w:rsid w:val="008B5866"/>
    <w:rsid w:val="008B66F5"/>
    <w:rsid w:val="008C1AEA"/>
    <w:rsid w:val="008C2868"/>
    <w:rsid w:val="008C3579"/>
    <w:rsid w:val="008C44B3"/>
    <w:rsid w:val="008C5E75"/>
    <w:rsid w:val="008C6574"/>
    <w:rsid w:val="008C6D2A"/>
    <w:rsid w:val="008C7FEE"/>
    <w:rsid w:val="008D04D9"/>
    <w:rsid w:val="008D1BA9"/>
    <w:rsid w:val="008D40A1"/>
    <w:rsid w:val="008D6DEF"/>
    <w:rsid w:val="008D7E95"/>
    <w:rsid w:val="008D7FD9"/>
    <w:rsid w:val="008E41D1"/>
    <w:rsid w:val="008E7A61"/>
    <w:rsid w:val="008F1E9A"/>
    <w:rsid w:val="008F2A6A"/>
    <w:rsid w:val="008F2F02"/>
    <w:rsid w:val="008F498B"/>
    <w:rsid w:val="00900F7C"/>
    <w:rsid w:val="00901C6D"/>
    <w:rsid w:val="00903658"/>
    <w:rsid w:val="009046EF"/>
    <w:rsid w:val="00906A88"/>
    <w:rsid w:val="00910C7E"/>
    <w:rsid w:val="0091552A"/>
    <w:rsid w:val="00915784"/>
    <w:rsid w:val="00921821"/>
    <w:rsid w:val="00931FFE"/>
    <w:rsid w:val="00932145"/>
    <w:rsid w:val="00932423"/>
    <w:rsid w:val="00934E32"/>
    <w:rsid w:val="00937ED5"/>
    <w:rsid w:val="0094273E"/>
    <w:rsid w:val="00942E40"/>
    <w:rsid w:val="00943A07"/>
    <w:rsid w:val="00944B4E"/>
    <w:rsid w:val="009455F0"/>
    <w:rsid w:val="009501AD"/>
    <w:rsid w:val="00952292"/>
    <w:rsid w:val="0095247B"/>
    <w:rsid w:val="00952565"/>
    <w:rsid w:val="00955C54"/>
    <w:rsid w:val="00956861"/>
    <w:rsid w:val="009578AB"/>
    <w:rsid w:val="00961513"/>
    <w:rsid w:val="00961B2E"/>
    <w:rsid w:val="00965590"/>
    <w:rsid w:val="00965BA0"/>
    <w:rsid w:val="00966CC3"/>
    <w:rsid w:val="00971EE6"/>
    <w:rsid w:val="009739E5"/>
    <w:rsid w:val="00976CD0"/>
    <w:rsid w:val="00980BA5"/>
    <w:rsid w:val="00981692"/>
    <w:rsid w:val="0098181A"/>
    <w:rsid w:val="009822DB"/>
    <w:rsid w:val="0098550E"/>
    <w:rsid w:val="00985809"/>
    <w:rsid w:val="009866AB"/>
    <w:rsid w:val="009869C5"/>
    <w:rsid w:val="00990C29"/>
    <w:rsid w:val="009910CB"/>
    <w:rsid w:val="009934C5"/>
    <w:rsid w:val="009938E2"/>
    <w:rsid w:val="00994054"/>
    <w:rsid w:val="0099478A"/>
    <w:rsid w:val="0099603F"/>
    <w:rsid w:val="00996A78"/>
    <w:rsid w:val="00996B90"/>
    <w:rsid w:val="009A0E65"/>
    <w:rsid w:val="009A367C"/>
    <w:rsid w:val="009A3DC3"/>
    <w:rsid w:val="009A47BE"/>
    <w:rsid w:val="009A6B31"/>
    <w:rsid w:val="009A7128"/>
    <w:rsid w:val="009B202B"/>
    <w:rsid w:val="009B4C8D"/>
    <w:rsid w:val="009B50AA"/>
    <w:rsid w:val="009B793F"/>
    <w:rsid w:val="009C06D6"/>
    <w:rsid w:val="009C17C7"/>
    <w:rsid w:val="009C31CA"/>
    <w:rsid w:val="009D2228"/>
    <w:rsid w:val="009D2AEB"/>
    <w:rsid w:val="009D6366"/>
    <w:rsid w:val="009D6772"/>
    <w:rsid w:val="009D7377"/>
    <w:rsid w:val="009D7C7C"/>
    <w:rsid w:val="009D7ECA"/>
    <w:rsid w:val="009E4273"/>
    <w:rsid w:val="009E5A6A"/>
    <w:rsid w:val="009E5BC0"/>
    <w:rsid w:val="009E724E"/>
    <w:rsid w:val="009F6823"/>
    <w:rsid w:val="00A01292"/>
    <w:rsid w:val="00A0150E"/>
    <w:rsid w:val="00A069A2"/>
    <w:rsid w:val="00A12889"/>
    <w:rsid w:val="00A14BD9"/>
    <w:rsid w:val="00A15C0F"/>
    <w:rsid w:val="00A201EF"/>
    <w:rsid w:val="00A230B4"/>
    <w:rsid w:val="00A2314B"/>
    <w:rsid w:val="00A33041"/>
    <w:rsid w:val="00A34579"/>
    <w:rsid w:val="00A346CC"/>
    <w:rsid w:val="00A436B1"/>
    <w:rsid w:val="00A44FC6"/>
    <w:rsid w:val="00A46573"/>
    <w:rsid w:val="00A465EC"/>
    <w:rsid w:val="00A502DC"/>
    <w:rsid w:val="00A50F80"/>
    <w:rsid w:val="00A55C21"/>
    <w:rsid w:val="00A636F4"/>
    <w:rsid w:val="00A63E53"/>
    <w:rsid w:val="00A664EB"/>
    <w:rsid w:val="00A66B88"/>
    <w:rsid w:val="00A70327"/>
    <w:rsid w:val="00A73490"/>
    <w:rsid w:val="00A738BB"/>
    <w:rsid w:val="00A75C97"/>
    <w:rsid w:val="00A7662D"/>
    <w:rsid w:val="00A76A9F"/>
    <w:rsid w:val="00A76F75"/>
    <w:rsid w:val="00A77437"/>
    <w:rsid w:val="00A86BAA"/>
    <w:rsid w:val="00A903AD"/>
    <w:rsid w:val="00A92A86"/>
    <w:rsid w:val="00A93CD2"/>
    <w:rsid w:val="00A94F17"/>
    <w:rsid w:val="00A965E7"/>
    <w:rsid w:val="00AA0BFB"/>
    <w:rsid w:val="00AA226F"/>
    <w:rsid w:val="00AA3325"/>
    <w:rsid w:val="00AA3680"/>
    <w:rsid w:val="00AA4876"/>
    <w:rsid w:val="00AA5F64"/>
    <w:rsid w:val="00AB3829"/>
    <w:rsid w:val="00AB4D6C"/>
    <w:rsid w:val="00AB57A0"/>
    <w:rsid w:val="00AB6EAC"/>
    <w:rsid w:val="00AC0932"/>
    <w:rsid w:val="00AC373D"/>
    <w:rsid w:val="00AC6605"/>
    <w:rsid w:val="00AC6DF9"/>
    <w:rsid w:val="00AC6FB2"/>
    <w:rsid w:val="00AC7CB1"/>
    <w:rsid w:val="00AC7FEB"/>
    <w:rsid w:val="00AD01E9"/>
    <w:rsid w:val="00AD3F9B"/>
    <w:rsid w:val="00AD48CA"/>
    <w:rsid w:val="00AD6300"/>
    <w:rsid w:val="00AE10A1"/>
    <w:rsid w:val="00AE2A2A"/>
    <w:rsid w:val="00AF0CC3"/>
    <w:rsid w:val="00AF4172"/>
    <w:rsid w:val="00AF7B33"/>
    <w:rsid w:val="00B0045E"/>
    <w:rsid w:val="00B012B5"/>
    <w:rsid w:val="00B03481"/>
    <w:rsid w:val="00B03C42"/>
    <w:rsid w:val="00B03E8D"/>
    <w:rsid w:val="00B04B27"/>
    <w:rsid w:val="00B115B4"/>
    <w:rsid w:val="00B11780"/>
    <w:rsid w:val="00B1394C"/>
    <w:rsid w:val="00B13D47"/>
    <w:rsid w:val="00B17A1A"/>
    <w:rsid w:val="00B21BB0"/>
    <w:rsid w:val="00B24A0D"/>
    <w:rsid w:val="00B24B1C"/>
    <w:rsid w:val="00B25D6A"/>
    <w:rsid w:val="00B313F0"/>
    <w:rsid w:val="00B33412"/>
    <w:rsid w:val="00B353CE"/>
    <w:rsid w:val="00B36058"/>
    <w:rsid w:val="00B4052D"/>
    <w:rsid w:val="00B4308E"/>
    <w:rsid w:val="00B453B0"/>
    <w:rsid w:val="00B45620"/>
    <w:rsid w:val="00B46E59"/>
    <w:rsid w:val="00B47152"/>
    <w:rsid w:val="00B47C52"/>
    <w:rsid w:val="00B47E76"/>
    <w:rsid w:val="00B47FF5"/>
    <w:rsid w:val="00B51871"/>
    <w:rsid w:val="00B52553"/>
    <w:rsid w:val="00B5257D"/>
    <w:rsid w:val="00B5540D"/>
    <w:rsid w:val="00B57C85"/>
    <w:rsid w:val="00B61CF8"/>
    <w:rsid w:val="00B620C4"/>
    <w:rsid w:val="00B632AF"/>
    <w:rsid w:val="00B659B3"/>
    <w:rsid w:val="00B65CCB"/>
    <w:rsid w:val="00B6639C"/>
    <w:rsid w:val="00B6654C"/>
    <w:rsid w:val="00B66C62"/>
    <w:rsid w:val="00B7050E"/>
    <w:rsid w:val="00B709F4"/>
    <w:rsid w:val="00B72F57"/>
    <w:rsid w:val="00B74501"/>
    <w:rsid w:val="00B75F41"/>
    <w:rsid w:val="00B75F6E"/>
    <w:rsid w:val="00B7783F"/>
    <w:rsid w:val="00B802DD"/>
    <w:rsid w:val="00B805D6"/>
    <w:rsid w:val="00B80AAB"/>
    <w:rsid w:val="00B81AB5"/>
    <w:rsid w:val="00B8279D"/>
    <w:rsid w:val="00B82DE5"/>
    <w:rsid w:val="00B87118"/>
    <w:rsid w:val="00B91B6B"/>
    <w:rsid w:val="00B92181"/>
    <w:rsid w:val="00B92F26"/>
    <w:rsid w:val="00B95141"/>
    <w:rsid w:val="00B95474"/>
    <w:rsid w:val="00B9627A"/>
    <w:rsid w:val="00BA12BC"/>
    <w:rsid w:val="00BA2D74"/>
    <w:rsid w:val="00BA327C"/>
    <w:rsid w:val="00BA3845"/>
    <w:rsid w:val="00BA6B06"/>
    <w:rsid w:val="00BA79A3"/>
    <w:rsid w:val="00BB0196"/>
    <w:rsid w:val="00BB444A"/>
    <w:rsid w:val="00BB45AF"/>
    <w:rsid w:val="00BC04C2"/>
    <w:rsid w:val="00BC083A"/>
    <w:rsid w:val="00BC3C68"/>
    <w:rsid w:val="00BC5514"/>
    <w:rsid w:val="00BC57B6"/>
    <w:rsid w:val="00BC6A1F"/>
    <w:rsid w:val="00BC7816"/>
    <w:rsid w:val="00BD3D38"/>
    <w:rsid w:val="00BD5953"/>
    <w:rsid w:val="00BD5E85"/>
    <w:rsid w:val="00BE026C"/>
    <w:rsid w:val="00BE283F"/>
    <w:rsid w:val="00BE3B30"/>
    <w:rsid w:val="00BE54F5"/>
    <w:rsid w:val="00BE6883"/>
    <w:rsid w:val="00BE7513"/>
    <w:rsid w:val="00BF0FE7"/>
    <w:rsid w:val="00BF27D1"/>
    <w:rsid w:val="00BF2B28"/>
    <w:rsid w:val="00BF44E0"/>
    <w:rsid w:val="00BF47F3"/>
    <w:rsid w:val="00BF5D85"/>
    <w:rsid w:val="00BF6A6F"/>
    <w:rsid w:val="00BF6B00"/>
    <w:rsid w:val="00C0082A"/>
    <w:rsid w:val="00C01030"/>
    <w:rsid w:val="00C02219"/>
    <w:rsid w:val="00C02775"/>
    <w:rsid w:val="00C02CDA"/>
    <w:rsid w:val="00C0440D"/>
    <w:rsid w:val="00C07197"/>
    <w:rsid w:val="00C1071D"/>
    <w:rsid w:val="00C115E8"/>
    <w:rsid w:val="00C15C4C"/>
    <w:rsid w:val="00C201A6"/>
    <w:rsid w:val="00C30FCB"/>
    <w:rsid w:val="00C316F3"/>
    <w:rsid w:val="00C31A66"/>
    <w:rsid w:val="00C32EBB"/>
    <w:rsid w:val="00C34988"/>
    <w:rsid w:val="00C3662C"/>
    <w:rsid w:val="00C36E7F"/>
    <w:rsid w:val="00C37421"/>
    <w:rsid w:val="00C37445"/>
    <w:rsid w:val="00C37BCC"/>
    <w:rsid w:val="00C41145"/>
    <w:rsid w:val="00C411F5"/>
    <w:rsid w:val="00C414D4"/>
    <w:rsid w:val="00C419BD"/>
    <w:rsid w:val="00C42C4E"/>
    <w:rsid w:val="00C44E29"/>
    <w:rsid w:val="00C45BB4"/>
    <w:rsid w:val="00C47772"/>
    <w:rsid w:val="00C47B81"/>
    <w:rsid w:val="00C50616"/>
    <w:rsid w:val="00C518CA"/>
    <w:rsid w:val="00C530E0"/>
    <w:rsid w:val="00C5439D"/>
    <w:rsid w:val="00C54A7A"/>
    <w:rsid w:val="00C54BD5"/>
    <w:rsid w:val="00C57858"/>
    <w:rsid w:val="00C62464"/>
    <w:rsid w:val="00C62FAE"/>
    <w:rsid w:val="00C64467"/>
    <w:rsid w:val="00C67180"/>
    <w:rsid w:val="00C7496A"/>
    <w:rsid w:val="00C75444"/>
    <w:rsid w:val="00C75CAB"/>
    <w:rsid w:val="00C809A9"/>
    <w:rsid w:val="00C80C1F"/>
    <w:rsid w:val="00C81ECB"/>
    <w:rsid w:val="00C825B8"/>
    <w:rsid w:val="00C83A4E"/>
    <w:rsid w:val="00C84BB6"/>
    <w:rsid w:val="00C85531"/>
    <w:rsid w:val="00C85909"/>
    <w:rsid w:val="00C8670C"/>
    <w:rsid w:val="00C87298"/>
    <w:rsid w:val="00C878AE"/>
    <w:rsid w:val="00C92314"/>
    <w:rsid w:val="00C93D6C"/>
    <w:rsid w:val="00C945A6"/>
    <w:rsid w:val="00CA479F"/>
    <w:rsid w:val="00CA6641"/>
    <w:rsid w:val="00CB287E"/>
    <w:rsid w:val="00CB2B65"/>
    <w:rsid w:val="00CB4FD7"/>
    <w:rsid w:val="00CB674A"/>
    <w:rsid w:val="00CB754D"/>
    <w:rsid w:val="00CC14B8"/>
    <w:rsid w:val="00CD3F4F"/>
    <w:rsid w:val="00CD6B1C"/>
    <w:rsid w:val="00CE3AA0"/>
    <w:rsid w:val="00CE4FEF"/>
    <w:rsid w:val="00CE59CC"/>
    <w:rsid w:val="00CE64BD"/>
    <w:rsid w:val="00CE6B01"/>
    <w:rsid w:val="00CF0F6D"/>
    <w:rsid w:val="00CF3037"/>
    <w:rsid w:val="00CF6C4D"/>
    <w:rsid w:val="00CF7149"/>
    <w:rsid w:val="00D02968"/>
    <w:rsid w:val="00D03758"/>
    <w:rsid w:val="00D03C08"/>
    <w:rsid w:val="00D057DB"/>
    <w:rsid w:val="00D106B2"/>
    <w:rsid w:val="00D11488"/>
    <w:rsid w:val="00D11EEF"/>
    <w:rsid w:val="00D11F75"/>
    <w:rsid w:val="00D121FE"/>
    <w:rsid w:val="00D1327B"/>
    <w:rsid w:val="00D14D53"/>
    <w:rsid w:val="00D153A0"/>
    <w:rsid w:val="00D17669"/>
    <w:rsid w:val="00D17C0B"/>
    <w:rsid w:val="00D20B54"/>
    <w:rsid w:val="00D221F7"/>
    <w:rsid w:val="00D225C4"/>
    <w:rsid w:val="00D27010"/>
    <w:rsid w:val="00D27D6A"/>
    <w:rsid w:val="00D3038A"/>
    <w:rsid w:val="00D32577"/>
    <w:rsid w:val="00D36553"/>
    <w:rsid w:val="00D37970"/>
    <w:rsid w:val="00D37A00"/>
    <w:rsid w:val="00D417C4"/>
    <w:rsid w:val="00D420CB"/>
    <w:rsid w:val="00D43111"/>
    <w:rsid w:val="00D4523D"/>
    <w:rsid w:val="00D46297"/>
    <w:rsid w:val="00D47D97"/>
    <w:rsid w:val="00D50BD4"/>
    <w:rsid w:val="00D5349D"/>
    <w:rsid w:val="00D549FA"/>
    <w:rsid w:val="00D55B72"/>
    <w:rsid w:val="00D57D8A"/>
    <w:rsid w:val="00D617F0"/>
    <w:rsid w:val="00D6618C"/>
    <w:rsid w:val="00D66D7C"/>
    <w:rsid w:val="00D67888"/>
    <w:rsid w:val="00D712DF"/>
    <w:rsid w:val="00D724C9"/>
    <w:rsid w:val="00D72AFB"/>
    <w:rsid w:val="00D73EB1"/>
    <w:rsid w:val="00D764E4"/>
    <w:rsid w:val="00D80053"/>
    <w:rsid w:val="00D805A4"/>
    <w:rsid w:val="00D81D30"/>
    <w:rsid w:val="00D84B43"/>
    <w:rsid w:val="00D8649B"/>
    <w:rsid w:val="00D901E7"/>
    <w:rsid w:val="00D90FE5"/>
    <w:rsid w:val="00D911B5"/>
    <w:rsid w:val="00D913D2"/>
    <w:rsid w:val="00D91E3B"/>
    <w:rsid w:val="00D91F8A"/>
    <w:rsid w:val="00DA3FB0"/>
    <w:rsid w:val="00DA51A7"/>
    <w:rsid w:val="00DA6054"/>
    <w:rsid w:val="00DB002D"/>
    <w:rsid w:val="00DB026F"/>
    <w:rsid w:val="00DB1D47"/>
    <w:rsid w:val="00DB46F0"/>
    <w:rsid w:val="00DB4A22"/>
    <w:rsid w:val="00DB5D2F"/>
    <w:rsid w:val="00DB64C8"/>
    <w:rsid w:val="00DB67DD"/>
    <w:rsid w:val="00DB728C"/>
    <w:rsid w:val="00DC2EEF"/>
    <w:rsid w:val="00DC4869"/>
    <w:rsid w:val="00DC6778"/>
    <w:rsid w:val="00DC6C0C"/>
    <w:rsid w:val="00DD00A7"/>
    <w:rsid w:val="00DD042C"/>
    <w:rsid w:val="00DD057C"/>
    <w:rsid w:val="00DD14C6"/>
    <w:rsid w:val="00DD3390"/>
    <w:rsid w:val="00DD4302"/>
    <w:rsid w:val="00DD5ED0"/>
    <w:rsid w:val="00DD7783"/>
    <w:rsid w:val="00DE2484"/>
    <w:rsid w:val="00DE2D62"/>
    <w:rsid w:val="00DE54C7"/>
    <w:rsid w:val="00DE7347"/>
    <w:rsid w:val="00DE7648"/>
    <w:rsid w:val="00DF0307"/>
    <w:rsid w:val="00DF261C"/>
    <w:rsid w:val="00DF590F"/>
    <w:rsid w:val="00E0016C"/>
    <w:rsid w:val="00E00E67"/>
    <w:rsid w:val="00E01CE4"/>
    <w:rsid w:val="00E03770"/>
    <w:rsid w:val="00E03C14"/>
    <w:rsid w:val="00E058B9"/>
    <w:rsid w:val="00E072C8"/>
    <w:rsid w:val="00E11ED2"/>
    <w:rsid w:val="00E1408E"/>
    <w:rsid w:val="00E16164"/>
    <w:rsid w:val="00E17426"/>
    <w:rsid w:val="00E21A49"/>
    <w:rsid w:val="00E301BF"/>
    <w:rsid w:val="00E316D9"/>
    <w:rsid w:val="00E31E73"/>
    <w:rsid w:val="00E32A0C"/>
    <w:rsid w:val="00E34E2A"/>
    <w:rsid w:val="00E360D1"/>
    <w:rsid w:val="00E3718F"/>
    <w:rsid w:val="00E37746"/>
    <w:rsid w:val="00E37A07"/>
    <w:rsid w:val="00E42FF4"/>
    <w:rsid w:val="00E467EE"/>
    <w:rsid w:val="00E46915"/>
    <w:rsid w:val="00E52474"/>
    <w:rsid w:val="00E53F8C"/>
    <w:rsid w:val="00E60006"/>
    <w:rsid w:val="00E60D51"/>
    <w:rsid w:val="00E66B37"/>
    <w:rsid w:val="00E70640"/>
    <w:rsid w:val="00E71C95"/>
    <w:rsid w:val="00E72F42"/>
    <w:rsid w:val="00E73D15"/>
    <w:rsid w:val="00E747BE"/>
    <w:rsid w:val="00E74975"/>
    <w:rsid w:val="00E76CF2"/>
    <w:rsid w:val="00E76D25"/>
    <w:rsid w:val="00E77458"/>
    <w:rsid w:val="00E81D6D"/>
    <w:rsid w:val="00E82AF2"/>
    <w:rsid w:val="00E92C4B"/>
    <w:rsid w:val="00EA06AD"/>
    <w:rsid w:val="00EA3203"/>
    <w:rsid w:val="00EA35C7"/>
    <w:rsid w:val="00EA5151"/>
    <w:rsid w:val="00EA5BD7"/>
    <w:rsid w:val="00EA7562"/>
    <w:rsid w:val="00EA7C8B"/>
    <w:rsid w:val="00EB0739"/>
    <w:rsid w:val="00EB3BDF"/>
    <w:rsid w:val="00EB7DD8"/>
    <w:rsid w:val="00EC150A"/>
    <w:rsid w:val="00EC4DA4"/>
    <w:rsid w:val="00EC63CB"/>
    <w:rsid w:val="00EC7225"/>
    <w:rsid w:val="00EC7F5F"/>
    <w:rsid w:val="00ED0A8C"/>
    <w:rsid w:val="00ED1BF1"/>
    <w:rsid w:val="00ED2206"/>
    <w:rsid w:val="00ED2686"/>
    <w:rsid w:val="00ED3020"/>
    <w:rsid w:val="00ED57F1"/>
    <w:rsid w:val="00ED5C28"/>
    <w:rsid w:val="00ED7EB0"/>
    <w:rsid w:val="00EE0CC5"/>
    <w:rsid w:val="00EE1DD5"/>
    <w:rsid w:val="00EE2274"/>
    <w:rsid w:val="00EE2E4A"/>
    <w:rsid w:val="00EE3D91"/>
    <w:rsid w:val="00EE5117"/>
    <w:rsid w:val="00EF007B"/>
    <w:rsid w:val="00EF1AA4"/>
    <w:rsid w:val="00EF2B75"/>
    <w:rsid w:val="00EF3F50"/>
    <w:rsid w:val="00EF7910"/>
    <w:rsid w:val="00F002E5"/>
    <w:rsid w:val="00F054A9"/>
    <w:rsid w:val="00F111D6"/>
    <w:rsid w:val="00F12F89"/>
    <w:rsid w:val="00F1793A"/>
    <w:rsid w:val="00F2075A"/>
    <w:rsid w:val="00F23FE9"/>
    <w:rsid w:val="00F2415B"/>
    <w:rsid w:val="00F247C9"/>
    <w:rsid w:val="00F272AB"/>
    <w:rsid w:val="00F278B3"/>
    <w:rsid w:val="00F334A8"/>
    <w:rsid w:val="00F37E14"/>
    <w:rsid w:val="00F4532F"/>
    <w:rsid w:val="00F45D7B"/>
    <w:rsid w:val="00F46460"/>
    <w:rsid w:val="00F47188"/>
    <w:rsid w:val="00F512C8"/>
    <w:rsid w:val="00F5188A"/>
    <w:rsid w:val="00F54B36"/>
    <w:rsid w:val="00F55260"/>
    <w:rsid w:val="00F55D00"/>
    <w:rsid w:val="00F56C13"/>
    <w:rsid w:val="00F56E45"/>
    <w:rsid w:val="00F56EC4"/>
    <w:rsid w:val="00F608EF"/>
    <w:rsid w:val="00F62294"/>
    <w:rsid w:val="00F63038"/>
    <w:rsid w:val="00F64496"/>
    <w:rsid w:val="00F650CC"/>
    <w:rsid w:val="00F6632F"/>
    <w:rsid w:val="00F66B24"/>
    <w:rsid w:val="00F67982"/>
    <w:rsid w:val="00F742E7"/>
    <w:rsid w:val="00F76BD6"/>
    <w:rsid w:val="00F84034"/>
    <w:rsid w:val="00F8605C"/>
    <w:rsid w:val="00F867D8"/>
    <w:rsid w:val="00F86961"/>
    <w:rsid w:val="00F9113B"/>
    <w:rsid w:val="00F9378E"/>
    <w:rsid w:val="00F93EA8"/>
    <w:rsid w:val="00F94848"/>
    <w:rsid w:val="00F94A77"/>
    <w:rsid w:val="00F95357"/>
    <w:rsid w:val="00F96444"/>
    <w:rsid w:val="00F966CE"/>
    <w:rsid w:val="00FA0933"/>
    <w:rsid w:val="00FA280C"/>
    <w:rsid w:val="00FA6D0C"/>
    <w:rsid w:val="00FB15AA"/>
    <w:rsid w:val="00FB64B7"/>
    <w:rsid w:val="00FC2762"/>
    <w:rsid w:val="00FC2E8E"/>
    <w:rsid w:val="00FC3235"/>
    <w:rsid w:val="00FC47CF"/>
    <w:rsid w:val="00FC6329"/>
    <w:rsid w:val="00FC6A08"/>
    <w:rsid w:val="00FD1BF2"/>
    <w:rsid w:val="00FD364D"/>
    <w:rsid w:val="00FD4A0A"/>
    <w:rsid w:val="00FE1CE5"/>
    <w:rsid w:val="00FE6A50"/>
    <w:rsid w:val="00FE6ECA"/>
    <w:rsid w:val="00FE7A2B"/>
    <w:rsid w:val="00FF215E"/>
    <w:rsid w:val="00FF2B09"/>
    <w:rsid w:val="00FF41DC"/>
    <w:rsid w:val="00FF587A"/>
    <w:rsid w:val="00FF5F16"/>
    <w:rsid w:val="00FF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uiPriority w:val="99"/>
    <w:unhideWhenUsed/>
    <w:rsid w:val="00C8670C"/>
    <w:rPr>
      <w:color w:val="0000FF"/>
      <w:u w:val="single"/>
    </w:rPr>
  </w:style>
  <w:style w:type="numbering" w:customStyle="1" w:styleId="1">
    <w:name w:val="Стиль1"/>
    <w:uiPriority w:val="99"/>
    <w:rsid w:val="0002087B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1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64F5F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link w:val="ConsPlusNormal0"/>
    <w:rsid w:val="00BF47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66C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6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A9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F869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96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86961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96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86961"/>
    <w:rPr>
      <w:rFonts w:ascii="Times New Roman" w:hAnsi="Times New Roman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8696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link w:val="ac"/>
    <w:uiPriority w:val="99"/>
    <w:rsid w:val="00304400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304400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link w:val="ae"/>
    <w:uiPriority w:val="99"/>
    <w:rsid w:val="00304400"/>
    <w:rPr>
      <w:rFonts w:ascii="Times New Roman" w:hAnsi="Times New Roman" w:cs="Times New Roman"/>
      <w:sz w:val="24"/>
    </w:rPr>
  </w:style>
  <w:style w:type="character" w:customStyle="1" w:styleId="extended-textfull">
    <w:name w:val="extended-text__full"/>
    <w:basedOn w:val="a0"/>
    <w:rsid w:val="001E5C25"/>
  </w:style>
  <w:style w:type="character" w:styleId="af0">
    <w:name w:val="Hyperlink"/>
    <w:uiPriority w:val="99"/>
    <w:unhideWhenUsed/>
    <w:rsid w:val="00C8670C"/>
    <w:rPr>
      <w:color w:val="0000FF"/>
      <w:u w:val="single"/>
    </w:rPr>
  </w:style>
  <w:style w:type="numbering" w:customStyle="1" w:styleId="1">
    <w:name w:val="Стиль1"/>
    <w:uiPriority w:val="99"/>
    <w:rsid w:val="0002087B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B4DD585446E064B07DAF45CA3EB634B1952C334CB515E6B4E38EC9B87B723F21EEDF68E634BEFA964EC5745876CBCAEE70B7899C58B4F7P1K1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B4DD585446E064B07DAF45CA3EB634B194263A41BC15E6B4E38EC9B87B723F21EEDF6BEE3FEAAAD2109C241D3DC6CDF16CB78DP8K2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DC735FD90AA0E3414669F90961B1F101A2B9ED39419FA3D62364C15CD54CE9B0AEBA7B8F0635492045A433ACF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JBoPoqdTKuGHR+bWDHh7BaTF2sYATjFxffdAG7cEV5I=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gFu10wijE986Lw15IBoIjTBwVSEtnyZP2ml/RBfaE0w=</DigestValue>
    </Reference>
  </SignedInfo>
  <SignatureValue>0I8i6fzdTF53cU83SZw+0XQKptsSh/WbRjWMve0kDBpUnsTQO5lEW6UjeKox8EM4
lQ4OUTMBxpsBiTWkGWTvQw==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lLp7cdYnnVudhKLkeoQlYnnuEck=
</DigestValue>
      </Reference>
      <Reference URI="/word/media/image1.wmf?ContentType=image/x-wmf">
        <DigestMethod Algorithm="http://www.w3.org/2000/09/xmldsig#sha1"/>
        <DigestValue>mujitMDUUx1gIiRgCkLMrcZWI4Q=
</DigestValue>
      </Reference>
      <Reference URI="/word/settings.xml?ContentType=application/vnd.openxmlformats-officedocument.wordprocessingml.settings+xml">
        <DigestMethod Algorithm="http://www.w3.org/2000/09/xmldsig#sha1"/>
        <DigestValue>AwOpAQkt4gHxtwTFWEzfHTA9/74=
</DigestValue>
      </Reference>
      <Reference URI="/word/styles.xml?ContentType=application/vnd.openxmlformats-officedocument.wordprocessingml.styles+xml">
        <DigestMethod Algorithm="http://www.w3.org/2000/09/xmldsig#sha1"/>
        <DigestValue>uoYY90mB13sAVS2z20DCbXsSHv0=
</DigestValue>
      </Reference>
      <Reference URI="/word/numbering.xml?ContentType=application/vnd.openxmlformats-officedocument.wordprocessingml.numbering+xml">
        <DigestMethod Algorithm="http://www.w3.org/2000/09/xmldsig#sha1"/>
        <DigestValue>jzKMWAzWdTyD7vKOwIT/FGTkGAA=
</DigestValue>
      </Reference>
      <Reference URI="/word/fontTable.xml?ContentType=application/vnd.openxmlformats-officedocument.wordprocessingml.fontTable+xml">
        <DigestMethod Algorithm="http://www.w3.org/2000/09/xmldsig#sha1"/>
        <DigestValue>k1DS4vkImojKXrOJQBbkWbsLrIc=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embeddings/oleObject1.bin?ContentType=application/vnd.openxmlformats-officedocument.oleObject">
        <DigestMethod Algorithm="http://www.w3.org/2000/09/xmldsig#sha1"/>
        <DigestValue>lzDP5Q/USBQGj3bi00bWSfsMFxQ=
</DigestValue>
      </Reference>
      <Reference URI="/word/footnotes.xml?ContentType=application/vnd.openxmlformats-officedocument.wordprocessingml.footnotes+xml">
        <DigestMethod Algorithm="http://www.w3.org/2000/09/xmldsig#sha1"/>
        <DigestValue>xukuEB62RBSi7jw9fUkjgfzn+uY=
</DigestValue>
      </Reference>
      <Reference URI="/word/document.xml?ContentType=application/vnd.openxmlformats-officedocument.wordprocessingml.document.main+xml">
        <DigestMethod Algorithm="http://www.w3.org/2000/09/xmldsig#sha1"/>
        <DigestValue>GI/k4bUPnhKSPiRxEB78AJdBiPY=
</DigestValue>
      </Reference>
      <Reference URI="/word/stylesWithEffects.xml?ContentType=application/vnd.ms-word.stylesWithEffects+xml">
        <DigestMethod Algorithm="http://www.w3.org/2000/09/xmldsig#sha1"/>
        <DigestValue>D4gsMJgdF7U2MA1qGusoix/q27Y=
</DigestValue>
      </Reference>
      <Reference URI="/word/header1.xml?ContentType=application/vnd.openxmlformats-officedocument.wordprocessingml.header+xml">
        <DigestMethod Algorithm="http://www.w3.org/2000/09/xmldsig#sha1"/>
        <DigestValue>bFOV4kWhVkLy7RmO2FIDJlGmvPM=
</DigestValue>
      </Reference>
      <Reference URI="/word/header2.xml?ContentType=application/vnd.openxmlformats-officedocument.wordprocessingml.header+xml">
        <DigestMethod Algorithm="http://www.w3.org/2000/09/xmldsig#sha1"/>
        <DigestValue>LQKIsf6LJ+GlD3CfMYeobyYI4Kc=
</DigestValue>
      </Reference>
      <Reference URI="/word/endnotes.xml?ContentType=application/vnd.openxmlformats-officedocument.wordprocessingml.endnotes+xml">
        <DigestMethod Algorithm="http://www.w3.org/2000/09/xmldsig#sha1"/>
        <DigestValue>XJpbnNnK50XN02b6TAc4QJiiI1M=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SdFlNstbxBlPw4K7JnlKJXpwYzI=
</DigestValue>
      </Reference>
    </Manifest>
    <SignatureProperties>
      <SignatureProperty Id="idSignatureTime" Target="#idPackageSignature">
        <mdssi:SignatureTime>
          <mdssi:Format>YYYY-MM-DDThh:mm:ssTZD</mdssi:Format>
          <mdssi:Value>2020-09-30T03:49:24Z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2020-09-30T03:49:24Z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FB66-BD39-4620-9176-E9EFFD21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33744</CharactersWithSpaces>
  <SharedDoc>false</SharedDoc>
  <HLinks>
    <vt:vector size="18" baseType="variant">
      <vt:variant>
        <vt:i4>7995446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consultantplus://offline/ref=5DC735FD90AA0E3414669F90961B1F101A2B9ED39419FA3D62364C15CD54CE9B0AEBA7B8F0635492045A433ACFk3F</vt:lpwstr>
      </vt:variant>
      <vt:variant>
        <vt:lpwstr/>
      </vt:variant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consultantplus://offline/ref=36B4DD585446E064B07DAF45CA3EB634B1952C334CB515E6B4E38EC9B87B723F21EEDF68E634BEFA964EC5745876CBCAEE70B7899C58B4F7P1K1E</vt:lpwstr>
      </vt:variant>
      <vt:variant>
        <vt:lpwstr/>
      </vt:variant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consultantplus://offline/ref=36B4DD585446E064B07DAF45CA3EB634B194263A41BC15E6B4E38EC9B87B723F21EEDF6BEE3FEAAAD2109C241D3DC6CDF16CB78DP8K2E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Костенева М.Е.</dc:creator>
  <cp:lastModifiedBy>Гришина Надежда Евгеньевна</cp:lastModifiedBy>
  <cp:revision>7</cp:revision>
  <cp:lastPrinted>2020-07-17T09:06:00Z</cp:lastPrinted>
  <dcterms:created xsi:type="dcterms:W3CDTF">2020-08-14T04:01:00Z</dcterms:created>
  <dcterms:modified xsi:type="dcterms:W3CDTF">2020-09-30T03:49:00Z</dcterms:modified>
</cp:coreProperties>
</file>