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FD" w:rsidRDefault="007C23FD"/>
    <w:tbl>
      <w:tblPr>
        <w:tblW w:w="0" w:type="auto"/>
        <w:tblLook w:val="04A0" w:firstRow="1" w:lastRow="0" w:firstColumn="1" w:lastColumn="0" w:noHBand="0" w:noVBand="1"/>
      </w:tblPr>
      <w:tblGrid>
        <w:gridCol w:w="9854"/>
      </w:tblGrid>
      <w:tr w:rsidR="008B189A" w:rsidRPr="009314E6" w:rsidTr="00F02211">
        <w:trPr>
          <w:trHeight w:val="3403"/>
        </w:trPr>
        <w:tc>
          <w:tcPr>
            <w:tcW w:w="9854" w:type="dxa"/>
          </w:tcPr>
          <w:p w:rsidR="008B189A" w:rsidRPr="009314E6" w:rsidRDefault="008B189A" w:rsidP="008B189A">
            <w:pPr>
              <w:tabs>
                <w:tab w:val="left" w:pos="9720"/>
              </w:tabs>
              <w:spacing w:after="0" w:line="240" w:lineRule="auto"/>
              <w:jc w:val="center"/>
              <w:rPr>
                <w:rFonts w:ascii="Times New Roman" w:eastAsia="Calibri" w:hAnsi="Times New Roman" w:cs="Times New Roman"/>
                <w:sz w:val="28"/>
                <w:szCs w:val="28"/>
              </w:rPr>
            </w:pPr>
            <w:r w:rsidRPr="009314E6">
              <w:rPr>
                <w:rFonts w:ascii="Times New Roman" w:eastAsia="Calibri" w:hAnsi="Times New Roman" w:cs="Times New Roman"/>
                <w:sz w:val="28"/>
                <w:szCs w:val="28"/>
              </w:rPr>
              <w:object w:dxaOrig="976"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5pt" o:ole="" filled="t">
                  <v:fill color2="black"/>
                  <v:imagedata r:id="rId8" o:title=""/>
                </v:shape>
                <o:OLEObject Type="Embed" ProgID="Word.Picture.8" ShapeID="_x0000_i1025" DrawAspect="Content" ObjectID="_1640430294" r:id="rId9"/>
              </w:object>
            </w:r>
          </w:p>
          <w:p w:rsidR="00CF2C6E" w:rsidRPr="00CF2C6E" w:rsidRDefault="00CF2C6E" w:rsidP="005B5625">
            <w:pPr>
              <w:numPr>
                <w:ilvl w:val="3"/>
                <w:numId w:val="2"/>
              </w:numPr>
              <w:tabs>
                <w:tab w:val="left" w:pos="0"/>
                <w:tab w:val="left" w:pos="9720"/>
              </w:tabs>
              <w:suppressAutoHyphens/>
              <w:spacing w:after="0" w:line="240" w:lineRule="auto"/>
              <w:jc w:val="center"/>
              <w:rPr>
                <w:rFonts w:ascii="Times New Roman" w:eastAsia="Calibri" w:hAnsi="Times New Roman" w:cs="Calibri"/>
                <w:b/>
                <w:sz w:val="24"/>
                <w:szCs w:val="24"/>
                <w:lang w:eastAsia="ar-SA"/>
              </w:rPr>
            </w:pPr>
            <w:r w:rsidRPr="00CF2C6E">
              <w:rPr>
                <w:rFonts w:ascii="Times New Roman" w:eastAsia="Calibri" w:hAnsi="Times New Roman" w:cs="Calibri"/>
                <w:b/>
                <w:bCs/>
                <w:sz w:val="40"/>
                <w:szCs w:val="40"/>
                <w:lang w:eastAsia="ar-SA"/>
              </w:rPr>
              <w:t>АДМИНИСТРАЦИЯ  ГОРОДА  ПОКАЧИ</w:t>
            </w:r>
          </w:p>
          <w:p w:rsidR="00CF2C6E" w:rsidRPr="00CF2C6E" w:rsidRDefault="00CF2C6E" w:rsidP="005B5625">
            <w:pPr>
              <w:numPr>
                <w:ilvl w:val="3"/>
                <w:numId w:val="2"/>
              </w:numPr>
              <w:tabs>
                <w:tab w:val="left" w:pos="0"/>
                <w:tab w:val="left" w:pos="9720"/>
              </w:tabs>
              <w:suppressAutoHyphens/>
              <w:spacing w:after="0" w:line="240" w:lineRule="auto"/>
              <w:jc w:val="center"/>
              <w:rPr>
                <w:rFonts w:ascii="Times New Roman" w:eastAsia="Calibri" w:hAnsi="Times New Roman" w:cs="Calibri"/>
                <w:b/>
                <w:sz w:val="24"/>
                <w:szCs w:val="24"/>
                <w:lang w:eastAsia="ar-SA"/>
              </w:rPr>
            </w:pPr>
            <w:r w:rsidRPr="00CF2C6E">
              <w:rPr>
                <w:rFonts w:ascii="Times New Roman" w:eastAsia="Calibri" w:hAnsi="Times New Roman" w:cs="Calibri"/>
                <w:b/>
                <w:sz w:val="24"/>
                <w:szCs w:val="24"/>
                <w:lang w:eastAsia="ar-SA"/>
              </w:rPr>
              <w:t>ХАНТЫ-МАНСИЙСКОГО АВТОНОМНОГО ОКРУГА-ЮГРЫ</w:t>
            </w:r>
          </w:p>
          <w:p w:rsidR="008B189A" w:rsidRPr="00CF2C6E" w:rsidRDefault="008B189A" w:rsidP="008B189A">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Times New Roman"/>
                <w:b/>
                <w:sz w:val="32"/>
                <w:szCs w:val="28"/>
                <w:lang w:eastAsia="ar-SA"/>
              </w:rPr>
            </w:pPr>
          </w:p>
          <w:p w:rsidR="008B189A" w:rsidRPr="00CF2C6E" w:rsidRDefault="008B189A" w:rsidP="008B189A">
            <w:pPr>
              <w:keepNext/>
              <w:widowControl w:val="0"/>
              <w:numPr>
                <w:ilvl w:val="2"/>
                <w:numId w:val="1"/>
              </w:numPr>
              <w:tabs>
                <w:tab w:val="left" w:pos="0"/>
                <w:tab w:val="left" w:pos="9720"/>
              </w:tabs>
              <w:suppressAutoHyphens/>
              <w:autoSpaceDE w:val="0"/>
              <w:spacing w:after="0" w:line="240" w:lineRule="auto"/>
              <w:jc w:val="center"/>
              <w:outlineLvl w:val="2"/>
              <w:rPr>
                <w:rFonts w:ascii="Times New Roman" w:eastAsia="Times New Roman" w:hAnsi="Times New Roman" w:cs="Times New Roman"/>
                <w:b/>
                <w:bCs/>
                <w:sz w:val="32"/>
                <w:szCs w:val="28"/>
                <w:lang w:eastAsia="ar-SA"/>
              </w:rPr>
            </w:pPr>
            <w:r w:rsidRPr="00CF2C6E">
              <w:rPr>
                <w:rFonts w:ascii="Times New Roman" w:eastAsia="Times New Roman" w:hAnsi="Times New Roman" w:cs="Times New Roman"/>
                <w:b/>
                <w:bCs/>
                <w:sz w:val="32"/>
                <w:szCs w:val="28"/>
                <w:lang w:eastAsia="ar-SA"/>
              </w:rPr>
              <w:t xml:space="preserve">       ПОСТАНОВЛЕНИЕ</w:t>
            </w:r>
          </w:p>
          <w:p w:rsidR="008B189A" w:rsidRPr="009314E6" w:rsidRDefault="008B189A" w:rsidP="008B189A">
            <w:pPr>
              <w:spacing w:after="0" w:line="240" w:lineRule="auto"/>
              <w:rPr>
                <w:rFonts w:ascii="Times New Roman" w:eastAsia="Calibri" w:hAnsi="Times New Roman" w:cs="Times New Roman"/>
                <w:sz w:val="28"/>
                <w:szCs w:val="28"/>
              </w:rPr>
            </w:pPr>
          </w:p>
          <w:p w:rsidR="008B189A" w:rsidRPr="002471EF" w:rsidRDefault="001073AA" w:rsidP="001073A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F02211">
              <w:rPr>
                <w:rFonts w:ascii="Times New Roman" w:eastAsia="Calibri" w:hAnsi="Times New Roman" w:cs="Times New Roman"/>
                <w:b/>
                <w:sz w:val="28"/>
                <w:szCs w:val="28"/>
              </w:rPr>
              <w:t>т</w:t>
            </w:r>
            <w:r>
              <w:rPr>
                <w:rFonts w:ascii="Times New Roman" w:eastAsia="Calibri" w:hAnsi="Times New Roman" w:cs="Times New Roman"/>
                <w:b/>
                <w:sz w:val="28"/>
                <w:szCs w:val="28"/>
              </w:rPr>
              <w:t xml:space="preserve"> 13.01.2020</w:t>
            </w:r>
            <w:r w:rsidR="008B189A" w:rsidRPr="002471EF">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6</w:t>
            </w:r>
          </w:p>
        </w:tc>
      </w:tr>
    </w:tbl>
    <w:p w:rsidR="00A90E41" w:rsidRDefault="00A90E41" w:rsidP="002A4324">
      <w:pPr>
        <w:tabs>
          <w:tab w:val="left" w:pos="3544"/>
          <w:tab w:val="left" w:pos="4253"/>
          <w:tab w:val="left" w:pos="4678"/>
        </w:tabs>
        <w:suppressAutoHyphens/>
        <w:spacing w:after="0" w:line="240" w:lineRule="auto"/>
        <w:ind w:right="5669"/>
        <w:jc w:val="both"/>
        <w:rPr>
          <w:rFonts w:ascii="Times New Roman" w:hAnsi="Times New Roman" w:cs="Times New Roman"/>
          <w:b/>
          <w:sz w:val="28"/>
          <w:szCs w:val="28"/>
        </w:rPr>
      </w:pPr>
    </w:p>
    <w:p w:rsidR="00F02211" w:rsidRPr="00590D59" w:rsidRDefault="00F02211" w:rsidP="002A4324">
      <w:pPr>
        <w:tabs>
          <w:tab w:val="left" w:pos="3544"/>
          <w:tab w:val="left" w:pos="3686"/>
          <w:tab w:val="left" w:pos="4111"/>
          <w:tab w:val="left" w:pos="4253"/>
          <w:tab w:val="left" w:pos="4820"/>
          <w:tab w:val="left" w:pos="5954"/>
        </w:tabs>
        <w:suppressAutoHyphens/>
        <w:spacing w:after="0" w:line="240" w:lineRule="auto"/>
        <w:ind w:right="5669"/>
        <w:jc w:val="both"/>
        <w:rPr>
          <w:b/>
          <w:sz w:val="27"/>
          <w:szCs w:val="27"/>
        </w:rPr>
      </w:pPr>
      <w:r w:rsidRPr="00590D59">
        <w:rPr>
          <w:rFonts w:ascii="Times New Roman" w:hAnsi="Times New Roman" w:cs="Times New Roman"/>
          <w:b/>
          <w:sz w:val="28"/>
          <w:szCs w:val="28"/>
        </w:rPr>
        <w:t xml:space="preserve">Об утверждении </w:t>
      </w:r>
      <w:r w:rsidR="00245932">
        <w:rPr>
          <w:rFonts w:ascii="Times New Roman" w:hAnsi="Times New Roman" w:cs="Times New Roman"/>
          <w:b/>
          <w:sz w:val="28"/>
          <w:szCs w:val="28"/>
        </w:rPr>
        <w:t>П</w:t>
      </w:r>
      <w:r w:rsidRPr="00590D59">
        <w:rPr>
          <w:rFonts w:ascii="Times New Roman" w:hAnsi="Times New Roman" w:cs="Times New Roman"/>
          <w:b/>
          <w:sz w:val="28"/>
          <w:szCs w:val="28"/>
        </w:rPr>
        <w:t xml:space="preserve">оложения о комиссии </w:t>
      </w:r>
      <w:r w:rsidRPr="00590D59">
        <w:rPr>
          <w:rFonts w:ascii="Times New Roman" w:hAnsi="Times New Roman"/>
          <w:b/>
          <w:bCs/>
          <w:iCs/>
          <w:sz w:val="28"/>
          <w:szCs w:val="28"/>
        </w:rPr>
        <w:t xml:space="preserve">по </w:t>
      </w:r>
      <w:r w:rsidR="00B50DA6">
        <w:rPr>
          <w:rFonts w:ascii="Times New Roman" w:hAnsi="Times New Roman"/>
          <w:b/>
          <w:bCs/>
          <w:iCs/>
          <w:sz w:val="28"/>
          <w:szCs w:val="28"/>
        </w:rPr>
        <w:t>противодействию</w:t>
      </w:r>
      <w:r w:rsidR="002A4324">
        <w:rPr>
          <w:rFonts w:ascii="Times New Roman" w:hAnsi="Times New Roman"/>
          <w:b/>
          <w:bCs/>
          <w:iCs/>
          <w:sz w:val="28"/>
          <w:szCs w:val="28"/>
        </w:rPr>
        <w:t xml:space="preserve"> </w:t>
      </w:r>
      <w:r w:rsidR="00B50DA6">
        <w:rPr>
          <w:rFonts w:ascii="Times New Roman" w:hAnsi="Times New Roman"/>
          <w:b/>
          <w:bCs/>
          <w:iCs/>
          <w:sz w:val="28"/>
          <w:szCs w:val="28"/>
        </w:rPr>
        <w:t>незаконному обороту</w:t>
      </w:r>
      <w:r w:rsidR="002A4324">
        <w:rPr>
          <w:rFonts w:ascii="Times New Roman" w:hAnsi="Times New Roman"/>
          <w:b/>
          <w:bCs/>
          <w:iCs/>
          <w:sz w:val="28"/>
          <w:szCs w:val="28"/>
        </w:rPr>
        <w:t xml:space="preserve"> </w:t>
      </w:r>
      <w:r w:rsidR="00B50DA6">
        <w:rPr>
          <w:rFonts w:ascii="Times New Roman" w:hAnsi="Times New Roman"/>
          <w:b/>
          <w:bCs/>
          <w:iCs/>
          <w:sz w:val="28"/>
          <w:szCs w:val="28"/>
        </w:rPr>
        <w:t>промышленной продукции</w:t>
      </w:r>
      <w:r w:rsidR="002A4324">
        <w:rPr>
          <w:rFonts w:ascii="Times New Roman" w:hAnsi="Times New Roman"/>
          <w:b/>
          <w:bCs/>
          <w:iCs/>
          <w:sz w:val="28"/>
          <w:szCs w:val="28"/>
        </w:rPr>
        <w:t xml:space="preserve"> </w:t>
      </w:r>
      <w:r w:rsidR="00B50DA6">
        <w:rPr>
          <w:rFonts w:ascii="Times New Roman" w:hAnsi="Times New Roman"/>
          <w:b/>
          <w:bCs/>
          <w:iCs/>
          <w:sz w:val="28"/>
          <w:szCs w:val="28"/>
        </w:rPr>
        <w:t xml:space="preserve">в </w:t>
      </w:r>
      <w:r w:rsidRPr="00590D59">
        <w:rPr>
          <w:rFonts w:ascii="Times New Roman" w:hAnsi="Times New Roman"/>
          <w:b/>
          <w:bCs/>
          <w:iCs/>
          <w:sz w:val="28"/>
          <w:szCs w:val="28"/>
        </w:rPr>
        <w:t>город</w:t>
      </w:r>
      <w:r w:rsidR="00B50DA6">
        <w:rPr>
          <w:rFonts w:ascii="Times New Roman" w:hAnsi="Times New Roman"/>
          <w:b/>
          <w:bCs/>
          <w:iCs/>
          <w:sz w:val="28"/>
          <w:szCs w:val="28"/>
        </w:rPr>
        <w:t>е</w:t>
      </w:r>
      <w:r w:rsidR="002A4324">
        <w:rPr>
          <w:rFonts w:ascii="Times New Roman" w:hAnsi="Times New Roman"/>
          <w:b/>
          <w:bCs/>
          <w:iCs/>
          <w:sz w:val="28"/>
          <w:szCs w:val="28"/>
        </w:rPr>
        <w:t xml:space="preserve"> </w:t>
      </w:r>
      <w:r w:rsidRPr="00590D59">
        <w:rPr>
          <w:rFonts w:ascii="Times New Roman" w:hAnsi="Times New Roman"/>
          <w:b/>
          <w:bCs/>
          <w:iCs/>
          <w:sz w:val="28"/>
          <w:szCs w:val="28"/>
        </w:rPr>
        <w:t>Покачи</w:t>
      </w:r>
    </w:p>
    <w:p w:rsidR="00947047" w:rsidRDefault="00947047" w:rsidP="00077FC1">
      <w:pPr>
        <w:autoSpaceDE w:val="0"/>
        <w:autoSpaceDN w:val="0"/>
        <w:adjustRightInd w:val="0"/>
        <w:spacing w:after="0" w:line="240" w:lineRule="auto"/>
        <w:ind w:firstLine="709"/>
        <w:jc w:val="both"/>
        <w:rPr>
          <w:rFonts w:ascii="Times New Roman" w:hAnsi="Times New Roman" w:cs="Times New Roman"/>
          <w:bCs/>
          <w:sz w:val="27"/>
          <w:szCs w:val="27"/>
        </w:rPr>
      </w:pPr>
    </w:p>
    <w:p w:rsidR="00A90E41" w:rsidRPr="00512D4A" w:rsidRDefault="00A90E41" w:rsidP="00077FC1">
      <w:pPr>
        <w:autoSpaceDE w:val="0"/>
        <w:autoSpaceDN w:val="0"/>
        <w:adjustRightInd w:val="0"/>
        <w:spacing w:after="0" w:line="240" w:lineRule="auto"/>
        <w:ind w:firstLine="709"/>
        <w:jc w:val="both"/>
        <w:rPr>
          <w:rFonts w:ascii="Times New Roman" w:hAnsi="Times New Roman" w:cs="Times New Roman"/>
          <w:bCs/>
          <w:sz w:val="27"/>
          <w:szCs w:val="27"/>
        </w:rPr>
      </w:pPr>
    </w:p>
    <w:p w:rsidR="00B50DA6" w:rsidRPr="00363649" w:rsidRDefault="00B50DA6" w:rsidP="00B50DA6">
      <w:pPr>
        <w:suppressAutoHyphens/>
        <w:spacing w:after="0" w:line="240" w:lineRule="auto"/>
        <w:ind w:firstLine="708"/>
        <w:jc w:val="both"/>
        <w:rPr>
          <w:b/>
          <w:sz w:val="27"/>
          <w:szCs w:val="27"/>
        </w:rPr>
      </w:pPr>
      <w:r>
        <w:rPr>
          <w:rFonts w:ascii="Times New Roman" w:eastAsia="Times New Roman" w:hAnsi="Times New Roman" w:cs="Times New Roman"/>
          <w:sz w:val="28"/>
          <w:szCs w:val="28"/>
        </w:rPr>
        <w:t xml:space="preserve">В соответствии с </w:t>
      </w:r>
      <w:r w:rsidR="00245932">
        <w:rPr>
          <w:rFonts w:ascii="Times New Roman" w:eastAsia="Times New Roman" w:hAnsi="Times New Roman" w:cs="Times New Roman"/>
          <w:sz w:val="28"/>
          <w:szCs w:val="28"/>
        </w:rPr>
        <w:t xml:space="preserve">частью 3 </w:t>
      </w:r>
      <w:r>
        <w:rPr>
          <w:rFonts w:ascii="Times New Roman" w:eastAsia="Times New Roman" w:hAnsi="Times New Roman" w:cs="Times New Roman"/>
          <w:sz w:val="28"/>
          <w:szCs w:val="28"/>
        </w:rPr>
        <w:t>Указ</w:t>
      </w:r>
      <w:r w:rsidR="0024593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Президента Российской Федерации от 23.01.2015 № 31 «О дополнительных мерах по противодействию незаконному обороту промышленной продукции»,</w:t>
      </w:r>
      <w:r w:rsidR="00AE6F96">
        <w:rPr>
          <w:rFonts w:ascii="Times New Roman" w:eastAsia="Arial Unicode MS" w:hAnsi="Times New Roman" w:cs="Times New Roman"/>
          <w:iCs/>
          <w:kern w:val="2"/>
          <w:sz w:val="28"/>
          <w:szCs w:val="28"/>
        </w:rPr>
        <w:t>частью 9 статьи 28 Устава города Покачи</w:t>
      </w:r>
      <w:r>
        <w:rPr>
          <w:rFonts w:ascii="Times New Roman" w:hAnsi="Times New Roman" w:cs="Times New Roman"/>
          <w:sz w:val="28"/>
          <w:szCs w:val="28"/>
        </w:rPr>
        <w:t>:</w:t>
      </w:r>
    </w:p>
    <w:p w:rsidR="00B50DA6" w:rsidRPr="00B50DA6" w:rsidRDefault="00F02211" w:rsidP="002A4324">
      <w:pPr>
        <w:pStyle w:val="a5"/>
        <w:numPr>
          <w:ilvl w:val="0"/>
          <w:numId w:val="18"/>
        </w:numPr>
        <w:tabs>
          <w:tab w:val="left" w:pos="1134"/>
        </w:tabs>
        <w:autoSpaceDE w:val="0"/>
        <w:autoSpaceDN w:val="0"/>
        <w:adjustRightInd w:val="0"/>
        <w:ind w:left="0" w:firstLine="709"/>
        <w:jc w:val="both"/>
        <w:rPr>
          <w:rFonts w:ascii="Times New Roman" w:hAnsi="Times New Roman" w:cs="Times New Roman"/>
          <w:bCs/>
          <w:sz w:val="28"/>
          <w:szCs w:val="28"/>
        </w:rPr>
      </w:pPr>
      <w:r w:rsidRPr="00B50DA6">
        <w:rPr>
          <w:rFonts w:ascii="Times New Roman" w:hAnsi="Times New Roman" w:cs="Times New Roman"/>
          <w:sz w:val="28"/>
          <w:szCs w:val="28"/>
        </w:rPr>
        <w:t xml:space="preserve">Создать </w:t>
      </w:r>
      <w:r w:rsidRPr="00B50DA6">
        <w:rPr>
          <w:rFonts w:ascii="Times New Roman" w:hAnsi="Times New Roman" w:cs="Times New Roman"/>
          <w:bCs/>
          <w:sz w:val="28"/>
          <w:szCs w:val="28"/>
        </w:rPr>
        <w:t xml:space="preserve">комиссию </w:t>
      </w:r>
      <w:r w:rsidR="00B50DA6" w:rsidRPr="00B50DA6">
        <w:rPr>
          <w:rFonts w:ascii="Times New Roman" w:hAnsi="Times New Roman" w:cs="Times New Roman"/>
          <w:bCs/>
          <w:iCs/>
          <w:sz w:val="28"/>
          <w:szCs w:val="28"/>
        </w:rPr>
        <w:t>по противодействию незаконному обороту</w:t>
      </w:r>
      <w:r w:rsidR="00B50DA6">
        <w:rPr>
          <w:rFonts w:ascii="Times New Roman" w:hAnsi="Times New Roman" w:cs="Times New Roman"/>
          <w:bCs/>
          <w:iCs/>
          <w:sz w:val="28"/>
          <w:szCs w:val="28"/>
        </w:rPr>
        <w:t xml:space="preserve"> п</w:t>
      </w:r>
      <w:r w:rsidR="00B50DA6" w:rsidRPr="00B50DA6">
        <w:rPr>
          <w:rFonts w:ascii="Times New Roman" w:hAnsi="Times New Roman" w:cs="Times New Roman"/>
          <w:bCs/>
          <w:iCs/>
          <w:sz w:val="28"/>
          <w:szCs w:val="28"/>
        </w:rPr>
        <w:t>ромышленной продукции в городе Покачи</w:t>
      </w:r>
      <w:r w:rsidR="00034CEF">
        <w:rPr>
          <w:rFonts w:ascii="Times New Roman" w:hAnsi="Times New Roman" w:cs="Times New Roman"/>
          <w:bCs/>
          <w:iCs/>
          <w:sz w:val="28"/>
          <w:szCs w:val="28"/>
        </w:rPr>
        <w:t>.</w:t>
      </w:r>
    </w:p>
    <w:p w:rsidR="00F02211" w:rsidRDefault="00F02211" w:rsidP="002A4324">
      <w:pPr>
        <w:pStyle w:val="a5"/>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F02211">
        <w:rPr>
          <w:rFonts w:ascii="Times New Roman" w:hAnsi="Times New Roman" w:cs="Times New Roman"/>
          <w:bCs/>
          <w:sz w:val="28"/>
          <w:szCs w:val="28"/>
        </w:rPr>
        <w:t xml:space="preserve">Утвердить </w:t>
      </w:r>
      <w:r w:rsidR="00245932">
        <w:rPr>
          <w:rFonts w:ascii="Times New Roman" w:hAnsi="Times New Roman" w:cs="Times New Roman"/>
          <w:bCs/>
          <w:sz w:val="28"/>
          <w:szCs w:val="28"/>
        </w:rPr>
        <w:t>П</w:t>
      </w:r>
      <w:r w:rsidRPr="00F02211">
        <w:rPr>
          <w:rFonts w:ascii="Times New Roman" w:hAnsi="Times New Roman" w:cs="Times New Roman"/>
          <w:bCs/>
          <w:sz w:val="28"/>
          <w:szCs w:val="28"/>
        </w:rPr>
        <w:t xml:space="preserve">оложение  о комиссии </w:t>
      </w:r>
      <w:r w:rsidR="00034CEF" w:rsidRPr="00B50DA6">
        <w:rPr>
          <w:rFonts w:ascii="Times New Roman" w:hAnsi="Times New Roman" w:cs="Times New Roman"/>
          <w:bCs/>
          <w:iCs/>
          <w:sz w:val="28"/>
          <w:szCs w:val="28"/>
        </w:rPr>
        <w:t>по противодействию незаконному обороту</w:t>
      </w:r>
      <w:r w:rsidR="00034CEF">
        <w:rPr>
          <w:rFonts w:ascii="Times New Roman" w:hAnsi="Times New Roman" w:cs="Times New Roman"/>
          <w:bCs/>
          <w:iCs/>
          <w:sz w:val="28"/>
          <w:szCs w:val="28"/>
        </w:rPr>
        <w:t xml:space="preserve"> п</w:t>
      </w:r>
      <w:r w:rsidR="00034CEF" w:rsidRPr="00B50DA6">
        <w:rPr>
          <w:rFonts w:ascii="Times New Roman" w:hAnsi="Times New Roman" w:cs="Times New Roman"/>
          <w:bCs/>
          <w:iCs/>
          <w:sz w:val="28"/>
          <w:szCs w:val="28"/>
        </w:rPr>
        <w:t>ромышленной продукции в городе Покачи</w:t>
      </w:r>
      <w:r w:rsidRPr="00F02211">
        <w:rPr>
          <w:rFonts w:ascii="Times New Roman" w:hAnsi="Times New Roman" w:cs="Times New Roman"/>
          <w:bCs/>
          <w:sz w:val="28"/>
          <w:szCs w:val="28"/>
        </w:rPr>
        <w:t xml:space="preserve"> согласно приложению к настоящему постановлению.</w:t>
      </w:r>
    </w:p>
    <w:p w:rsidR="00A57937" w:rsidRPr="00A90E41" w:rsidRDefault="00A57937" w:rsidP="002A4324">
      <w:pPr>
        <w:pStyle w:val="ConsPlusNormal"/>
        <w:numPr>
          <w:ilvl w:val="0"/>
          <w:numId w:val="18"/>
        </w:numPr>
        <w:tabs>
          <w:tab w:val="left" w:pos="1134"/>
        </w:tabs>
        <w:ind w:left="0" w:firstLine="708"/>
        <w:jc w:val="both"/>
        <w:rPr>
          <w:rFonts w:ascii="Times New Roman" w:hAnsi="Times New Roman" w:cs="Times New Roman"/>
          <w:sz w:val="28"/>
          <w:szCs w:val="28"/>
        </w:rPr>
      </w:pPr>
      <w:r w:rsidRPr="00A90E41">
        <w:rPr>
          <w:rFonts w:ascii="Times New Roman" w:hAnsi="Times New Roman" w:cs="Times New Roman"/>
          <w:sz w:val="28"/>
          <w:szCs w:val="28"/>
        </w:rPr>
        <w:t xml:space="preserve">Признать утратившим силу постановление администрации города </w:t>
      </w:r>
      <w:r w:rsidR="00A90E41" w:rsidRPr="00A90E41">
        <w:rPr>
          <w:rFonts w:ascii="Times New Roman" w:hAnsi="Times New Roman" w:cs="Times New Roman"/>
          <w:sz w:val="28"/>
          <w:szCs w:val="28"/>
        </w:rPr>
        <w:t>Покачи</w:t>
      </w:r>
      <w:r w:rsidRPr="00A90E41">
        <w:rPr>
          <w:rFonts w:ascii="Times New Roman" w:hAnsi="Times New Roman" w:cs="Times New Roman"/>
          <w:sz w:val="28"/>
          <w:szCs w:val="28"/>
        </w:rPr>
        <w:t xml:space="preserve"> от 28.04.2016 № 378 «О комиссии по противодействию незаконному обороту промышленной продукции в городе Покачи»</w:t>
      </w:r>
      <w:r w:rsidR="00245932">
        <w:rPr>
          <w:rFonts w:ascii="Times New Roman" w:hAnsi="Times New Roman" w:cs="Times New Roman"/>
          <w:sz w:val="28"/>
          <w:szCs w:val="28"/>
        </w:rPr>
        <w:t>.</w:t>
      </w:r>
    </w:p>
    <w:p w:rsidR="00F02211" w:rsidRPr="00F02211" w:rsidRDefault="00F02211" w:rsidP="002A4324">
      <w:pPr>
        <w:pStyle w:val="a5"/>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F02211">
        <w:rPr>
          <w:rFonts w:ascii="Times New Roman" w:hAnsi="Times New Roman" w:cs="Times New Roman"/>
          <w:sz w:val="28"/>
          <w:szCs w:val="28"/>
        </w:rPr>
        <w:t>Постановление вступает в силу после официального опубликования</w:t>
      </w:r>
      <w:r w:rsidRPr="00F02211">
        <w:rPr>
          <w:rFonts w:ascii="Times New Roman" w:hAnsi="Times New Roman" w:cs="Times New Roman"/>
          <w:bCs/>
          <w:sz w:val="28"/>
          <w:szCs w:val="28"/>
        </w:rPr>
        <w:t>.</w:t>
      </w:r>
    </w:p>
    <w:p w:rsidR="00F02211" w:rsidRPr="00F02211" w:rsidRDefault="00F02211" w:rsidP="002A4324">
      <w:pPr>
        <w:pStyle w:val="a5"/>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rPr>
      </w:pPr>
      <w:r w:rsidRPr="00F02211">
        <w:rPr>
          <w:rFonts w:ascii="Times New Roman" w:hAnsi="Times New Roman" w:cs="Times New Roman"/>
          <w:bCs/>
          <w:sz w:val="28"/>
          <w:szCs w:val="28"/>
        </w:rPr>
        <w:t>Опубликовать постановление в газете «Покачевский вестник».</w:t>
      </w:r>
    </w:p>
    <w:p w:rsidR="00F02211" w:rsidRDefault="00F02211" w:rsidP="002A4324">
      <w:pPr>
        <w:pStyle w:val="a5"/>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Cs/>
          <w:sz w:val="27"/>
          <w:szCs w:val="27"/>
        </w:rPr>
      </w:pPr>
      <w:proofErr w:type="gramStart"/>
      <w:r w:rsidRPr="00F02211">
        <w:rPr>
          <w:rFonts w:ascii="Times New Roman" w:hAnsi="Times New Roman" w:cs="Times New Roman"/>
          <w:bCs/>
          <w:sz w:val="28"/>
          <w:szCs w:val="28"/>
        </w:rPr>
        <w:t>Контроль за</w:t>
      </w:r>
      <w:proofErr w:type="gramEnd"/>
      <w:r w:rsidRPr="00F02211">
        <w:rPr>
          <w:rFonts w:ascii="Times New Roman" w:hAnsi="Times New Roman" w:cs="Times New Roman"/>
          <w:bCs/>
          <w:sz w:val="28"/>
          <w:szCs w:val="28"/>
        </w:rPr>
        <w:t xml:space="preserve"> выполнением постановления </w:t>
      </w:r>
      <w:r w:rsidR="00E759D6">
        <w:rPr>
          <w:rFonts w:ascii="Times New Roman" w:hAnsi="Times New Roman" w:cs="Times New Roman"/>
          <w:bCs/>
          <w:sz w:val="28"/>
          <w:szCs w:val="28"/>
        </w:rPr>
        <w:t>оставляю за собой</w:t>
      </w:r>
      <w:r w:rsidRPr="00590D59">
        <w:rPr>
          <w:rFonts w:ascii="Times New Roman" w:hAnsi="Times New Roman" w:cs="Times New Roman"/>
          <w:bCs/>
          <w:sz w:val="27"/>
          <w:szCs w:val="27"/>
        </w:rPr>
        <w:t>.</w:t>
      </w:r>
    </w:p>
    <w:p w:rsidR="00F02211" w:rsidRDefault="00F02211" w:rsidP="00F02211">
      <w:pPr>
        <w:tabs>
          <w:tab w:val="left" w:pos="1134"/>
        </w:tabs>
        <w:autoSpaceDE w:val="0"/>
        <w:autoSpaceDN w:val="0"/>
        <w:adjustRightInd w:val="0"/>
        <w:spacing w:after="0" w:line="240" w:lineRule="auto"/>
        <w:ind w:firstLine="709"/>
        <w:jc w:val="both"/>
        <w:rPr>
          <w:rFonts w:ascii="Times New Roman" w:hAnsi="Times New Roman" w:cs="Times New Roman"/>
          <w:bCs/>
          <w:sz w:val="27"/>
          <w:szCs w:val="27"/>
        </w:rPr>
      </w:pPr>
    </w:p>
    <w:p w:rsidR="00F02211" w:rsidRPr="00F02211" w:rsidRDefault="00F02211" w:rsidP="00F02211">
      <w:pPr>
        <w:autoSpaceDE w:val="0"/>
        <w:autoSpaceDN w:val="0"/>
        <w:adjustRightInd w:val="0"/>
        <w:spacing w:after="0" w:line="240" w:lineRule="auto"/>
        <w:jc w:val="both"/>
        <w:rPr>
          <w:rFonts w:ascii="Times New Roman" w:hAnsi="Times New Roman" w:cs="Times New Roman"/>
          <w:sz w:val="28"/>
          <w:szCs w:val="28"/>
        </w:rPr>
      </w:pPr>
    </w:p>
    <w:p w:rsidR="00590D59" w:rsidRPr="00590D59" w:rsidRDefault="00590D59" w:rsidP="00590D59">
      <w:pPr>
        <w:tabs>
          <w:tab w:val="left" w:pos="1134"/>
        </w:tabs>
        <w:autoSpaceDE w:val="0"/>
        <w:autoSpaceDN w:val="0"/>
        <w:adjustRightInd w:val="0"/>
        <w:spacing w:after="0" w:line="240" w:lineRule="auto"/>
        <w:jc w:val="both"/>
        <w:rPr>
          <w:rFonts w:ascii="Times New Roman" w:hAnsi="Times New Roman" w:cs="Times New Roman"/>
          <w:bCs/>
          <w:sz w:val="27"/>
          <w:szCs w:val="27"/>
        </w:rPr>
      </w:pPr>
    </w:p>
    <w:p w:rsidR="00E759D6" w:rsidRDefault="00E759D6" w:rsidP="008B189A">
      <w:pPr>
        <w:suppressAutoHyphens/>
        <w:spacing w:after="0" w:line="240" w:lineRule="auto"/>
        <w:ind w:left="540" w:hanging="540"/>
        <w:jc w:val="both"/>
        <w:rPr>
          <w:rFonts w:ascii="Times New Roman" w:eastAsia="Times New Roman" w:hAnsi="Times New Roman" w:cs="Times New Roman"/>
          <w:b/>
          <w:sz w:val="27"/>
          <w:szCs w:val="27"/>
          <w:lang w:eastAsia="ru-RU"/>
        </w:rPr>
      </w:pPr>
      <w:proofErr w:type="gramStart"/>
      <w:r>
        <w:rPr>
          <w:rFonts w:ascii="Times New Roman" w:eastAsia="Times New Roman" w:hAnsi="Times New Roman" w:cs="Times New Roman"/>
          <w:b/>
          <w:sz w:val="27"/>
          <w:szCs w:val="27"/>
          <w:lang w:eastAsia="ru-RU"/>
        </w:rPr>
        <w:t>Исполняющий</w:t>
      </w:r>
      <w:proofErr w:type="gramEnd"/>
      <w:r>
        <w:rPr>
          <w:rFonts w:ascii="Times New Roman" w:eastAsia="Times New Roman" w:hAnsi="Times New Roman" w:cs="Times New Roman"/>
          <w:b/>
          <w:sz w:val="27"/>
          <w:szCs w:val="27"/>
          <w:lang w:eastAsia="ru-RU"/>
        </w:rPr>
        <w:t xml:space="preserve"> обязанности</w:t>
      </w:r>
    </w:p>
    <w:p w:rsidR="00E759D6" w:rsidRDefault="00E759D6" w:rsidP="008B189A">
      <w:pPr>
        <w:suppressAutoHyphens/>
        <w:spacing w:after="0" w:line="240" w:lineRule="auto"/>
        <w:ind w:left="540" w:hanging="540"/>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w:t>
      </w:r>
      <w:r w:rsidR="008B189A" w:rsidRPr="00512D4A">
        <w:rPr>
          <w:rFonts w:ascii="Times New Roman" w:eastAsia="Times New Roman" w:hAnsi="Times New Roman" w:cs="Times New Roman"/>
          <w:b/>
          <w:sz w:val="27"/>
          <w:szCs w:val="27"/>
          <w:lang w:eastAsia="ru-RU"/>
        </w:rPr>
        <w:t>лав</w:t>
      </w:r>
      <w:r>
        <w:rPr>
          <w:rFonts w:ascii="Times New Roman" w:eastAsia="Times New Roman" w:hAnsi="Times New Roman" w:cs="Times New Roman"/>
          <w:b/>
          <w:sz w:val="27"/>
          <w:szCs w:val="27"/>
          <w:lang w:eastAsia="ru-RU"/>
        </w:rPr>
        <w:t>ы</w:t>
      </w:r>
      <w:r w:rsidR="008B189A" w:rsidRPr="00512D4A">
        <w:rPr>
          <w:rFonts w:ascii="Times New Roman" w:eastAsia="Times New Roman" w:hAnsi="Times New Roman" w:cs="Times New Roman"/>
          <w:b/>
          <w:sz w:val="27"/>
          <w:szCs w:val="27"/>
          <w:lang w:eastAsia="ru-RU"/>
        </w:rPr>
        <w:t xml:space="preserve"> города Покачи</w:t>
      </w:r>
      <w:r>
        <w:rPr>
          <w:rFonts w:ascii="Times New Roman" w:eastAsia="Times New Roman" w:hAnsi="Times New Roman" w:cs="Times New Roman"/>
          <w:b/>
          <w:sz w:val="27"/>
          <w:szCs w:val="27"/>
          <w:lang w:eastAsia="ru-RU"/>
        </w:rPr>
        <w:t>,</w:t>
      </w:r>
    </w:p>
    <w:p w:rsidR="00E759D6" w:rsidRDefault="00E759D6" w:rsidP="008B189A">
      <w:pPr>
        <w:suppressAutoHyphens/>
        <w:spacing w:after="0" w:line="240" w:lineRule="auto"/>
        <w:ind w:left="540" w:hanging="540"/>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первый заместитель</w:t>
      </w:r>
    </w:p>
    <w:p w:rsidR="008B189A" w:rsidRPr="00512D4A" w:rsidRDefault="00E759D6" w:rsidP="008B189A">
      <w:pPr>
        <w:suppressAutoHyphens/>
        <w:spacing w:after="0" w:line="240" w:lineRule="auto"/>
        <w:ind w:left="540" w:hanging="540"/>
        <w:jc w:val="both"/>
        <w:rPr>
          <w:rFonts w:ascii="Times New Roman" w:eastAsia="Times New Roman" w:hAnsi="Times New Roman" w:cs="Times New Roman"/>
          <w:b/>
          <w:sz w:val="27"/>
          <w:szCs w:val="27"/>
          <w:lang w:eastAsia="ru-RU"/>
        </w:rPr>
        <w:sectPr w:rsidR="008B189A" w:rsidRPr="00512D4A" w:rsidSect="007C23FD">
          <w:headerReference w:type="default" r:id="rId10"/>
          <w:pgSz w:w="11906" w:h="16838"/>
          <w:pgMar w:top="284" w:right="567" w:bottom="567" w:left="1701" w:header="709" w:footer="709" w:gutter="0"/>
          <w:cols w:space="708"/>
          <w:titlePg/>
          <w:docGrid w:linePitch="360"/>
        </w:sectPr>
      </w:pPr>
      <w:r>
        <w:rPr>
          <w:rFonts w:ascii="Times New Roman" w:eastAsia="Times New Roman" w:hAnsi="Times New Roman" w:cs="Times New Roman"/>
          <w:b/>
          <w:sz w:val="27"/>
          <w:szCs w:val="27"/>
          <w:lang w:eastAsia="ru-RU"/>
        </w:rPr>
        <w:t>главы города Покачи</w:t>
      </w:r>
      <w:r w:rsidR="008B189A" w:rsidRPr="00512D4A">
        <w:rPr>
          <w:rFonts w:ascii="Times New Roman" w:eastAsia="Times New Roman" w:hAnsi="Times New Roman" w:cs="Times New Roman"/>
          <w:b/>
          <w:sz w:val="27"/>
          <w:szCs w:val="27"/>
          <w:lang w:eastAsia="ru-RU"/>
        </w:rPr>
        <w:t xml:space="preserve">                                                                         </w:t>
      </w:r>
      <w:r>
        <w:rPr>
          <w:rFonts w:ascii="Times New Roman" w:eastAsia="Times New Roman" w:hAnsi="Times New Roman" w:cs="Times New Roman"/>
          <w:b/>
          <w:sz w:val="27"/>
          <w:szCs w:val="27"/>
          <w:lang w:eastAsia="ru-RU"/>
        </w:rPr>
        <w:t>А.Е. Ходулапова</w:t>
      </w:r>
    </w:p>
    <w:p w:rsidR="00C11C33" w:rsidRPr="00947047" w:rsidRDefault="00C11C33">
      <w:pPr>
        <w:pStyle w:val="ConsPlusNormal"/>
        <w:jc w:val="right"/>
        <w:outlineLvl w:val="0"/>
        <w:rPr>
          <w:rFonts w:ascii="Times New Roman" w:hAnsi="Times New Roman" w:cs="Times New Roman"/>
          <w:sz w:val="24"/>
          <w:szCs w:val="24"/>
        </w:rPr>
      </w:pPr>
      <w:r w:rsidRPr="00947047">
        <w:rPr>
          <w:rFonts w:ascii="Times New Roman" w:hAnsi="Times New Roman" w:cs="Times New Roman"/>
          <w:sz w:val="24"/>
          <w:szCs w:val="24"/>
        </w:rPr>
        <w:lastRenderedPageBreak/>
        <w:t>Приложение</w:t>
      </w:r>
    </w:p>
    <w:p w:rsidR="00C11C33" w:rsidRPr="00947047" w:rsidRDefault="00C11C33">
      <w:pPr>
        <w:pStyle w:val="ConsPlusNormal"/>
        <w:jc w:val="right"/>
        <w:rPr>
          <w:rFonts w:ascii="Times New Roman" w:hAnsi="Times New Roman" w:cs="Times New Roman"/>
          <w:sz w:val="24"/>
          <w:szCs w:val="24"/>
        </w:rPr>
      </w:pPr>
      <w:r w:rsidRPr="00947047">
        <w:rPr>
          <w:rFonts w:ascii="Times New Roman" w:hAnsi="Times New Roman" w:cs="Times New Roman"/>
          <w:sz w:val="24"/>
          <w:szCs w:val="24"/>
        </w:rPr>
        <w:t>к постановлению администрации</w:t>
      </w:r>
    </w:p>
    <w:p w:rsidR="00C11C33" w:rsidRPr="00947047" w:rsidRDefault="00C11C33">
      <w:pPr>
        <w:pStyle w:val="ConsPlusNormal"/>
        <w:jc w:val="right"/>
        <w:rPr>
          <w:rFonts w:ascii="Times New Roman" w:hAnsi="Times New Roman" w:cs="Times New Roman"/>
          <w:sz w:val="24"/>
          <w:szCs w:val="24"/>
        </w:rPr>
      </w:pPr>
      <w:r w:rsidRPr="00947047">
        <w:rPr>
          <w:rFonts w:ascii="Times New Roman" w:hAnsi="Times New Roman" w:cs="Times New Roman"/>
          <w:sz w:val="24"/>
          <w:szCs w:val="24"/>
        </w:rPr>
        <w:t>города Покачи</w:t>
      </w:r>
    </w:p>
    <w:p w:rsidR="00C11C33" w:rsidRPr="00947047" w:rsidRDefault="00C11C33">
      <w:pPr>
        <w:pStyle w:val="ConsPlusNormal"/>
        <w:jc w:val="right"/>
        <w:rPr>
          <w:rFonts w:ascii="Times New Roman" w:hAnsi="Times New Roman" w:cs="Times New Roman"/>
          <w:sz w:val="24"/>
          <w:szCs w:val="24"/>
        </w:rPr>
      </w:pPr>
      <w:r w:rsidRPr="00947047">
        <w:rPr>
          <w:rFonts w:ascii="Times New Roman" w:hAnsi="Times New Roman" w:cs="Times New Roman"/>
          <w:sz w:val="24"/>
          <w:szCs w:val="24"/>
        </w:rPr>
        <w:t xml:space="preserve">от </w:t>
      </w:r>
      <w:r w:rsidR="001073AA">
        <w:rPr>
          <w:rFonts w:ascii="Times New Roman" w:hAnsi="Times New Roman" w:cs="Times New Roman"/>
          <w:sz w:val="24"/>
          <w:szCs w:val="24"/>
        </w:rPr>
        <w:t xml:space="preserve">13.01.2020 </w:t>
      </w:r>
      <w:bookmarkStart w:id="0" w:name="_GoBack"/>
      <w:bookmarkEnd w:id="0"/>
      <w:r w:rsidR="00361009" w:rsidRPr="00947047">
        <w:rPr>
          <w:rFonts w:ascii="Times New Roman" w:hAnsi="Times New Roman" w:cs="Times New Roman"/>
          <w:sz w:val="24"/>
          <w:szCs w:val="24"/>
        </w:rPr>
        <w:t>№</w:t>
      </w:r>
      <w:r w:rsidR="001073AA">
        <w:rPr>
          <w:rFonts w:ascii="Times New Roman" w:hAnsi="Times New Roman" w:cs="Times New Roman"/>
          <w:sz w:val="24"/>
          <w:szCs w:val="24"/>
        </w:rPr>
        <w:t xml:space="preserve"> 6</w:t>
      </w:r>
    </w:p>
    <w:p w:rsidR="00C11C33" w:rsidRPr="009314E6" w:rsidRDefault="00C11C33">
      <w:pPr>
        <w:pStyle w:val="ConsPlusNormal"/>
        <w:jc w:val="both"/>
        <w:rPr>
          <w:rFonts w:ascii="Times New Roman" w:hAnsi="Times New Roman" w:cs="Times New Roman"/>
          <w:sz w:val="28"/>
          <w:szCs w:val="28"/>
        </w:rPr>
      </w:pPr>
    </w:p>
    <w:p w:rsidR="001403BF" w:rsidRDefault="00105DC6" w:rsidP="001403BF">
      <w:pPr>
        <w:spacing w:after="0" w:line="240" w:lineRule="auto"/>
        <w:contextualSpacing/>
        <w:jc w:val="center"/>
        <w:rPr>
          <w:rFonts w:ascii="Times New Roman" w:hAnsi="Times New Roman"/>
          <w:b/>
          <w:bCs/>
          <w:sz w:val="28"/>
          <w:szCs w:val="28"/>
        </w:rPr>
      </w:pPr>
      <w:bookmarkStart w:id="1" w:name="P31"/>
      <w:bookmarkEnd w:id="1"/>
      <w:r w:rsidRPr="003C55E3">
        <w:rPr>
          <w:rFonts w:ascii="Times New Roman" w:hAnsi="Times New Roman"/>
          <w:b/>
          <w:bCs/>
          <w:sz w:val="28"/>
          <w:szCs w:val="28"/>
        </w:rPr>
        <w:t xml:space="preserve">Положение о комиссии по противодействию незаконному обороту промышленной продукции в муниципальном образовании </w:t>
      </w:r>
    </w:p>
    <w:p w:rsidR="00105DC6" w:rsidRPr="003C55E3" w:rsidRDefault="00105DC6" w:rsidP="001403BF">
      <w:pPr>
        <w:spacing w:after="0" w:line="240" w:lineRule="auto"/>
        <w:contextualSpacing/>
        <w:jc w:val="center"/>
        <w:rPr>
          <w:rFonts w:ascii="Times New Roman" w:hAnsi="Times New Roman"/>
          <w:sz w:val="28"/>
          <w:szCs w:val="28"/>
        </w:rPr>
      </w:pPr>
      <w:r w:rsidRPr="003C55E3">
        <w:rPr>
          <w:rFonts w:ascii="Times New Roman" w:hAnsi="Times New Roman"/>
          <w:b/>
          <w:bCs/>
          <w:sz w:val="28"/>
          <w:szCs w:val="28"/>
        </w:rPr>
        <w:t>город Покачи</w:t>
      </w:r>
    </w:p>
    <w:p w:rsidR="00105DC6" w:rsidRDefault="00105DC6" w:rsidP="00105DC6">
      <w:pPr>
        <w:spacing w:after="150" w:line="240" w:lineRule="auto"/>
        <w:jc w:val="both"/>
        <w:rPr>
          <w:rFonts w:ascii="Times New Roman" w:hAnsi="Times New Roman"/>
          <w:bCs/>
          <w:sz w:val="28"/>
          <w:szCs w:val="28"/>
        </w:rPr>
      </w:pPr>
      <w:r w:rsidRPr="00BB2721">
        <w:rPr>
          <w:rFonts w:ascii="Times New Roman" w:hAnsi="Times New Roman"/>
          <w:bCs/>
          <w:sz w:val="28"/>
          <w:szCs w:val="28"/>
        </w:rPr>
        <w:t> </w:t>
      </w:r>
      <w:r>
        <w:rPr>
          <w:rFonts w:ascii="Times New Roman" w:hAnsi="Times New Roman"/>
          <w:bCs/>
          <w:sz w:val="28"/>
          <w:szCs w:val="28"/>
        </w:rPr>
        <w:tab/>
      </w:r>
    </w:p>
    <w:p w:rsidR="00105DC6" w:rsidRPr="00BB2721" w:rsidRDefault="00105DC6" w:rsidP="007C23FD">
      <w:pPr>
        <w:spacing w:after="150" w:line="240" w:lineRule="auto"/>
        <w:ind w:firstLine="708"/>
        <w:jc w:val="both"/>
        <w:rPr>
          <w:rFonts w:ascii="Times New Roman" w:hAnsi="Times New Roman"/>
          <w:b/>
          <w:sz w:val="28"/>
          <w:szCs w:val="28"/>
        </w:rPr>
      </w:pPr>
      <w:r w:rsidRPr="00BB2721">
        <w:rPr>
          <w:rFonts w:ascii="Times New Roman" w:hAnsi="Times New Roman"/>
          <w:bCs/>
          <w:sz w:val="28"/>
          <w:szCs w:val="28"/>
        </w:rPr>
        <w:t>Статья  1.</w:t>
      </w:r>
      <w:r w:rsidRPr="00BB2721">
        <w:rPr>
          <w:rFonts w:ascii="Times New Roman" w:hAnsi="Times New Roman"/>
          <w:b/>
          <w:sz w:val="28"/>
          <w:szCs w:val="28"/>
        </w:rPr>
        <w:t>Общие положения</w:t>
      </w:r>
    </w:p>
    <w:p w:rsidR="00105DC6" w:rsidRDefault="00105DC6" w:rsidP="002F28A5">
      <w:pPr>
        <w:spacing w:after="150" w:line="240" w:lineRule="auto"/>
        <w:ind w:firstLine="708"/>
        <w:contextualSpacing/>
        <w:jc w:val="both"/>
        <w:rPr>
          <w:rFonts w:ascii="Times New Roman" w:hAnsi="Times New Roman"/>
          <w:sz w:val="28"/>
          <w:szCs w:val="28"/>
        </w:rPr>
      </w:pPr>
      <w:r w:rsidRPr="003C55E3">
        <w:rPr>
          <w:rFonts w:ascii="Times New Roman" w:hAnsi="Times New Roman"/>
          <w:sz w:val="28"/>
          <w:szCs w:val="28"/>
        </w:rPr>
        <w:t xml:space="preserve">1. </w:t>
      </w:r>
      <w:proofErr w:type="gramStart"/>
      <w:r w:rsidRPr="003C55E3">
        <w:rPr>
          <w:rFonts w:ascii="Times New Roman" w:hAnsi="Times New Roman"/>
          <w:sz w:val="28"/>
          <w:szCs w:val="28"/>
        </w:rPr>
        <w:t>Комиссия по противодействию незаконному обороту промышл</w:t>
      </w:r>
      <w:r>
        <w:rPr>
          <w:rFonts w:ascii="Times New Roman" w:hAnsi="Times New Roman"/>
          <w:sz w:val="28"/>
          <w:szCs w:val="28"/>
        </w:rPr>
        <w:t>енной продукции в городе Покачи</w:t>
      </w:r>
      <w:r w:rsidRPr="003C55E3">
        <w:rPr>
          <w:rFonts w:ascii="Times New Roman" w:hAnsi="Times New Roman"/>
          <w:sz w:val="28"/>
          <w:szCs w:val="28"/>
        </w:rPr>
        <w:t xml:space="preserve"> (далее – комиссия) является органом, осуществляющим взаимодействие с территориальными органами федеральных органов исполнительной власти, органами исполнительной власти Ханты-Мансийского автономного округа – Югры, структурными подразделениями администрации города</w:t>
      </w:r>
      <w:r w:rsidR="002A4324">
        <w:rPr>
          <w:rFonts w:ascii="Times New Roman" w:hAnsi="Times New Roman"/>
          <w:sz w:val="28"/>
          <w:szCs w:val="28"/>
        </w:rPr>
        <w:t xml:space="preserve"> </w:t>
      </w:r>
      <w:r>
        <w:rPr>
          <w:rFonts w:ascii="Times New Roman" w:hAnsi="Times New Roman"/>
          <w:sz w:val="28"/>
          <w:szCs w:val="28"/>
        </w:rPr>
        <w:t>Покачи</w:t>
      </w:r>
      <w:r w:rsidRPr="003C55E3">
        <w:rPr>
          <w:rFonts w:ascii="Times New Roman" w:hAnsi="Times New Roman"/>
          <w:sz w:val="28"/>
          <w:szCs w:val="28"/>
        </w:rPr>
        <w:t xml:space="preserve"> по противодействию незаконному ввозу, производству и обороту промышленной продукции, в том числе контрафактной (далее – незаконный оборот промышленной продукции) на территории города Покачи.</w:t>
      </w:r>
      <w:proofErr w:type="gramEnd"/>
    </w:p>
    <w:p w:rsidR="00105DC6" w:rsidRPr="003C55E3" w:rsidRDefault="005B56D6" w:rsidP="002F28A5">
      <w:pPr>
        <w:spacing w:after="150" w:line="240" w:lineRule="auto"/>
        <w:ind w:firstLine="708"/>
        <w:contextualSpacing/>
        <w:jc w:val="both"/>
        <w:rPr>
          <w:rFonts w:ascii="Times New Roman" w:hAnsi="Times New Roman"/>
          <w:sz w:val="28"/>
          <w:szCs w:val="28"/>
        </w:rPr>
      </w:pPr>
      <w:r>
        <w:rPr>
          <w:rFonts w:ascii="Times New Roman" w:hAnsi="Times New Roman"/>
          <w:sz w:val="28"/>
          <w:szCs w:val="28"/>
        </w:rPr>
        <w:t>2</w:t>
      </w:r>
      <w:r w:rsidR="00105DC6" w:rsidRPr="003C55E3">
        <w:rPr>
          <w:rFonts w:ascii="Times New Roman" w:hAnsi="Times New Roman"/>
          <w:sz w:val="28"/>
          <w:szCs w:val="28"/>
        </w:rPr>
        <w:t xml:space="preserve">. </w:t>
      </w:r>
      <w:proofErr w:type="gramStart"/>
      <w:r w:rsidR="00105DC6" w:rsidRPr="003C55E3">
        <w:rPr>
          <w:rFonts w:ascii="Times New Roman" w:hAnsi="Times New Roman"/>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Ханты-Мансийского автономного округа – Югры, решениями Комиссии по противодействию незаконному обороту промышленной продукции в Ханты-Мансийском автономном округе – Югре, а также настоящим положением.</w:t>
      </w:r>
      <w:proofErr w:type="gramEnd"/>
    </w:p>
    <w:p w:rsidR="00105DC6" w:rsidRDefault="005B56D6" w:rsidP="002F28A5">
      <w:pPr>
        <w:spacing w:after="150" w:line="240" w:lineRule="auto"/>
        <w:ind w:firstLine="708"/>
        <w:contextualSpacing/>
        <w:jc w:val="both"/>
        <w:rPr>
          <w:rFonts w:ascii="Times New Roman" w:hAnsi="Times New Roman"/>
          <w:sz w:val="28"/>
          <w:szCs w:val="28"/>
        </w:rPr>
      </w:pPr>
      <w:r>
        <w:rPr>
          <w:rFonts w:ascii="Times New Roman" w:hAnsi="Times New Roman"/>
          <w:sz w:val="28"/>
          <w:szCs w:val="28"/>
        </w:rPr>
        <w:t>3</w:t>
      </w:r>
      <w:r w:rsidR="001403BF">
        <w:rPr>
          <w:rFonts w:ascii="Times New Roman" w:hAnsi="Times New Roman"/>
          <w:sz w:val="28"/>
          <w:szCs w:val="28"/>
        </w:rPr>
        <w:t>. Комиссию возглавляет г</w:t>
      </w:r>
      <w:r w:rsidR="00105DC6" w:rsidRPr="003C55E3">
        <w:rPr>
          <w:rFonts w:ascii="Times New Roman" w:hAnsi="Times New Roman"/>
          <w:sz w:val="28"/>
          <w:szCs w:val="28"/>
        </w:rPr>
        <w:t>лава города</w:t>
      </w:r>
      <w:r w:rsidR="002A4324">
        <w:rPr>
          <w:rFonts w:ascii="Times New Roman" w:hAnsi="Times New Roman"/>
          <w:sz w:val="28"/>
          <w:szCs w:val="28"/>
        </w:rPr>
        <w:t xml:space="preserve"> </w:t>
      </w:r>
      <w:r w:rsidR="00105DC6">
        <w:rPr>
          <w:rFonts w:ascii="Times New Roman" w:hAnsi="Times New Roman"/>
          <w:sz w:val="28"/>
          <w:szCs w:val="28"/>
        </w:rPr>
        <w:t>Покачи</w:t>
      </w:r>
      <w:r w:rsidR="00105DC6" w:rsidRPr="003C55E3">
        <w:rPr>
          <w:rFonts w:ascii="Times New Roman" w:hAnsi="Times New Roman"/>
          <w:sz w:val="28"/>
          <w:szCs w:val="28"/>
        </w:rPr>
        <w:t>.</w:t>
      </w:r>
    </w:p>
    <w:p w:rsidR="002F28A5" w:rsidRPr="003C55E3" w:rsidRDefault="002F28A5" w:rsidP="002F28A5">
      <w:pPr>
        <w:spacing w:after="150" w:line="240" w:lineRule="auto"/>
        <w:ind w:firstLine="708"/>
        <w:contextualSpacing/>
        <w:jc w:val="both"/>
        <w:rPr>
          <w:rFonts w:ascii="Times New Roman" w:hAnsi="Times New Roman"/>
          <w:sz w:val="28"/>
          <w:szCs w:val="28"/>
        </w:rPr>
      </w:pPr>
      <w:r>
        <w:rPr>
          <w:rFonts w:ascii="Times New Roman" w:hAnsi="Times New Roman"/>
          <w:sz w:val="28"/>
          <w:szCs w:val="28"/>
        </w:rPr>
        <w:t xml:space="preserve">4. </w:t>
      </w:r>
      <w:r w:rsidRPr="002F28A5">
        <w:rPr>
          <w:rFonts w:ascii="Times New Roman" w:hAnsi="Times New Roman"/>
          <w:sz w:val="28"/>
          <w:szCs w:val="28"/>
        </w:rPr>
        <w:t xml:space="preserve">Состав </w:t>
      </w:r>
      <w:r w:rsidR="00AE6F96">
        <w:rPr>
          <w:rFonts w:ascii="Times New Roman" w:hAnsi="Times New Roman"/>
          <w:sz w:val="28"/>
          <w:szCs w:val="28"/>
        </w:rPr>
        <w:t>комиссии</w:t>
      </w:r>
      <w:r w:rsidRPr="002F28A5">
        <w:rPr>
          <w:rFonts w:ascii="Times New Roman" w:hAnsi="Times New Roman"/>
          <w:sz w:val="28"/>
          <w:szCs w:val="28"/>
        </w:rPr>
        <w:t xml:space="preserve"> утверждается постановлением администрации города Покачи.</w:t>
      </w:r>
    </w:p>
    <w:p w:rsidR="00105DC6" w:rsidRPr="003C55E3" w:rsidRDefault="00105DC6" w:rsidP="00105DC6">
      <w:pPr>
        <w:spacing w:after="150" w:line="240" w:lineRule="auto"/>
        <w:contextualSpacing/>
        <w:jc w:val="both"/>
        <w:rPr>
          <w:rFonts w:ascii="Times New Roman" w:hAnsi="Times New Roman"/>
          <w:sz w:val="28"/>
          <w:szCs w:val="28"/>
        </w:rPr>
      </w:pPr>
      <w:r w:rsidRPr="003C55E3">
        <w:rPr>
          <w:rFonts w:ascii="Times New Roman" w:hAnsi="Times New Roman"/>
          <w:b/>
          <w:bCs/>
          <w:sz w:val="28"/>
          <w:szCs w:val="28"/>
        </w:rPr>
        <w:t> </w:t>
      </w:r>
    </w:p>
    <w:p w:rsidR="00105DC6" w:rsidRPr="004A272F" w:rsidRDefault="00105DC6" w:rsidP="007C23FD">
      <w:pPr>
        <w:spacing w:before="100" w:beforeAutospacing="1" w:after="100" w:afterAutospacing="1" w:line="240" w:lineRule="auto"/>
        <w:ind w:firstLine="708"/>
        <w:jc w:val="both"/>
        <w:rPr>
          <w:rFonts w:ascii="Times New Roman" w:hAnsi="Times New Roman"/>
          <w:b/>
          <w:sz w:val="28"/>
          <w:szCs w:val="28"/>
        </w:rPr>
      </w:pPr>
      <w:r w:rsidRPr="00BB2721">
        <w:rPr>
          <w:rFonts w:ascii="Times New Roman" w:hAnsi="Times New Roman"/>
          <w:bCs/>
          <w:sz w:val="28"/>
          <w:szCs w:val="28"/>
        </w:rPr>
        <w:t xml:space="preserve">Статья  </w:t>
      </w:r>
      <w:r>
        <w:rPr>
          <w:rFonts w:ascii="Times New Roman" w:hAnsi="Times New Roman"/>
          <w:bCs/>
          <w:sz w:val="28"/>
          <w:szCs w:val="28"/>
        </w:rPr>
        <w:t xml:space="preserve">2. </w:t>
      </w:r>
      <w:r w:rsidRPr="004A272F">
        <w:rPr>
          <w:rFonts w:ascii="Times New Roman" w:hAnsi="Times New Roman"/>
          <w:b/>
          <w:sz w:val="28"/>
          <w:szCs w:val="28"/>
        </w:rPr>
        <w:t>Основные задачи комиссии</w:t>
      </w:r>
    </w:p>
    <w:p w:rsidR="00105DC6" w:rsidRPr="003C55E3" w:rsidRDefault="00105DC6" w:rsidP="002F28A5">
      <w:pPr>
        <w:spacing w:after="150" w:line="240" w:lineRule="auto"/>
        <w:ind w:firstLine="708"/>
        <w:contextualSpacing/>
        <w:jc w:val="both"/>
        <w:rPr>
          <w:rFonts w:ascii="Times New Roman" w:hAnsi="Times New Roman"/>
          <w:sz w:val="28"/>
          <w:szCs w:val="28"/>
        </w:rPr>
      </w:pPr>
      <w:r w:rsidRPr="003C55E3">
        <w:rPr>
          <w:rFonts w:ascii="Times New Roman" w:hAnsi="Times New Roman"/>
          <w:sz w:val="28"/>
          <w:szCs w:val="28"/>
        </w:rPr>
        <w:t>1. Взаимодейств</w:t>
      </w:r>
      <w:r w:rsidR="00AE6F96">
        <w:rPr>
          <w:rFonts w:ascii="Times New Roman" w:hAnsi="Times New Roman"/>
          <w:sz w:val="28"/>
          <w:szCs w:val="28"/>
        </w:rPr>
        <w:t>ие</w:t>
      </w:r>
      <w:r w:rsidRPr="003C55E3">
        <w:rPr>
          <w:rFonts w:ascii="Times New Roman" w:hAnsi="Times New Roman"/>
          <w:sz w:val="28"/>
          <w:szCs w:val="28"/>
        </w:rPr>
        <w:t xml:space="preserve"> с территориальными органами федеральных органов исполнительной власти, органами исполнительной власти Ханты-Мансийского автономного округа – Югры</w:t>
      </w:r>
      <w:r>
        <w:rPr>
          <w:rFonts w:ascii="Times New Roman" w:hAnsi="Times New Roman"/>
          <w:sz w:val="28"/>
          <w:szCs w:val="28"/>
        </w:rPr>
        <w:t>, структурными подразделениями а</w:t>
      </w:r>
      <w:r w:rsidRPr="003C55E3">
        <w:rPr>
          <w:rFonts w:ascii="Times New Roman" w:hAnsi="Times New Roman"/>
          <w:sz w:val="28"/>
          <w:szCs w:val="28"/>
        </w:rPr>
        <w:t>дминистрации города</w:t>
      </w:r>
      <w:r w:rsidR="002A4324">
        <w:rPr>
          <w:rFonts w:ascii="Times New Roman" w:hAnsi="Times New Roman"/>
          <w:sz w:val="28"/>
          <w:szCs w:val="28"/>
        </w:rPr>
        <w:t xml:space="preserve"> </w:t>
      </w:r>
      <w:r>
        <w:rPr>
          <w:rFonts w:ascii="Times New Roman" w:hAnsi="Times New Roman"/>
          <w:sz w:val="28"/>
          <w:szCs w:val="28"/>
        </w:rPr>
        <w:t>Покачи</w:t>
      </w:r>
      <w:r w:rsidRPr="003C55E3">
        <w:rPr>
          <w:rFonts w:ascii="Times New Roman" w:hAnsi="Times New Roman"/>
          <w:sz w:val="28"/>
          <w:szCs w:val="28"/>
        </w:rPr>
        <w:t xml:space="preserve"> по противодействию незаконному обороту промышленной продукции, а также взаимодействие с организациями города </w:t>
      </w:r>
      <w:r>
        <w:rPr>
          <w:rFonts w:ascii="Times New Roman" w:hAnsi="Times New Roman"/>
          <w:sz w:val="28"/>
          <w:szCs w:val="28"/>
        </w:rPr>
        <w:t>Покачи</w:t>
      </w:r>
      <w:r w:rsidRPr="003C55E3">
        <w:rPr>
          <w:rFonts w:ascii="Times New Roman" w:hAnsi="Times New Roman"/>
          <w:sz w:val="28"/>
          <w:szCs w:val="28"/>
        </w:rPr>
        <w:t xml:space="preserve"> (независимо от форм собственности) и общественными объединениями.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2. Разраб</w:t>
      </w:r>
      <w:r w:rsidR="00AE6F96">
        <w:rPr>
          <w:rFonts w:ascii="Times New Roman" w:hAnsi="Times New Roman"/>
          <w:sz w:val="28"/>
          <w:szCs w:val="28"/>
        </w:rPr>
        <w:t>отка</w:t>
      </w:r>
      <w:r w:rsidR="00EB6293">
        <w:rPr>
          <w:rFonts w:ascii="Times New Roman" w:hAnsi="Times New Roman"/>
          <w:sz w:val="28"/>
          <w:szCs w:val="28"/>
        </w:rPr>
        <w:t xml:space="preserve">мер, </w:t>
      </w:r>
      <w:r w:rsidRPr="003C55E3">
        <w:rPr>
          <w:rFonts w:ascii="Times New Roman" w:hAnsi="Times New Roman"/>
          <w:sz w:val="28"/>
          <w:szCs w:val="28"/>
        </w:rPr>
        <w:t>направленны</w:t>
      </w:r>
      <w:r w:rsidR="00AE6F96">
        <w:rPr>
          <w:rFonts w:ascii="Times New Roman" w:hAnsi="Times New Roman"/>
          <w:sz w:val="28"/>
          <w:szCs w:val="28"/>
        </w:rPr>
        <w:t>х</w:t>
      </w:r>
      <w:r w:rsidRPr="003C55E3">
        <w:rPr>
          <w:rFonts w:ascii="Times New Roman" w:hAnsi="Times New Roman"/>
          <w:sz w:val="28"/>
          <w:szCs w:val="28"/>
        </w:rPr>
        <w:t xml:space="preserve"> на противодействие незаконному обороту промышленной продукции на территории города Покачи, в том числе на профилактику этого оборота, а также на повышение эффективности их реализации.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lastRenderedPageBreak/>
        <w:t xml:space="preserve">3. </w:t>
      </w:r>
      <w:r w:rsidR="00AE6F96">
        <w:rPr>
          <w:rFonts w:ascii="Times New Roman" w:hAnsi="Times New Roman"/>
          <w:sz w:val="28"/>
          <w:szCs w:val="28"/>
        </w:rPr>
        <w:t>М</w:t>
      </w:r>
      <w:r w:rsidRPr="003C55E3">
        <w:rPr>
          <w:rFonts w:ascii="Times New Roman" w:hAnsi="Times New Roman"/>
          <w:sz w:val="28"/>
          <w:szCs w:val="28"/>
        </w:rPr>
        <w:t>ониторинг и оценк</w:t>
      </w:r>
      <w:r w:rsidR="00AE6F96">
        <w:rPr>
          <w:rFonts w:ascii="Times New Roman" w:hAnsi="Times New Roman"/>
          <w:sz w:val="28"/>
          <w:szCs w:val="28"/>
        </w:rPr>
        <w:t>а</w:t>
      </w:r>
      <w:r w:rsidRPr="003C55E3">
        <w:rPr>
          <w:rFonts w:ascii="Times New Roman" w:hAnsi="Times New Roman"/>
          <w:sz w:val="28"/>
          <w:szCs w:val="28"/>
        </w:rPr>
        <w:t xml:space="preserve"> ситуации в сфере незаконного оборота промышленной продукции на территории города Покачи, а также подготовк</w:t>
      </w:r>
      <w:r w:rsidR="00AE6F96">
        <w:rPr>
          <w:rFonts w:ascii="Times New Roman" w:hAnsi="Times New Roman"/>
          <w:sz w:val="28"/>
          <w:szCs w:val="28"/>
        </w:rPr>
        <w:t>а</w:t>
      </w:r>
      <w:r w:rsidRPr="003C55E3">
        <w:rPr>
          <w:rFonts w:ascii="Times New Roman" w:hAnsi="Times New Roman"/>
          <w:sz w:val="28"/>
          <w:szCs w:val="28"/>
        </w:rPr>
        <w:t xml:space="preserve"> предложений по улучшению ситуации в этой сфере.</w:t>
      </w:r>
    </w:p>
    <w:p w:rsidR="00105DC6" w:rsidRPr="003C55E3" w:rsidRDefault="002F28A5"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4</w:t>
      </w:r>
      <w:r w:rsidR="00105DC6" w:rsidRPr="003C55E3">
        <w:rPr>
          <w:rFonts w:ascii="Times New Roman" w:hAnsi="Times New Roman"/>
          <w:sz w:val="28"/>
          <w:szCs w:val="28"/>
        </w:rPr>
        <w:t xml:space="preserve">. </w:t>
      </w:r>
      <w:r w:rsidR="00AE6F96">
        <w:rPr>
          <w:rFonts w:ascii="Times New Roman" w:hAnsi="Times New Roman"/>
          <w:sz w:val="28"/>
          <w:szCs w:val="28"/>
        </w:rPr>
        <w:t>С</w:t>
      </w:r>
      <w:r w:rsidR="00105DC6" w:rsidRPr="003C55E3">
        <w:rPr>
          <w:rFonts w:ascii="Times New Roman" w:hAnsi="Times New Roman"/>
          <w:sz w:val="28"/>
          <w:szCs w:val="28"/>
        </w:rPr>
        <w:t>отрудничество с муниципальными образованиями Ханты-Мансийского автономного округа – Югры в сфере противодействия незаконному обороту промышленной продукции, в том числе подготовка проектов соответствующих совместных решений.</w:t>
      </w:r>
    </w:p>
    <w:p w:rsidR="00105DC6" w:rsidRPr="003C55E3" w:rsidRDefault="002F28A5"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5</w:t>
      </w:r>
      <w:r w:rsidR="00105DC6" w:rsidRPr="003C55E3">
        <w:rPr>
          <w:rFonts w:ascii="Times New Roman" w:hAnsi="Times New Roman"/>
          <w:sz w:val="28"/>
          <w:szCs w:val="28"/>
        </w:rPr>
        <w:t xml:space="preserve">. </w:t>
      </w:r>
      <w:r w:rsidR="00AE6F96">
        <w:rPr>
          <w:rFonts w:ascii="Times New Roman" w:hAnsi="Times New Roman"/>
          <w:sz w:val="28"/>
          <w:szCs w:val="28"/>
        </w:rPr>
        <w:t>П</w:t>
      </w:r>
      <w:r w:rsidR="00105DC6" w:rsidRPr="003C55E3">
        <w:rPr>
          <w:rFonts w:ascii="Times New Roman" w:hAnsi="Times New Roman"/>
          <w:sz w:val="28"/>
          <w:szCs w:val="28"/>
        </w:rPr>
        <w:t>одготовк</w:t>
      </w:r>
      <w:r w:rsidR="00AE6F96">
        <w:rPr>
          <w:rFonts w:ascii="Times New Roman" w:hAnsi="Times New Roman"/>
          <w:sz w:val="28"/>
          <w:szCs w:val="28"/>
        </w:rPr>
        <w:t>а</w:t>
      </w:r>
      <w:r w:rsidR="00105DC6" w:rsidRPr="003C55E3">
        <w:rPr>
          <w:rFonts w:ascii="Times New Roman" w:hAnsi="Times New Roman"/>
          <w:sz w:val="28"/>
          <w:szCs w:val="28"/>
        </w:rPr>
        <w:t xml:space="preserve"> ежегодных докладов о ситуации на рынке промышленной продукции в городе Покачи, а также о работе комиссии и представление их в </w:t>
      </w:r>
      <w:r w:rsidR="00105DC6">
        <w:rPr>
          <w:rFonts w:ascii="Times New Roman" w:hAnsi="Times New Roman"/>
          <w:sz w:val="28"/>
          <w:szCs w:val="28"/>
        </w:rPr>
        <w:t>к</w:t>
      </w:r>
      <w:r w:rsidR="00105DC6" w:rsidRPr="003C55E3">
        <w:rPr>
          <w:rFonts w:ascii="Times New Roman" w:hAnsi="Times New Roman"/>
          <w:sz w:val="28"/>
          <w:szCs w:val="28"/>
        </w:rPr>
        <w:t xml:space="preserve">омиссию по противодействию незаконному обороту промышленной продукции в Ханты-Мансийском автономном округе – Югре не позднее 1 квартала года, следующего </w:t>
      </w:r>
      <w:proofErr w:type="gramStart"/>
      <w:r w:rsidR="00105DC6" w:rsidRPr="003C55E3">
        <w:rPr>
          <w:rFonts w:ascii="Times New Roman" w:hAnsi="Times New Roman"/>
          <w:sz w:val="28"/>
          <w:szCs w:val="28"/>
        </w:rPr>
        <w:t>за</w:t>
      </w:r>
      <w:proofErr w:type="gramEnd"/>
      <w:r w:rsidR="00105DC6" w:rsidRPr="003C55E3">
        <w:rPr>
          <w:rFonts w:ascii="Times New Roman" w:hAnsi="Times New Roman"/>
          <w:sz w:val="28"/>
          <w:szCs w:val="28"/>
        </w:rPr>
        <w:t xml:space="preserve"> отчетным.</w:t>
      </w:r>
    </w:p>
    <w:p w:rsidR="00105DC6" w:rsidRPr="003C55E3" w:rsidRDefault="002F28A5"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6</w:t>
      </w:r>
      <w:r w:rsidR="00105DC6" w:rsidRPr="003C55E3">
        <w:rPr>
          <w:rFonts w:ascii="Times New Roman" w:hAnsi="Times New Roman"/>
          <w:sz w:val="28"/>
          <w:szCs w:val="28"/>
        </w:rPr>
        <w:t>. Реш</w:t>
      </w:r>
      <w:r w:rsidR="006914FE">
        <w:rPr>
          <w:rFonts w:ascii="Times New Roman" w:hAnsi="Times New Roman"/>
          <w:sz w:val="28"/>
          <w:szCs w:val="28"/>
        </w:rPr>
        <w:t>ение</w:t>
      </w:r>
      <w:r w:rsidR="00105DC6" w:rsidRPr="003C55E3">
        <w:rPr>
          <w:rFonts w:ascii="Times New Roman" w:hAnsi="Times New Roman"/>
          <w:sz w:val="28"/>
          <w:szCs w:val="28"/>
        </w:rPr>
        <w:t xml:space="preserve"> в пределах своей компетенции ины</w:t>
      </w:r>
      <w:r>
        <w:rPr>
          <w:rFonts w:ascii="Times New Roman" w:hAnsi="Times New Roman"/>
          <w:sz w:val="28"/>
          <w:szCs w:val="28"/>
        </w:rPr>
        <w:t>е</w:t>
      </w:r>
      <w:r w:rsidR="00105DC6" w:rsidRPr="003C55E3">
        <w:rPr>
          <w:rFonts w:ascii="Times New Roman" w:hAnsi="Times New Roman"/>
          <w:sz w:val="28"/>
          <w:szCs w:val="28"/>
        </w:rPr>
        <w:t xml:space="preserve"> задач</w:t>
      </w:r>
      <w:r>
        <w:rPr>
          <w:rFonts w:ascii="Times New Roman" w:hAnsi="Times New Roman"/>
          <w:sz w:val="28"/>
          <w:szCs w:val="28"/>
        </w:rPr>
        <w:t>и</w:t>
      </w:r>
      <w:r w:rsidR="00105DC6" w:rsidRPr="003C55E3">
        <w:rPr>
          <w:rFonts w:ascii="Times New Roman" w:hAnsi="Times New Roman"/>
          <w:sz w:val="28"/>
          <w:szCs w:val="28"/>
        </w:rPr>
        <w:t xml:space="preserve"> по противодействию незаконному обороту промышленной продукции в соответствии с действующим законодательством.</w:t>
      </w:r>
    </w:p>
    <w:p w:rsidR="00105DC6" w:rsidRPr="003C55E3" w:rsidRDefault="00105DC6" w:rsidP="00105DC6">
      <w:pPr>
        <w:spacing w:after="150" w:line="240" w:lineRule="auto"/>
        <w:jc w:val="both"/>
        <w:rPr>
          <w:rFonts w:ascii="Times New Roman" w:hAnsi="Times New Roman"/>
          <w:sz w:val="28"/>
          <w:szCs w:val="28"/>
        </w:rPr>
      </w:pPr>
      <w:r w:rsidRPr="003C55E3">
        <w:rPr>
          <w:rFonts w:ascii="Times New Roman" w:hAnsi="Times New Roman"/>
          <w:sz w:val="28"/>
          <w:szCs w:val="28"/>
        </w:rPr>
        <w:t> </w:t>
      </w:r>
    </w:p>
    <w:p w:rsidR="00105DC6" w:rsidRPr="004A272F" w:rsidRDefault="00105DC6" w:rsidP="007C23FD">
      <w:pPr>
        <w:spacing w:before="100" w:beforeAutospacing="1" w:after="100" w:afterAutospacing="1" w:line="240" w:lineRule="auto"/>
        <w:ind w:left="360" w:firstLine="348"/>
        <w:jc w:val="both"/>
        <w:rPr>
          <w:rFonts w:ascii="Times New Roman" w:hAnsi="Times New Roman"/>
          <w:b/>
          <w:sz w:val="28"/>
          <w:szCs w:val="28"/>
        </w:rPr>
      </w:pPr>
      <w:r w:rsidRPr="00DC2E6F">
        <w:rPr>
          <w:rFonts w:ascii="Times New Roman" w:hAnsi="Times New Roman"/>
          <w:bCs/>
          <w:sz w:val="28"/>
          <w:szCs w:val="28"/>
        </w:rPr>
        <w:t xml:space="preserve">Статья  3. </w:t>
      </w:r>
      <w:r w:rsidRPr="00DC2E6F">
        <w:rPr>
          <w:rFonts w:ascii="Times New Roman" w:hAnsi="Times New Roman"/>
          <w:b/>
          <w:sz w:val="28"/>
          <w:szCs w:val="28"/>
        </w:rPr>
        <w:t>Права комиссии</w:t>
      </w:r>
    </w:p>
    <w:p w:rsidR="00105DC6" w:rsidRPr="003C55E3" w:rsidRDefault="00105DC6" w:rsidP="00105DC6">
      <w:pPr>
        <w:spacing w:after="150" w:line="240" w:lineRule="auto"/>
        <w:ind w:firstLine="708"/>
        <w:contextualSpacing/>
        <w:jc w:val="both"/>
        <w:rPr>
          <w:rFonts w:ascii="Times New Roman" w:hAnsi="Times New Roman"/>
          <w:sz w:val="28"/>
          <w:szCs w:val="28"/>
        </w:rPr>
      </w:pPr>
      <w:r w:rsidRPr="003C55E3">
        <w:rPr>
          <w:rFonts w:ascii="Times New Roman" w:hAnsi="Times New Roman"/>
          <w:sz w:val="28"/>
          <w:szCs w:val="28"/>
        </w:rPr>
        <w:t>1. Принима</w:t>
      </w:r>
      <w:r w:rsidR="00DC2E6F">
        <w:rPr>
          <w:rFonts w:ascii="Times New Roman" w:hAnsi="Times New Roman"/>
          <w:sz w:val="28"/>
          <w:szCs w:val="28"/>
        </w:rPr>
        <w:t>ет</w:t>
      </w:r>
      <w:r w:rsidRPr="003C55E3">
        <w:rPr>
          <w:rFonts w:ascii="Times New Roman" w:hAnsi="Times New Roman"/>
          <w:sz w:val="28"/>
          <w:szCs w:val="28"/>
        </w:rPr>
        <w:t xml:space="preserve"> в пределах своей компетенции решения, касающиеся организации, координации, совершенствования и оценки эффективности деятельности по противодействию незаконному обороту промышленной продукции на территории города Покачи.</w:t>
      </w:r>
    </w:p>
    <w:p w:rsidR="00105DC6" w:rsidRPr="003C55E3" w:rsidRDefault="00105DC6" w:rsidP="00105DC6">
      <w:pPr>
        <w:spacing w:after="150" w:line="240" w:lineRule="auto"/>
        <w:ind w:firstLine="708"/>
        <w:contextualSpacing/>
        <w:jc w:val="both"/>
        <w:rPr>
          <w:rFonts w:ascii="Times New Roman" w:hAnsi="Times New Roman"/>
          <w:sz w:val="28"/>
          <w:szCs w:val="28"/>
        </w:rPr>
      </w:pPr>
      <w:r w:rsidRPr="003C55E3">
        <w:rPr>
          <w:rFonts w:ascii="Times New Roman" w:hAnsi="Times New Roman"/>
          <w:sz w:val="28"/>
          <w:szCs w:val="28"/>
        </w:rPr>
        <w:t>2. Запрашива</w:t>
      </w:r>
      <w:r w:rsidR="00DC2E6F">
        <w:rPr>
          <w:rFonts w:ascii="Times New Roman" w:hAnsi="Times New Roman"/>
          <w:sz w:val="28"/>
          <w:szCs w:val="28"/>
        </w:rPr>
        <w:t>ет</w:t>
      </w:r>
      <w:r w:rsidRPr="003C55E3">
        <w:rPr>
          <w:rFonts w:ascii="Times New Roman" w:hAnsi="Times New Roman"/>
          <w:sz w:val="28"/>
          <w:szCs w:val="28"/>
        </w:rPr>
        <w:t xml:space="preserve"> и получа</w:t>
      </w:r>
      <w:r w:rsidR="00DC2E6F">
        <w:rPr>
          <w:rFonts w:ascii="Times New Roman" w:hAnsi="Times New Roman"/>
          <w:sz w:val="28"/>
          <w:szCs w:val="28"/>
        </w:rPr>
        <w:t>ет</w:t>
      </w:r>
      <w:r w:rsidRPr="003C55E3">
        <w:rPr>
          <w:rFonts w:ascii="Times New Roman" w:hAnsi="Times New Roman"/>
          <w:sz w:val="28"/>
          <w:szCs w:val="28"/>
        </w:rPr>
        <w:t xml:space="preserve"> в установленном порядке необходимые для работы комиссии материалы и информацию от территориальных органов, федеральных органов исполнительной власти, органов исполнительной власти Ханты-Мансийского автономного округа – Югры,</w:t>
      </w:r>
      <w:r>
        <w:rPr>
          <w:rFonts w:ascii="Times New Roman" w:hAnsi="Times New Roman"/>
          <w:sz w:val="28"/>
          <w:szCs w:val="28"/>
        </w:rPr>
        <w:t xml:space="preserve"> структурных подразделений а</w:t>
      </w:r>
      <w:r w:rsidRPr="003C55E3">
        <w:rPr>
          <w:rFonts w:ascii="Times New Roman" w:hAnsi="Times New Roman"/>
          <w:sz w:val="28"/>
          <w:szCs w:val="28"/>
        </w:rPr>
        <w:t>дминистрации города и их должностных лиц, а также организаций города (независимо от форм собственности) и общественных объединений.</w:t>
      </w:r>
    </w:p>
    <w:p w:rsidR="00105DC6" w:rsidRPr="003C55E3" w:rsidRDefault="00DC2E6F" w:rsidP="00105DC6">
      <w:pPr>
        <w:spacing w:after="150" w:line="240" w:lineRule="auto"/>
        <w:ind w:firstLine="708"/>
        <w:contextualSpacing/>
        <w:jc w:val="both"/>
        <w:rPr>
          <w:rFonts w:ascii="Times New Roman" w:hAnsi="Times New Roman"/>
          <w:sz w:val="28"/>
          <w:szCs w:val="28"/>
        </w:rPr>
      </w:pPr>
      <w:r>
        <w:rPr>
          <w:rFonts w:ascii="Times New Roman" w:hAnsi="Times New Roman"/>
          <w:sz w:val="28"/>
          <w:szCs w:val="28"/>
        </w:rPr>
        <w:t>3. Создаёт</w:t>
      </w:r>
      <w:r w:rsidR="00105DC6" w:rsidRPr="003C55E3">
        <w:rPr>
          <w:rFonts w:ascii="Times New Roman" w:hAnsi="Times New Roman"/>
          <w:sz w:val="28"/>
          <w:szCs w:val="28"/>
        </w:rPr>
        <w:t xml:space="preserve"> рабочие группы для изучения вопросов, касающихся противодействия незаконному обороту промышленной продукции на территории города</w:t>
      </w:r>
      <w:r w:rsidR="002A4324">
        <w:rPr>
          <w:rFonts w:ascii="Times New Roman" w:hAnsi="Times New Roman"/>
          <w:sz w:val="28"/>
          <w:szCs w:val="28"/>
        </w:rPr>
        <w:t xml:space="preserve"> </w:t>
      </w:r>
      <w:r w:rsidR="00105DC6">
        <w:rPr>
          <w:rFonts w:ascii="Times New Roman" w:hAnsi="Times New Roman"/>
          <w:sz w:val="28"/>
          <w:szCs w:val="28"/>
        </w:rPr>
        <w:t>Покачи</w:t>
      </w:r>
      <w:r w:rsidR="00105DC6" w:rsidRPr="003C55E3">
        <w:rPr>
          <w:rFonts w:ascii="Times New Roman" w:hAnsi="Times New Roman"/>
          <w:sz w:val="28"/>
          <w:szCs w:val="28"/>
        </w:rPr>
        <w:t>, а также для подготовки проектов соответствующих решений комиссии.</w:t>
      </w:r>
    </w:p>
    <w:p w:rsidR="00105DC6" w:rsidRPr="003C55E3" w:rsidRDefault="00105DC6" w:rsidP="00105DC6">
      <w:pPr>
        <w:spacing w:after="150" w:line="240" w:lineRule="auto"/>
        <w:ind w:firstLine="708"/>
        <w:contextualSpacing/>
        <w:jc w:val="both"/>
        <w:rPr>
          <w:rFonts w:ascii="Times New Roman" w:hAnsi="Times New Roman"/>
          <w:sz w:val="28"/>
          <w:szCs w:val="28"/>
        </w:rPr>
      </w:pPr>
      <w:r w:rsidRPr="003C55E3">
        <w:rPr>
          <w:rFonts w:ascii="Times New Roman" w:hAnsi="Times New Roman"/>
          <w:sz w:val="28"/>
          <w:szCs w:val="28"/>
        </w:rPr>
        <w:t>4. Привлека</w:t>
      </w:r>
      <w:r w:rsidR="00DC2E6F">
        <w:rPr>
          <w:rFonts w:ascii="Times New Roman" w:hAnsi="Times New Roman"/>
          <w:sz w:val="28"/>
          <w:szCs w:val="28"/>
        </w:rPr>
        <w:t>ет</w:t>
      </w:r>
      <w:r w:rsidRPr="003C55E3">
        <w:rPr>
          <w:rFonts w:ascii="Times New Roman" w:hAnsi="Times New Roman"/>
          <w:sz w:val="28"/>
          <w:szCs w:val="28"/>
        </w:rPr>
        <w:t xml:space="preserve"> для участия в работе комиссии должностных лиц и специалистов территориальных органов федеральных органов исполнительной влас</w:t>
      </w:r>
      <w:r>
        <w:rPr>
          <w:rFonts w:ascii="Times New Roman" w:hAnsi="Times New Roman"/>
          <w:sz w:val="28"/>
          <w:szCs w:val="28"/>
        </w:rPr>
        <w:t>ти, структурных подразделений а</w:t>
      </w:r>
      <w:r w:rsidRPr="003C55E3">
        <w:rPr>
          <w:rFonts w:ascii="Times New Roman" w:hAnsi="Times New Roman"/>
          <w:sz w:val="28"/>
          <w:szCs w:val="28"/>
        </w:rPr>
        <w:t>дминистрации города, организаций города (независимо от форм собственности) и общественных объединений (по согласованию с их руководителями).</w:t>
      </w:r>
    </w:p>
    <w:p w:rsidR="00105DC6" w:rsidRPr="003C55E3" w:rsidRDefault="00105DC6" w:rsidP="00105DC6">
      <w:pPr>
        <w:spacing w:after="150" w:line="240" w:lineRule="auto"/>
        <w:ind w:firstLine="360"/>
        <w:contextualSpacing/>
        <w:jc w:val="both"/>
        <w:rPr>
          <w:rFonts w:ascii="Times New Roman" w:hAnsi="Times New Roman"/>
          <w:sz w:val="28"/>
          <w:szCs w:val="28"/>
        </w:rPr>
      </w:pPr>
      <w:r w:rsidRPr="003C55E3">
        <w:rPr>
          <w:rFonts w:ascii="Times New Roman" w:hAnsi="Times New Roman"/>
          <w:sz w:val="28"/>
          <w:szCs w:val="28"/>
        </w:rPr>
        <w:t xml:space="preserve">5. Вносит в установленном порядке в </w:t>
      </w:r>
      <w:r>
        <w:rPr>
          <w:rFonts w:ascii="Times New Roman" w:hAnsi="Times New Roman"/>
          <w:sz w:val="28"/>
          <w:szCs w:val="28"/>
        </w:rPr>
        <w:t>к</w:t>
      </w:r>
      <w:r w:rsidRPr="003C55E3">
        <w:rPr>
          <w:rFonts w:ascii="Times New Roman" w:hAnsi="Times New Roman"/>
          <w:sz w:val="28"/>
          <w:szCs w:val="28"/>
        </w:rPr>
        <w:t>омиссию по противодействию незаконному обороту промышленной продукции в Ханты-Мансийском автономном округе – Югре предложения по вопросам, требующим решения в сфере незаконного оборота промышленной продукции.</w:t>
      </w:r>
    </w:p>
    <w:p w:rsidR="00105DC6" w:rsidRPr="003C55E3" w:rsidRDefault="00105DC6" w:rsidP="00105DC6">
      <w:pPr>
        <w:spacing w:after="150" w:line="240" w:lineRule="auto"/>
        <w:jc w:val="both"/>
        <w:rPr>
          <w:rFonts w:ascii="Times New Roman" w:hAnsi="Times New Roman"/>
          <w:sz w:val="28"/>
          <w:szCs w:val="28"/>
        </w:rPr>
      </w:pPr>
      <w:r w:rsidRPr="003C55E3">
        <w:rPr>
          <w:rFonts w:ascii="Times New Roman" w:hAnsi="Times New Roman"/>
          <w:sz w:val="28"/>
          <w:szCs w:val="28"/>
        </w:rPr>
        <w:t> </w:t>
      </w:r>
    </w:p>
    <w:p w:rsidR="007C23FD" w:rsidRDefault="007C23FD" w:rsidP="00105DC6">
      <w:pPr>
        <w:spacing w:before="100" w:beforeAutospacing="1" w:after="100" w:afterAutospacing="1" w:line="240" w:lineRule="auto"/>
        <w:ind w:left="720"/>
        <w:jc w:val="both"/>
        <w:rPr>
          <w:rFonts w:ascii="Times New Roman" w:hAnsi="Times New Roman"/>
          <w:bCs/>
          <w:sz w:val="28"/>
          <w:szCs w:val="28"/>
        </w:rPr>
      </w:pPr>
    </w:p>
    <w:p w:rsidR="00105DC6" w:rsidRPr="004A272F" w:rsidRDefault="00105DC6" w:rsidP="00105DC6">
      <w:pPr>
        <w:spacing w:before="100" w:beforeAutospacing="1" w:after="100" w:afterAutospacing="1" w:line="240" w:lineRule="auto"/>
        <w:ind w:left="720"/>
        <w:jc w:val="both"/>
        <w:rPr>
          <w:rFonts w:ascii="Times New Roman" w:hAnsi="Times New Roman"/>
          <w:b/>
          <w:sz w:val="28"/>
          <w:szCs w:val="28"/>
        </w:rPr>
      </w:pPr>
      <w:r w:rsidRPr="00BB2721">
        <w:rPr>
          <w:rFonts w:ascii="Times New Roman" w:hAnsi="Times New Roman"/>
          <w:bCs/>
          <w:sz w:val="28"/>
          <w:szCs w:val="28"/>
        </w:rPr>
        <w:lastRenderedPageBreak/>
        <w:t xml:space="preserve">Статья  </w:t>
      </w:r>
      <w:r>
        <w:rPr>
          <w:rFonts w:ascii="Times New Roman" w:hAnsi="Times New Roman"/>
          <w:bCs/>
          <w:sz w:val="28"/>
          <w:szCs w:val="28"/>
        </w:rPr>
        <w:t xml:space="preserve">4. </w:t>
      </w:r>
      <w:r w:rsidRPr="004A272F">
        <w:rPr>
          <w:rFonts w:ascii="Times New Roman" w:hAnsi="Times New Roman"/>
          <w:b/>
          <w:sz w:val="28"/>
          <w:szCs w:val="28"/>
        </w:rPr>
        <w:t>Регламент (организация) работы комиссии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1. Комиссию возглавляет председатель комиссии, а в его отсутствие – заместитель председателя комиссии.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2. Председатель комиссии руководит деятельностью комиссии, определяет перечень, сроки и порядок рассмотрения вопросов на ее заседаниях, председательствует на заседаниях комиссии.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3. Комиссия осуществляет свою деятельность в соответствии с ежегодным планом работы, принимаемым на заседании комиссии и утверждаемым ее председателем.</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4. Заседания комиссии проводятся по мере необходимости, но не реже четырех раз в год и считаются правомочными, если на них присутствует более половины ее состава.</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5.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голос председательствующего является решающим.</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 xml:space="preserve">6. Решения, принимаемые комиссией в пределах ее компетенции, обязательны для исполнения структурными подразделениям администрации города </w:t>
      </w:r>
      <w:proofErr w:type="spellStart"/>
      <w:r w:rsidR="00DC2E6F">
        <w:rPr>
          <w:rFonts w:ascii="Times New Roman" w:hAnsi="Times New Roman"/>
          <w:sz w:val="28"/>
          <w:szCs w:val="28"/>
        </w:rPr>
        <w:t>Покачи</w:t>
      </w:r>
      <w:r w:rsidRPr="003C55E3">
        <w:rPr>
          <w:rFonts w:ascii="Times New Roman" w:hAnsi="Times New Roman"/>
          <w:sz w:val="28"/>
          <w:szCs w:val="28"/>
        </w:rPr>
        <w:t>и</w:t>
      </w:r>
      <w:proofErr w:type="spellEnd"/>
      <w:r w:rsidRPr="003C55E3">
        <w:rPr>
          <w:rFonts w:ascii="Times New Roman" w:hAnsi="Times New Roman"/>
          <w:sz w:val="28"/>
          <w:szCs w:val="28"/>
        </w:rPr>
        <w:t xml:space="preserve"> носят рекомендательный </w:t>
      </w:r>
      <w:r w:rsidR="00DC2E6F">
        <w:rPr>
          <w:rFonts w:ascii="Times New Roman" w:hAnsi="Times New Roman"/>
          <w:sz w:val="28"/>
          <w:szCs w:val="28"/>
        </w:rPr>
        <w:t>характер для организаций города Покач</w:t>
      </w:r>
      <w:proofErr w:type="gramStart"/>
      <w:r w:rsidR="00DC2E6F">
        <w:rPr>
          <w:rFonts w:ascii="Times New Roman" w:hAnsi="Times New Roman"/>
          <w:sz w:val="28"/>
          <w:szCs w:val="28"/>
        </w:rPr>
        <w:t>и</w:t>
      </w:r>
      <w:r w:rsidRPr="003C55E3">
        <w:rPr>
          <w:rFonts w:ascii="Times New Roman" w:hAnsi="Times New Roman"/>
          <w:sz w:val="28"/>
          <w:szCs w:val="28"/>
        </w:rPr>
        <w:t>(</w:t>
      </w:r>
      <w:proofErr w:type="gramEnd"/>
      <w:r w:rsidRPr="003C55E3">
        <w:rPr>
          <w:rFonts w:ascii="Times New Roman" w:hAnsi="Times New Roman"/>
          <w:sz w:val="28"/>
          <w:szCs w:val="28"/>
        </w:rPr>
        <w:t>независимо от форм собственности) и общественных объединений.</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7. Члены комиссии обладают равными правами при обсуждении вопросов и принятии решений. В случае несогласия с принятым решением каждый член комиссии вправе изложить письменно особое мнение, которое подлежит обязательному приобщению к протоколу.</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8. Решения комиссии оформляются протоколом, который подписывает председательствующий на заседании.</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9. Присутствие на заседании комиссии ее членов обязательно.В случае если присутствие члена комиссии на заседании невозможно, он обязан заблаговременно известить об этом председателя комиссии.В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Член комиссии и лицо, исполняющее обязанности члена комиссии, обладают равными правами при принятии решений.</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10. Наряду с членами комиссии участие в ее заседании могут принимать лица, приглашенные для обсуждения отдельных вопросов повестки дня.</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 xml:space="preserve">11. Информационно-аналитическое обеспечение деятельности комиссии осуществляет управление </w:t>
      </w:r>
      <w:r w:rsidR="005B56D6">
        <w:rPr>
          <w:rFonts w:ascii="Times New Roman" w:hAnsi="Times New Roman"/>
          <w:sz w:val="28"/>
          <w:szCs w:val="28"/>
        </w:rPr>
        <w:t>экономики администрации города Покачи</w:t>
      </w:r>
      <w:r w:rsidRPr="003C55E3">
        <w:rPr>
          <w:rFonts w:ascii="Times New Roman" w:hAnsi="Times New Roman"/>
          <w:sz w:val="28"/>
          <w:szCs w:val="28"/>
        </w:rPr>
        <w:t>.</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 xml:space="preserve">12. </w:t>
      </w:r>
      <w:r w:rsidR="005413BA" w:rsidRPr="007910BC">
        <w:rPr>
          <w:rFonts w:ascii="Times New Roman" w:hAnsi="Times New Roman" w:cs="Times New Roman"/>
          <w:sz w:val="28"/>
          <w:szCs w:val="28"/>
        </w:rPr>
        <w:t>Организацию деятельности комиссии обеспечивает управление экономики администрации города Покачи</w:t>
      </w:r>
      <w:r w:rsidRPr="003C55E3">
        <w:rPr>
          <w:rFonts w:ascii="Times New Roman" w:hAnsi="Times New Roman"/>
          <w:sz w:val="28"/>
          <w:szCs w:val="28"/>
        </w:rPr>
        <w:t xml:space="preserve">. </w:t>
      </w:r>
    </w:p>
    <w:p w:rsidR="00105DC6" w:rsidRPr="003C55E3"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13. Основными задачами комиссии являются:</w:t>
      </w:r>
    </w:p>
    <w:p w:rsidR="00105DC6"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1</w:t>
      </w:r>
      <w:r w:rsidR="00105DC6">
        <w:rPr>
          <w:rFonts w:ascii="Times New Roman" w:hAnsi="Times New Roman"/>
          <w:sz w:val="28"/>
          <w:szCs w:val="28"/>
        </w:rPr>
        <w:t>)</w:t>
      </w:r>
      <w:r w:rsidR="00105DC6" w:rsidRPr="003C55E3">
        <w:rPr>
          <w:rFonts w:ascii="Times New Roman" w:hAnsi="Times New Roman"/>
          <w:sz w:val="28"/>
          <w:szCs w:val="28"/>
        </w:rPr>
        <w:t>разработка проекта плана работы комиссии;</w:t>
      </w:r>
    </w:p>
    <w:p w:rsidR="00105DC6"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w:t>
      </w:r>
      <w:r w:rsidR="00105DC6">
        <w:rPr>
          <w:rFonts w:ascii="Times New Roman" w:hAnsi="Times New Roman"/>
          <w:sz w:val="28"/>
          <w:szCs w:val="28"/>
        </w:rPr>
        <w:t xml:space="preserve">) </w:t>
      </w:r>
      <w:r w:rsidR="00105DC6" w:rsidRPr="003C55E3">
        <w:rPr>
          <w:rFonts w:ascii="Times New Roman" w:hAnsi="Times New Roman"/>
          <w:sz w:val="28"/>
          <w:szCs w:val="28"/>
        </w:rPr>
        <w:t>подготовка аналитических и информационно-справочных материалов к заседанию комиссии;</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3</w:t>
      </w:r>
      <w:r w:rsidR="00105DC6">
        <w:rPr>
          <w:rFonts w:ascii="Times New Roman" w:hAnsi="Times New Roman"/>
          <w:sz w:val="28"/>
          <w:szCs w:val="28"/>
        </w:rPr>
        <w:t>)</w:t>
      </w:r>
      <w:r w:rsidR="00105DC6" w:rsidRPr="003C55E3">
        <w:rPr>
          <w:rFonts w:ascii="Times New Roman" w:hAnsi="Times New Roman"/>
          <w:sz w:val="28"/>
          <w:szCs w:val="28"/>
        </w:rPr>
        <w:t xml:space="preserve"> подготовка проектов решений комиссии и оформление протоколов заседаний комиссии;</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4</w:t>
      </w:r>
      <w:r w:rsidR="00105DC6">
        <w:rPr>
          <w:rFonts w:ascii="Times New Roman" w:hAnsi="Times New Roman"/>
          <w:sz w:val="28"/>
          <w:szCs w:val="28"/>
        </w:rPr>
        <w:t>)</w:t>
      </w:r>
      <w:r w:rsidR="00105DC6" w:rsidRPr="003C55E3">
        <w:rPr>
          <w:rFonts w:ascii="Times New Roman" w:hAnsi="Times New Roman"/>
          <w:sz w:val="28"/>
          <w:szCs w:val="28"/>
        </w:rPr>
        <w:t xml:space="preserve"> сбор и обобщение информации о выполненных решениях комиссии;</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5</w:t>
      </w:r>
      <w:r w:rsidR="00105DC6">
        <w:rPr>
          <w:rFonts w:ascii="Times New Roman" w:hAnsi="Times New Roman"/>
          <w:sz w:val="28"/>
          <w:szCs w:val="28"/>
        </w:rPr>
        <w:t>)</w:t>
      </w:r>
      <w:r w:rsidR="00105DC6" w:rsidRPr="003C55E3">
        <w:rPr>
          <w:rFonts w:ascii="Times New Roman" w:hAnsi="Times New Roman"/>
          <w:sz w:val="28"/>
          <w:szCs w:val="28"/>
        </w:rPr>
        <w:t xml:space="preserve"> мониторинг ситуации в сфере незаконного оборота промышленной продукции на территории города Покачи, социально-экономических и иных процессов, оказывающих влияние на развитие ситуации в указанной сфере, а также выработка предложений по ее улучшению;</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6</w:t>
      </w:r>
      <w:r w:rsidR="00105DC6">
        <w:rPr>
          <w:rFonts w:ascii="Times New Roman" w:hAnsi="Times New Roman"/>
          <w:sz w:val="28"/>
          <w:szCs w:val="28"/>
        </w:rPr>
        <w:t>)</w:t>
      </w:r>
      <w:r w:rsidR="00105DC6" w:rsidRPr="003C55E3">
        <w:rPr>
          <w:rFonts w:ascii="Times New Roman" w:hAnsi="Times New Roman"/>
          <w:sz w:val="28"/>
          <w:szCs w:val="28"/>
        </w:rPr>
        <w:t xml:space="preserve"> организация и координация деятельности рабочих групп комиссии;</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7</w:t>
      </w:r>
      <w:r w:rsidR="00105DC6">
        <w:rPr>
          <w:rFonts w:ascii="Times New Roman" w:hAnsi="Times New Roman"/>
          <w:sz w:val="28"/>
          <w:szCs w:val="28"/>
        </w:rPr>
        <w:t>)</w:t>
      </w:r>
      <w:r w:rsidR="00105DC6" w:rsidRPr="003C55E3">
        <w:rPr>
          <w:rFonts w:ascii="Times New Roman" w:hAnsi="Times New Roman"/>
          <w:sz w:val="28"/>
          <w:szCs w:val="28"/>
        </w:rPr>
        <w:t xml:space="preserve"> обеспеч</w:t>
      </w:r>
      <w:r w:rsidR="00105DC6">
        <w:rPr>
          <w:rFonts w:ascii="Times New Roman" w:hAnsi="Times New Roman"/>
          <w:sz w:val="28"/>
          <w:szCs w:val="28"/>
        </w:rPr>
        <w:t>ение взаимодействия комиссии с к</w:t>
      </w:r>
      <w:r w:rsidR="00105DC6" w:rsidRPr="003C55E3">
        <w:rPr>
          <w:rFonts w:ascii="Times New Roman" w:hAnsi="Times New Roman"/>
          <w:sz w:val="28"/>
          <w:szCs w:val="28"/>
        </w:rPr>
        <w:t>омиссией по противодействию незаконному обороту промышленной продукции вХанты-Мансийском автономном округе – Югре;</w:t>
      </w:r>
    </w:p>
    <w:p w:rsidR="00105DC6" w:rsidRPr="003C55E3" w:rsidRDefault="005B56D6" w:rsidP="00105DC6">
      <w:pPr>
        <w:spacing w:after="150" w:line="240" w:lineRule="auto"/>
        <w:ind w:firstLine="709"/>
        <w:contextualSpacing/>
        <w:jc w:val="both"/>
        <w:rPr>
          <w:rFonts w:ascii="Times New Roman" w:hAnsi="Times New Roman"/>
          <w:sz w:val="28"/>
          <w:szCs w:val="28"/>
        </w:rPr>
      </w:pPr>
      <w:r>
        <w:rPr>
          <w:rFonts w:ascii="Times New Roman" w:hAnsi="Times New Roman"/>
          <w:sz w:val="28"/>
          <w:szCs w:val="28"/>
        </w:rPr>
        <w:t>8</w:t>
      </w:r>
      <w:r w:rsidR="00105DC6">
        <w:rPr>
          <w:rFonts w:ascii="Times New Roman" w:hAnsi="Times New Roman"/>
          <w:sz w:val="28"/>
          <w:szCs w:val="28"/>
        </w:rPr>
        <w:t>)</w:t>
      </w:r>
      <w:r w:rsidR="00105DC6" w:rsidRPr="003C55E3">
        <w:rPr>
          <w:rFonts w:ascii="Times New Roman" w:hAnsi="Times New Roman"/>
          <w:sz w:val="28"/>
          <w:szCs w:val="28"/>
        </w:rPr>
        <w:t xml:space="preserve"> организация и ведение делопроизводства комиссии.</w:t>
      </w:r>
    </w:p>
    <w:p w:rsidR="00105DC6" w:rsidRPr="00BB2721" w:rsidRDefault="00105DC6" w:rsidP="00105DC6">
      <w:pPr>
        <w:spacing w:after="150" w:line="240" w:lineRule="auto"/>
        <w:ind w:firstLine="709"/>
        <w:contextualSpacing/>
        <w:jc w:val="both"/>
        <w:rPr>
          <w:rFonts w:ascii="Times New Roman" w:hAnsi="Times New Roman"/>
          <w:sz w:val="28"/>
          <w:szCs w:val="28"/>
        </w:rPr>
      </w:pPr>
      <w:r w:rsidRPr="003C55E3">
        <w:rPr>
          <w:rFonts w:ascii="Times New Roman" w:hAnsi="Times New Roman"/>
          <w:sz w:val="28"/>
          <w:szCs w:val="28"/>
        </w:rPr>
        <w:t xml:space="preserve">14. </w:t>
      </w:r>
      <w:r w:rsidRPr="00BB2721">
        <w:rPr>
          <w:rFonts w:ascii="Times New Roman" w:hAnsi="Times New Roman"/>
          <w:sz w:val="28"/>
          <w:szCs w:val="28"/>
        </w:rPr>
        <w:t xml:space="preserve">Организационно-техническое обеспечение деятельности </w:t>
      </w:r>
      <w:r w:rsidR="00DC2E6F">
        <w:rPr>
          <w:rFonts w:ascii="Times New Roman" w:hAnsi="Times New Roman"/>
          <w:sz w:val="28"/>
          <w:szCs w:val="28"/>
        </w:rPr>
        <w:t xml:space="preserve">комиссии </w:t>
      </w:r>
      <w:r w:rsidRPr="00BB2721">
        <w:rPr>
          <w:rFonts w:ascii="Times New Roman" w:hAnsi="Times New Roman"/>
          <w:sz w:val="28"/>
          <w:szCs w:val="28"/>
        </w:rPr>
        <w:t>осуществляет управление экономики администрации города Покачи.</w:t>
      </w:r>
    </w:p>
    <w:p w:rsidR="00105DC6" w:rsidRDefault="00105DC6" w:rsidP="00105DC6">
      <w:pPr>
        <w:spacing w:after="150" w:line="240" w:lineRule="auto"/>
        <w:ind w:firstLine="709"/>
        <w:contextualSpacing/>
        <w:jc w:val="both"/>
      </w:pPr>
    </w:p>
    <w:p w:rsidR="00A228CA" w:rsidRDefault="00A228CA" w:rsidP="00105DC6">
      <w:pPr>
        <w:pStyle w:val="ConsPlusTitle"/>
        <w:jc w:val="center"/>
        <w:rPr>
          <w:rFonts w:ascii="Times New Roman" w:hAnsi="Times New Roman" w:cs="Times New Roman"/>
          <w:sz w:val="28"/>
          <w:szCs w:val="28"/>
        </w:rPr>
      </w:pPr>
    </w:p>
    <w:sectPr w:rsidR="00A228CA" w:rsidSect="0077167D">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B2" w:rsidRDefault="007341B2" w:rsidP="00EE5F39">
      <w:pPr>
        <w:spacing w:after="0" w:line="240" w:lineRule="auto"/>
      </w:pPr>
      <w:r>
        <w:separator/>
      </w:r>
    </w:p>
  </w:endnote>
  <w:endnote w:type="continuationSeparator" w:id="0">
    <w:p w:rsidR="007341B2" w:rsidRDefault="007341B2" w:rsidP="00EE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B2" w:rsidRDefault="007341B2" w:rsidP="00EE5F39">
      <w:pPr>
        <w:spacing w:after="0" w:line="240" w:lineRule="auto"/>
      </w:pPr>
      <w:r>
        <w:separator/>
      </w:r>
    </w:p>
  </w:footnote>
  <w:footnote w:type="continuationSeparator" w:id="0">
    <w:p w:rsidR="007341B2" w:rsidRDefault="007341B2" w:rsidP="00EE5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40"/>
      <w:docPartObj>
        <w:docPartGallery w:val="Page Numbers (Top of Page)"/>
        <w:docPartUnique/>
      </w:docPartObj>
    </w:sdtPr>
    <w:sdtEndPr/>
    <w:sdtContent>
      <w:p w:rsidR="00F02211" w:rsidRDefault="002132B7">
        <w:pPr>
          <w:pStyle w:val="a6"/>
          <w:jc w:val="center"/>
        </w:pPr>
        <w:r>
          <w:fldChar w:fldCharType="begin"/>
        </w:r>
        <w:r w:rsidR="00C034AC">
          <w:instrText xml:space="preserve"> PAGE   \* MERGEFORMAT </w:instrText>
        </w:r>
        <w:r>
          <w:fldChar w:fldCharType="separate"/>
        </w:r>
        <w:r w:rsidR="001073AA">
          <w:rPr>
            <w:noProof/>
          </w:rPr>
          <w:t>2</w:t>
        </w:r>
        <w:r>
          <w:rPr>
            <w:noProof/>
          </w:rPr>
          <w:fldChar w:fldCharType="end"/>
        </w:r>
      </w:p>
    </w:sdtContent>
  </w:sdt>
  <w:p w:rsidR="00F02211" w:rsidRDefault="00F022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820D8C"/>
    <w:multiLevelType w:val="hybridMultilevel"/>
    <w:tmpl w:val="BB6240A6"/>
    <w:lvl w:ilvl="0" w:tplc="ABD827F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7815D8"/>
    <w:multiLevelType w:val="hybridMultilevel"/>
    <w:tmpl w:val="62D86D3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3B57E8"/>
    <w:multiLevelType w:val="hybridMultilevel"/>
    <w:tmpl w:val="49A244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0C7468"/>
    <w:multiLevelType w:val="hybridMultilevel"/>
    <w:tmpl w:val="1346A9DE"/>
    <w:lvl w:ilvl="0" w:tplc="FD88D31A">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2740A1"/>
    <w:multiLevelType w:val="hybridMultilevel"/>
    <w:tmpl w:val="2E8E4CF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7EF405A"/>
    <w:multiLevelType w:val="hybridMultilevel"/>
    <w:tmpl w:val="86200970"/>
    <w:lvl w:ilvl="0" w:tplc="9912AB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BC72E1"/>
    <w:multiLevelType w:val="hybridMultilevel"/>
    <w:tmpl w:val="00CE5B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DB1C14"/>
    <w:multiLevelType w:val="hybridMultilevel"/>
    <w:tmpl w:val="4FCA6C5E"/>
    <w:lvl w:ilvl="0" w:tplc="81CAA6D2">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D53F5C"/>
    <w:multiLevelType w:val="hybridMultilevel"/>
    <w:tmpl w:val="C700F0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793E66"/>
    <w:multiLevelType w:val="hybridMultilevel"/>
    <w:tmpl w:val="2284A40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015AFA"/>
    <w:multiLevelType w:val="hybridMultilevel"/>
    <w:tmpl w:val="C860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00F08"/>
    <w:multiLevelType w:val="hybridMultilevel"/>
    <w:tmpl w:val="9444780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41298A"/>
    <w:multiLevelType w:val="hybridMultilevel"/>
    <w:tmpl w:val="84505B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EA22D4"/>
    <w:multiLevelType w:val="hybridMultilevel"/>
    <w:tmpl w:val="D188E740"/>
    <w:lvl w:ilvl="0" w:tplc="8E5E563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FA7BED"/>
    <w:multiLevelType w:val="hybridMultilevel"/>
    <w:tmpl w:val="2388A13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415B77"/>
    <w:multiLevelType w:val="hybridMultilevel"/>
    <w:tmpl w:val="1D4EBA2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7E444D74"/>
    <w:multiLevelType w:val="hybridMultilevel"/>
    <w:tmpl w:val="A44A3A86"/>
    <w:lvl w:ilvl="0" w:tplc="715AE85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EE4EE1"/>
    <w:multiLevelType w:val="hybridMultilevel"/>
    <w:tmpl w:val="B12C63C4"/>
    <w:lvl w:ilvl="0" w:tplc="2BC481B2">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8"/>
  </w:num>
  <w:num w:numId="7">
    <w:abstractNumId w:val="3"/>
  </w:num>
  <w:num w:numId="8">
    <w:abstractNumId w:val="17"/>
  </w:num>
  <w:num w:numId="9">
    <w:abstractNumId w:val="9"/>
  </w:num>
  <w:num w:numId="10">
    <w:abstractNumId w:val="14"/>
  </w:num>
  <w:num w:numId="11">
    <w:abstractNumId w:val="11"/>
  </w:num>
  <w:num w:numId="12">
    <w:abstractNumId w:val="18"/>
  </w:num>
  <w:num w:numId="13">
    <w:abstractNumId w:val="13"/>
  </w:num>
  <w:num w:numId="14">
    <w:abstractNumId w:val="19"/>
  </w:num>
  <w:num w:numId="15">
    <w:abstractNumId w:val="15"/>
  </w:num>
  <w:num w:numId="16">
    <w:abstractNumId w:val="10"/>
  </w:num>
  <w:num w:numId="17">
    <w:abstractNumId w:val="12"/>
  </w:num>
  <w:num w:numId="18">
    <w:abstractNumId w:val="7"/>
  </w:num>
  <w:num w:numId="19">
    <w:abstractNumId w:val="6"/>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1C33"/>
    <w:rsid w:val="000205E5"/>
    <w:rsid w:val="00034CEF"/>
    <w:rsid w:val="00040725"/>
    <w:rsid w:val="00067435"/>
    <w:rsid w:val="00076492"/>
    <w:rsid w:val="00077FC1"/>
    <w:rsid w:val="000A3218"/>
    <w:rsid w:val="000C3AA9"/>
    <w:rsid w:val="000C4EBA"/>
    <w:rsid w:val="000E0EBA"/>
    <w:rsid w:val="001055A7"/>
    <w:rsid w:val="00105DC6"/>
    <w:rsid w:val="00107177"/>
    <w:rsid w:val="001073AA"/>
    <w:rsid w:val="001225D8"/>
    <w:rsid w:val="001403BF"/>
    <w:rsid w:val="00171458"/>
    <w:rsid w:val="001906F4"/>
    <w:rsid w:val="001C034E"/>
    <w:rsid w:val="001C3D90"/>
    <w:rsid w:val="001D2DDA"/>
    <w:rsid w:val="001F4CD7"/>
    <w:rsid w:val="00210DB4"/>
    <w:rsid w:val="002132B7"/>
    <w:rsid w:val="00240F33"/>
    <w:rsid w:val="00245932"/>
    <w:rsid w:val="002471EF"/>
    <w:rsid w:val="002605B1"/>
    <w:rsid w:val="00276E1C"/>
    <w:rsid w:val="002863C9"/>
    <w:rsid w:val="00296DE9"/>
    <w:rsid w:val="002A241E"/>
    <w:rsid w:val="002A4324"/>
    <w:rsid w:val="002F28A5"/>
    <w:rsid w:val="00304E37"/>
    <w:rsid w:val="0031511B"/>
    <w:rsid w:val="00315761"/>
    <w:rsid w:val="00326E14"/>
    <w:rsid w:val="00361009"/>
    <w:rsid w:val="003A5BD0"/>
    <w:rsid w:val="003B0F3E"/>
    <w:rsid w:val="004241BD"/>
    <w:rsid w:val="00484B9C"/>
    <w:rsid w:val="00495685"/>
    <w:rsid w:val="004A272B"/>
    <w:rsid w:val="00512D4A"/>
    <w:rsid w:val="005413BA"/>
    <w:rsid w:val="00581CD3"/>
    <w:rsid w:val="00583214"/>
    <w:rsid w:val="00590D59"/>
    <w:rsid w:val="005B43B0"/>
    <w:rsid w:val="005B5625"/>
    <w:rsid w:val="005B56D6"/>
    <w:rsid w:val="005E35BD"/>
    <w:rsid w:val="006914FE"/>
    <w:rsid w:val="006A5F32"/>
    <w:rsid w:val="006D081E"/>
    <w:rsid w:val="00713E23"/>
    <w:rsid w:val="007160B2"/>
    <w:rsid w:val="007341B2"/>
    <w:rsid w:val="00735CC4"/>
    <w:rsid w:val="00742AFB"/>
    <w:rsid w:val="00742E25"/>
    <w:rsid w:val="0077167D"/>
    <w:rsid w:val="007C118D"/>
    <w:rsid w:val="007C23FD"/>
    <w:rsid w:val="007E336E"/>
    <w:rsid w:val="00856EF3"/>
    <w:rsid w:val="00870411"/>
    <w:rsid w:val="008B189A"/>
    <w:rsid w:val="008B50D6"/>
    <w:rsid w:val="008C3113"/>
    <w:rsid w:val="00901A40"/>
    <w:rsid w:val="00902BFF"/>
    <w:rsid w:val="00916B06"/>
    <w:rsid w:val="00920EF4"/>
    <w:rsid w:val="009314E6"/>
    <w:rsid w:val="00947047"/>
    <w:rsid w:val="009860EC"/>
    <w:rsid w:val="009A5A07"/>
    <w:rsid w:val="009B5B13"/>
    <w:rsid w:val="009D0807"/>
    <w:rsid w:val="009D448D"/>
    <w:rsid w:val="009F2F44"/>
    <w:rsid w:val="00A0267B"/>
    <w:rsid w:val="00A0716F"/>
    <w:rsid w:val="00A120E5"/>
    <w:rsid w:val="00A1664B"/>
    <w:rsid w:val="00A228CA"/>
    <w:rsid w:val="00A36E8D"/>
    <w:rsid w:val="00A57937"/>
    <w:rsid w:val="00A851A2"/>
    <w:rsid w:val="00A90E41"/>
    <w:rsid w:val="00AE4A47"/>
    <w:rsid w:val="00AE6F96"/>
    <w:rsid w:val="00B21066"/>
    <w:rsid w:val="00B50DA6"/>
    <w:rsid w:val="00B52913"/>
    <w:rsid w:val="00B61264"/>
    <w:rsid w:val="00B662B8"/>
    <w:rsid w:val="00B72103"/>
    <w:rsid w:val="00B93C9D"/>
    <w:rsid w:val="00BB530D"/>
    <w:rsid w:val="00BE45D3"/>
    <w:rsid w:val="00BF6854"/>
    <w:rsid w:val="00C034AC"/>
    <w:rsid w:val="00C0537A"/>
    <w:rsid w:val="00C11C33"/>
    <w:rsid w:val="00C14D76"/>
    <w:rsid w:val="00C22FBA"/>
    <w:rsid w:val="00C35523"/>
    <w:rsid w:val="00C42D19"/>
    <w:rsid w:val="00C7707C"/>
    <w:rsid w:val="00C9330A"/>
    <w:rsid w:val="00C934AF"/>
    <w:rsid w:val="00CC3B08"/>
    <w:rsid w:val="00CF2C6E"/>
    <w:rsid w:val="00D94BCC"/>
    <w:rsid w:val="00DA61E9"/>
    <w:rsid w:val="00DA7027"/>
    <w:rsid w:val="00DC2E6F"/>
    <w:rsid w:val="00DE2144"/>
    <w:rsid w:val="00E53153"/>
    <w:rsid w:val="00E545EF"/>
    <w:rsid w:val="00E65749"/>
    <w:rsid w:val="00E66A85"/>
    <w:rsid w:val="00E759D6"/>
    <w:rsid w:val="00E76316"/>
    <w:rsid w:val="00EB464D"/>
    <w:rsid w:val="00EB6293"/>
    <w:rsid w:val="00ED7ED9"/>
    <w:rsid w:val="00EE2868"/>
    <w:rsid w:val="00EE5F39"/>
    <w:rsid w:val="00F02211"/>
    <w:rsid w:val="00F02A98"/>
    <w:rsid w:val="00F20F48"/>
    <w:rsid w:val="00F2258D"/>
    <w:rsid w:val="00F343A5"/>
    <w:rsid w:val="00F35085"/>
    <w:rsid w:val="00F422BC"/>
    <w:rsid w:val="00F6025B"/>
    <w:rsid w:val="00F77349"/>
    <w:rsid w:val="00FF7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C3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02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A98"/>
    <w:rPr>
      <w:rFonts w:ascii="Tahoma" w:hAnsi="Tahoma" w:cs="Tahoma"/>
      <w:sz w:val="16"/>
      <w:szCs w:val="16"/>
    </w:rPr>
  </w:style>
  <w:style w:type="paragraph" w:styleId="a5">
    <w:name w:val="List Paragraph"/>
    <w:basedOn w:val="a"/>
    <w:uiPriority w:val="34"/>
    <w:qFormat/>
    <w:rsid w:val="00240F33"/>
    <w:pPr>
      <w:ind w:left="720"/>
      <w:contextualSpacing/>
    </w:pPr>
  </w:style>
  <w:style w:type="paragraph" w:styleId="a6">
    <w:name w:val="header"/>
    <w:basedOn w:val="a"/>
    <w:link w:val="a7"/>
    <w:uiPriority w:val="99"/>
    <w:unhideWhenUsed/>
    <w:rsid w:val="00EE5F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5F39"/>
  </w:style>
  <w:style w:type="paragraph" w:styleId="a8">
    <w:name w:val="footer"/>
    <w:basedOn w:val="a"/>
    <w:link w:val="a9"/>
    <w:uiPriority w:val="99"/>
    <w:semiHidden/>
    <w:unhideWhenUsed/>
    <w:rsid w:val="00EE5F3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E5F39"/>
  </w:style>
  <w:style w:type="table" w:styleId="aa">
    <w:name w:val="Table Grid"/>
    <w:basedOn w:val="a1"/>
    <w:uiPriority w:val="59"/>
    <w:rsid w:val="00A2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ZLPXYwvdipgGuAybk86+ozOFcfKxvqKqDPDi/9Gn0Q4=</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eoawcOesBG1J4HZT2y8gbFPkHuFIgGcCCdRMtWeapoQ=</DigestValue>
    </Reference>
  </SignedInfo>
  <SignatureValue>7YchZQIiyBNhhCStEQs0G0DGs+S65GHUA7VLwp/5fGozNp9sZ8i95rJBdvaJvWRa
PdGF19S/NhgBgHRRwGiYIA==</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
</DigestValue>
      </Reference>
      <Reference URI="/word/embeddings/oleObject1.bin?ContentType=application/vnd.openxmlformats-officedocument.oleObject">
        <DigestMethod Algorithm="http://www.w3.org/2000/09/xmldsig#sha1"/>
        <DigestValue>4Xl2iDPuwj3yLDIG+/tA8c0vXd0=
</DigestValue>
      </Reference>
      <Reference URI="/word/settings.xml?ContentType=application/vnd.openxmlformats-officedocument.wordprocessingml.settings+xml">
        <DigestMethod Algorithm="http://www.w3.org/2000/09/xmldsig#sha1"/>
        <DigestValue>YzQCWCOYYBd8zNzJSx8d7uosX5Y=
</DigestValue>
      </Reference>
      <Reference URI="/word/fontTable.xml?ContentType=application/vnd.openxmlformats-officedocument.wordprocessingml.fontTable+xml">
        <DigestMethod Algorithm="http://www.w3.org/2000/09/xmldsig#sha1"/>
        <DigestValue>j9BVrEsDNpbBqrDRTk+gxOlM9R8=
</DigestValue>
      </Reference>
      <Reference URI="/word/styles.xml?ContentType=application/vnd.openxmlformats-officedocument.wordprocessingml.styles+xml">
        <DigestMethod Algorithm="http://www.w3.org/2000/09/xmldsig#sha1"/>
        <DigestValue>QYfVU2lMHp9Dz3tBTCeUiIzx2p0=
</DigestValue>
      </Reference>
      <Reference URI="/word/stylesWithEffects.xml?ContentType=application/vnd.ms-word.stylesWithEffects+xml">
        <DigestMethod Algorithm="http://www.w3.org/2000/09/xmldsig#sha1"/>
        <DigestValue>nMcPx5SpUb4XpY+5S40+qN6iQxs=
</DigestValue>
      </Reference>
      <Reference URI="/word/numbering.xml?ContentType=application/vnd.openxmlformats-officedocument.wordprocessingml.numbering+xml">
        <DigestMethod Algorithm="http://www.w3.org/2000/09/xmldsig#sha1"/>
        <DigestValue>eOaNF97x6LoM7jiOOUzJIOsyuPw=
</DigestValue>
      </Reference>
      <Reference URI="/word/media/image1.wmf?ContentType=image/x-wmf">
        <DigestMethod Algorithm="http://www.w3.org/2000/09/xmldsig#sha1"/>
        <DigestValue>2AdNVyRuoljR6I8izhB6v72wygA=
</DigestValue>
      </Reference>
      <Reference URI="/word/footnotes.xml?ContentType=application/vnd.openxmlformats-officedocument.wordprocessingml.footnotes+xml">
        <DigestMethod Algorithm="http://www.w3.org/2000/09/xmldsig#sha1"/>
        <DigestValue>wejCkUdClEAnF/qyfsKlG5J737U=
</DigestValue>
      </Reference>
      <Reference URI="/word/document.xml?ContentType=application/vnd.openxmlformats-officedocument.wordprocessingml.document.main+xml">
        <DigestMethod Algorithm="http://www.w3.org/2000/09/xmldsig#sha1"/>
        <DigestValue>74JchJ8K8bcWWoN5/yzDIzJOOIE=
</DigestValue>
      </Reference>
      <Reference URI="/word/theme/theme1.xml?ContentType=application/vnd.openxmlformats-officedocument.theme+xml">
        <DigestMethod Algorithm="http://www.w3.org/2000/09/xmldsig#sha1"/>
        <DigestValue>fm1/ufsC+MmtPoFQcWcZk0D9ErM=
</DigestValue>
      </Reference>
      <Reference URI="/word/endnotes.xml?ContentType=application/vnd.openxmlformats-officedocument.wordprocessingml.endnotes+xml">
        <DigestMethod Algorithm="http://www.w3.org/2000/09/xmldsig#sha1"/>
        <DigestValue>KK6bIfM0UGqgBWjRVhrKQLNXD4Q=
</DigestValue>
      </Reference>
      <Reference URI="/word/header1.xml?ContentType=application/vnd.openxmlformats-officedocument.wordprocessingml.header+xml">
        <DigestMethod Algorithm="http://www.w3.org/2000/09/xmldsig#sha1"/>
        <DigestValue>IKr7t89ceOGIrPacJrYyJHRhL74=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NPbwJepfRIOZqowEsK8BIeVLSVY=
</DigestValue>
      </Reference>
    </Manifest>
    <SignatureProperties>
      <SignatureProperty Id="idSignatureTime" Target="#idPackageSignature">
        <mdssi:SignatureTime>
          <mdssi:Format>YYYY-MM-DDThh:mm:ssTZD</mdssi:Format>
          <mdssi:Value>2020-01-13T09:18:56Z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2020-01-13T09:18:56Z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2704</TotalTime>
  <Pages>5</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Людмила Алексеевна</dc:creator>
  <cp:keywords/>
  <dc:description/>
  <cp:lastModifiedBy>Гришина Надежда Евгеньевна</cp:lastModifiedBy>
  <cp:revision>49</cp:revision>
  <cp:lastPrinted>2020-01-10T06:58:00Z</cp:lastPrinted>
  <dcterms:created xsi:type="dcterms:W3CDTF">2018-11-23T10:41:00Z</dcterms:created>
  <dcterms:modified xsi:type="dcterms:W3CDTF">2020-01-13T09:18:00Z</dcterms:modified>
</cp:coreProperties>
</file>