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2B" w:rsidRDefault="00022E23" w:rsidP="00F0462F">
      <w:pPr>
        <w:tabs>
          <w:tab w:val="left" w:pos="9720"/>
        </w:tabs>
        <w:spacing w:after="0"/>
        <w:jc w:val="center"/>
      </w:pPr>
      <w:r>
        <w:t xml:space="preserve">   </w:t>
      </w:r>
      <w:r w:rsidR="00EC5C2B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9.5pt" o:ole="" filled="t">
            <v:fill color2="black"/>
            <v:imagedata r:id="rId8" o:title=""/>
          </v:shape>
          <o:OLEObject Type="Embed" ProgID="Word.Picture.8" ShapeID="_x0000_i1025" DrawAspect="Content" ObjectID="_1753252922" r:id="rId9"/>
        </w:object>
      </w:r>
    </w:p>
    <w:p w:rsidR="00EC5C2B" w:rsidRPr="001E4E32" w:rsidRDefault="00EC5C2B" w:rsidP="00EC5C2B">
      <w:pPr>
        <w:pStyle w:val="4"/>
        <w:numPr>
          <w:ilvl w:val="3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 ГОРОДА  </w:t>
      </w:r>
      <w:r w:rsidRPr="001E4E32">
        <w:rPr>
          <w:b/>
          <w:bCs/>
          <w:sz w:val="40"/>
          <w:szCs w:val="40"/>
        </w:rPr>
        <w:t>ПОКАЧИ</w:t>
      </w: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rPr>
          <w:sz w:val="10"/>
        </w:rPr>
      </w:pP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 w:rsidRPr="001E4E32">
        <w:rPr>
          <w:b/>
          <w:bCs/>
          <w:sz w:val="32"/>
          <w:szCs w:val="32"/>
        </w:rPr>
        <w:t xml:space="preserve"> ПОСТАНОВЛЕНИЕ</w:t>
      </w:r>
    </w:p>
    <w:p w:rsidR="00EC5C2B" w:rsidRPr="001E4E32" w:rsidRDefault="00EC5C2B" w:rsidP="00EC5C2B">
      <w:pPr>
        <w:spacing w:after="0" w:line="240" w:lineRule="auto"/>
        <w:jc w:val="center"/>
        <w:rPr>
          <w:sz w:val="32"/>
          <w:szCs w:val="32"/>
        </w:rPr>
      </w:pPr>
    </w:p>
    <w:p w:rsidR="00EC5C2B" w:rsidRPr="00472812" w:rsidRDefault="008002A4" w:rsidP="00CE3683">
      <w:pPr>
        <w:spacing w:after="0"/>
        <w:rPr>
          <w:rFonts w:ascii="Times New Roman" w:hAnsi="Times New Roman"/>
          <w:b/>
          <w:sz w:val="26"/>
          <w:szCs w:val="26"/>
        </w:rPr>
      </w:pPr>
      <w:r w:rsidRPr="00472812">
        <w:rPr>
          <w:rFonts w:ascii="Times New Roman" w:hAnsi="Times New Roman"/>
          <w:b/>
          <w:sz w:val="26"/>
          <w:szCs w:val="26"/>
        </w:rPr>
        <w:t>О</w:t>
      </w:r>
      <w:r w:rsidR="00EC5C2B" w:rsidRPr="00472812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10.08.2023</w:t>
      </w:r>
      <w:r w:rsidR="00EC5C2B" w:rsidRPr="00472812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="00D939D5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EC5C2B" w:rsidRPr="00472812">
        <w:rPr>
          <w:rFonts w:ascii="Times New Roman" w:hAnsi="Times New Roman"/>
          <w:b/>
          <w:sz w:val="26"/>
          <w:szCs w:val="26"/>
        </w:rPr>
        <w:t xml:space="preserve">          </w:t>
      </w:r>
      <w:r w:rsidR="006D2B40">
        <w:rPr>
          <w:rFonts w:ascii="Times New Roman" w:hAnsi="Times New Roman"/>
          <w:b/>
          <w:sz w:val="26"/>
          <w:szCs w:val="26"/>
        </w:rPr>
        <w:t xml:space="preserve">          </w:t>
      </w:r>
      <w:r w:rsidR="00EC5C2B" w:rsidRPr="00472812">
        <w:rPr>
          <w:rFonts w:ascii="Times New Roman" w:hAnsi="Times New Roman"/>
          <w:b/>
          <w:sz w:val="26"/>
          <w:szCs w:val="26"/>
        </w:rPr>
        <w:t xml:space="preserve"> №</w:t>
      </w:r>
      <w:r>
        <w:rPr>
          <w:rFonts w:ascii="Times New Roman" w:hAnsi="Times New Roman"/>
          <w:b/>
          <w:sz w:val="26"/>
          <w:szCs w:val="26"/>
        </w:rPr>
        <w:t xml:space="preserve"> 670</w:t>
      </w:r>
    </w:p>
    <w:p w:rsidR="00E00F5A" w:rsidRPr="00472812" w:rsidRDefault="00E00F5A" w:rsidP="00E00F5A">
      <w:pPr>
        <w:tabs>
          <w:tab w:val="left" w:pos="9720"/>
        </w:tabs>
        <w:spacing w:after="0"/>
        <w:ind w:right="488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5736C" w:rsidRPr="00472812" w:rsidTr="0045736C">
        <w:tc>
          <w:tcPr>
            <w:tcW w:w="4536" w:type="dxa"/>
          </w:tcPr>
          <w:p w:rsidR="0045736C" w:rsidRPr="00EF4420" w:rsidRDefault="0071785E" w:rsidP="00EF442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F442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56371" w:rsidRPr="00EF4420">
              <w:rPr>
                <w:rFonts w:ascii="Times New Roman" w:hAnsi="Times New Roman"/>
                <w:b/>
                <w:sz w:val="28"/>
                <w:szCs w:val="28"/>
              </w:rPr>
              <w:t>б утверждении Порядка</w:t>
            </w:r>
            <w:r w:rsidRPr="00EF44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C3038" w:rsidRPr="00EF44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представления б</w:t>
            </w:r>
            <w:r w:rsidR="006C6F77" w:rsidRPr="00EF44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юджетной</w:t>
            </w:r>
            <w:r w:rsidR="002C3038" w:rsidRPr="00EF44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отчетности</w:t>
            </w:r>
            <w:r w:rsidR="00EF4420" w:rsidRPr="00EF4420">
              <w:rPr>
                <w:rFonts w:ascii="Times New Roman" w:hAnsi="Times New Roman"/>
                <w:b/>
                <w:sz w:val="28"/>
                <w:szCs w:val="28"/>
              </w:rPr>
              <w:t xml:space="preserve"> получателями бюджетных средств города Покачи, администраторами доходов бюджета города Покачи, администраторами </w:t>
            </w:r>
            <w:proofErr w:type="gramStart"/>
            <w:r w:rsidR="00EF4420" w:rsidRPr="00EF4420">
              <w:rPr>
                <w:rFonts w:ascii="Times New Roman" w:hAnsi="Times New Roman"/>
                <w:b/>
                <w:sz w:val="28"/>
                <w:szCs w:val="28"/>
              </w:rPr>
              <w:t>источников финансирования дефицита бюджета города</w:t>
            </w:r>
            <w:proofErr w:type="gramEnd"/>
            <w:r w:rsidR="00EF4420" w:rsidRPr="00EF4420">
              <w:rPr>
                <w:rFonts w:ascii="Times New Roman" w:hAnsi="Times New Roman"/>
                <w:b/>
                <w:sz w:val="28"/>
                <w:szCs w:val="28"/>
              </w:rPr>
              <w:t xml:space="preserve"> Покачи</w:t>
            </w:r>
          </w:p>
        </w:tc>
      </w:tr>
    </w:tbl>
    <w:p w:rsidR="00A550BB" w:rsidRPr="00495ABA" w:rsidRDefault="00A550BB" w:rsidP="000C474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C474F" w:rsidRDefault="000C474F" w:rsidP="000C4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B40" w:rsidRPr="00756371" w:rsidRDefault="00ED65EC" w:rsidP="006C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28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4308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</w:t>
      </w:r>
      <w:r w:rsidR="00EF44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пунктом </w:t>
      </w:r>
      <w:r w:rsidR="00963C5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EF44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3E38">
        <w:rPr>
          <w:rFonts w:ascii="Times New Roman" w:eastAsia="Times New Roman" w:hAnsi="Times New Roman"/>
          <w:bCs/>
          <w:sz w:val="28"/>
          <w:szCs w:val="28"/>
          <w:lang w:eastAsia="ru-RU"/>
        </w:rPr>
        <w:t>Инструкци</w:t>
      </w:r>
      <w:r w:rsidR="00430823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CA3E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3E38" w:rsidRPr="00CA3E38">
        <w:rPr>
          <w:rFonts w:ascii="Times New Roman" w:hAnsi="Times New Roman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</w:t>
      </w:r>
      <w:r w:rsidR="006C28E7" w:rsidRPr="006C28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756371" w:rsidRPr="00756371">
        <w:rPr>
          <w:rFonts w:ascii="Times New Roman" w:eastAsiaTheme="minorHAnsi" w:hAnsi="Times New Roman"/>
          <w:sz w:val="28"/>
          <w:szCs w:val="28"/>
        </w:rPr>
        <w:t>в целях установления единого порядка представления б</w:t>
      </w:r>
      <w:r w:rsidR="00CA3E38">
        <w:rPr>
          <w:rFonts w:ascii="Times New Roman" w:eastAsiaTheme="minorHAnsi" w:hAnsi="Times New Roman"/>
          <w:sz w:val="28"/>
          <w:szCs w:val="28"/>
        </w:rPr>
        <w:t>юджетной</w:t>
      </w:r>
      <w:r w:rsidR="00756371" w:rsidRPr="00756371">
        <w:rPr>
          <w:rFonts w:ascii="Times New Roman" w:eastAsiaTheme="minorHAnsi" w:hAnsi="Times New Roman"/>
          <w:sz w:val="28"/>
          <w:szCs w:val="28"/>
        </w:rPr>
        <w:t xml:space="preserve"> отчетности:</w:t>
      </w:r>
    </w:p>
    <w:p w:rsidR="00FB2B9D" w:rsidRPr="00FB2B9D" w:rsidRDefault="00FB2B9D" w:rsidP="0075637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543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Порядок представления бюджетной отчетности </w:t>
      </w:r>
      <w:r w:rsidRPr="00F543EC">
        <w:rPr>
          <w:rFonts w:ascii="Times New Roman" w:hAnsi="Times New Roman"/>
          <w:sz w:val="28"/>
          <w:szCs w:val="28"/>
        </w:rPr>
        <w:t xml:space="preserve">получателями бюджетных средств города Покачи, администраторами доходов бюджета города Покачи, администраторами источников финансирования дефицита бюджета города Покачи </w:t>
      </w:r>
      <w:r w:rsidRPr="00F543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приложению к настоящему постановлению. </w:t>
      </w:r>
    </w:p>
    <w:p w:rsidR="000F154E" w:rsidRDefault="000F154E" w:rsidP="0075637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Признать </w:t>
      </w:r>
      <w:r w:rsidRPr="000F154E">
        <w:rPr>
          <w:rFonts w:ascii="Times New Roman" w:eastAsiaTheme="minorHAnsi" w:hAnsi="Times New Roman"/>
          <w:sz w:val="28"/>
          <w:szCs w:val="28"/>
        </w:rPr>
        <w:t xml:space="preserve">утратившим силу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0F154E">
        <w:rPr>
          <w:rFonts w:ascii="Times New Roman" w:eastAsiaTheme="minorHAnsi" w:hAnsi="Times New Roman"/>
          <w:sz w:val="28"/>
          <w:szCs w:val="28"/>
        </w:rPr>
        <w:t>остановление администрации города Покачи от 24.06.2015 №77</w:t>
      </w:r>
      <w:r w:rsidR="006C6F77">
        <w:rPr>
          <w:rFonts w:ascii="Times New Roman" w:eastAsiaTheme="minorHAnsi" w:hAnsi="Times New Roman"/>
          <w:sz w:val="28"/>
          <w:szCs w:val="28"/>
        </w:rPr>
        <w:t>8</w:t>
      </w:r>
      <w:r w:rsidRPr="000F154E">
        <w:rPr>
          <w:rFonts w:ascii="Times New Roman" w:eastAsiaTheme="minorHAnsi" w:hAnsi="Times New Roman"/>
          <w:sz w:val="28"/>
          <w:szCs w:val="28"/>
        </w:rPr>
        <w:t xml:space="preserve"> «О порядке </w:t>
      </w:r>
      <w:r w:rsidR="00756371" w:rsidRPr="000F154E">
        <w:rPr>
          <w:rFonts w:ascii="Times New Roman" w:eastAsiaTheme="minorHAnsi" w:hAnsi="Times New Roman"/>
          <w:sz w:val="28"/>
          <w:szCs w:val="28"/>
        </w:rPr>
        <w:t>представления б</w:t>
      </w:r>
      <w:r w:rsidR="006C6F77">
        <w:rPr>
          <w:rFonts w:ascii="Times New Roman" w:eastAsiaTheme="minorHAnsi" w:hAnsi="Times New Roman"/>
          <w:sz w:val="28"/>
          <w:szCs w:val="28"/>
        </w:rPr>
        <w:t>юджетной</w:t>
      </w:r>
      <w:r w:rsidR="00756371" w:rsidRPr="000F154E">
        <w:rPr>
          <w:rFonts w:ascii="Times New Roman" w:eastAsiaTheme="minorHAnsi" w:hAnsi="Times New Roman"/>
          <w:sz w:val="28"/>
          <w:szCs w:val="28"/>
        </w:rPr>
        <w:t xml:space="preserve"> отчетности</w:t>
      </w:r>
      <w:r w:rsidRPr="000F154E">
        <w:rPr>
          <w:rFonts w:ascii="Times New Roman" w:eastAsiaTheme="minorHAnsi" w:hAnsi="Times New Roman"/>
          <w:sz w:val="28"/>
          <w:szCs w:val="28"/>
        </w:rPr>
        <w:t>».</w:t>
      </w:r>
      <w:r w:rsidR="00756371" w:rsidRPr="000F154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704B5" w:rsidRPr="00FB2B9D" w:rsidRDefault="00F543EC" w:rsidP="001F4088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3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2B9D">
        <w:rPr>
          <w:rFonts w:ascii="Times New Roman" w:eastAsiaTheme="minorHAnsi" w:hAnsi="Times New Roman"/>
          <w:sz w:val="28"/>
          <w:szCs w:val="28"/>
        </w:rPr>
        <w:t xml:space="preserve"> </w:t>
      </w:r>
      <w:r w:rsidR="009704B5" w:rsidRPr="00FB2B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после его подписания и распространяет свое действие на правоотношения возникшие с </w:t>
      </w:r>
      <w:r w:rsidR="00CA5373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9704B5" w:rsidRPr="00FB2B9D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CA5373">
        <w:rPr>
          <w:rFonts w:ascii="Times New Roman" w:eastAsia="Times New Roman" w:hAnsi="Times New Roman"/>
          <w:bCs/>
          <w:sz w:val="28"/>
          <w:szCs w:val="28"/>
          <w:lang w:eastAsia="ru-RU"/>
        </w:rPr>
        <w:t>.06.</w:t>
      </w:r>
      <w:r w:rsidR="009704B5" w:rsidRPr="00FB2B9D">
        <w:rPr>
          <w:rFonts w:ascii="Times New Roman" w:eastAsia="Times New Roman" w:hAnsi="Times New Roman"/>
          <w:bCs/>
          <w:sz w:val="28"/>
          <w:szCs w:val="28"/>
          <w:lang w:eastAsia="ru-RU"/>
        </w:rPr>
        <w:t>2023.</w:t>
      </w:r>
    </w:p>
    <w:p w:rsidR="000C474F" w:rsidRPr="009704B5" w:rsidRDefault="00901F65" w:rsidP="00756371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704B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C474F" w:rsidRPr="009704B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0C474F" w:rsidRPr="009704B5">
        <w:rPr>
          <w:rFonts w:ascii="Times New Roman" w:hAnsi="Times New Roman"/>
          <w:bCs/>
          <w:sz w:val="28"/>
          <w:szCs w:val="28"/>
        </w:rPr>
        <w:t xml:space="preserve"> выполнением постановления возложить на </w:t>
      </w:r>
      <w:r w:rsidR="00EC5C2B" w:rsidRPr="009704B5">
        <w:rPr>
          <w:rFonts w:ascii="Times New Roman" w:hAnsi="Times New Roman"/>
          <w:bCs/>
          <w:sz w:val="28"/>
          <w:szCs w:val="28"/>
        </w:rPr>
        <w:t>п</w:t>
      </w:r>
      <w:r w:rsidR="00196970" w:rsidRPr="009704B5">
        <w:rPr>
          <w:rFonts w:ascii="Times New Roman" w:hAnsi="Times New Roman"/>
          <w:bCs/>
          <w:sz w:val="28"/>
          <w:szCs w:val="28"/>
        </w:rPr>
        <w:t>редседателя комитета финансов администрации горо</w:t>
      </w:r>
      <w:r w:rsidR="000C474F" w:rsidRPr="009704B5">
        <w:rPr>
          <w:rFonts w:ascii="Times New Roman" w:hAnsi="Times New Roman"/>
          <w:bCs/>
          <w:sz w:val="28"/>
          <w:szCs w:val="28"/>
        </w:rPr>
        <w:t xml:space="preserve">да Покачи </w:t>
      </w:r>
      <w:proofErr w:type="spellStart"/>
      <w:r w:rsidR="00196970" w:rsidRPr="009704B5">
        <w:rPr>
          <w:rFonts w:ascii="Times New Roman" w:hAnsi="Times New Roman"/>
          <w:bCs/>
          <w:sz w:val="28"/>
          <w:szCs w:val="28"/>
        </w:rPr>
        <w:t>Острешкину</w:t>
      </w:r>
      <w:proofErr w:type="spellEnd"/>
      <w:r w:rsidR="00196970" w:rsidRPr="009704B5">
        <w:rPr>
          <w:rFonts w:ascii="Times New Roman" w:hAnsi="Times New Roman"/>
          <w:bCs/>
          <w:sz w:val="28"/>
          <w:szCs w:val="28"/>
        </w:rPr>
        <w:t xml:space="preserve"> Н.И.</w:t>
      </w:r>
    </w:p>
    <w:p w:rsidR="00EC5C2B" w:rsidRPr="002E4C7B" w:rsidRDefault="00EC5C2B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5C2B" w:rsidRPr="002E4C7B" w:rsidRDefault="00EC5C2B" w:rsidP="00EC5C2B">
      <w:pPr>
        <w:pStyle w:val="ConsPlusTitle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b w:val="0"/>
          <w:sz w:val="24"/>
          <w:szCs w:val="24"/>
        </w:rPr>
      </w:pPr>
    </w:p>
    <w:p w:rsidR="00EC5C2B" w:rsidRPr="002E4C7B" w:rsidRDefault="00EC5C2B" w:rsidP="00EC5C2B">
      <w:pPr>
        <w:pStyle w:val="ConsPlusTitle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b w:val="0"/>
          <w:sz w:val="24"/>
          <w:szCs w:val="24"/>
        </w:rPr>
      </w:pPr>
    </w:p>
    <w:p w:rsidR="000C474F" w:rsidRDefault="000C474F" w:rsidP="004573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28E7">
        <w:rPr>
          <w:rFonts w:ascii="Times New Roman" w:hAnsi="Times New Roman"/>
          <w:b/>
          <w:sz w:val="28"/>
          <w:szCs w:val="28"/>
        </w:rPr>
        <w:t xml:space="preserve">Глава города Покачи                </w:t>
      </w:r>
      <w:r w:rsidR="00D51544" w:rsidRPr="006C28E7">
        <w:rPr>
          <w:rFonts w:ascii="Times New Roman" w:hAnsi="Times New Roman"/>
          <w:b/>
          <w:sz w:val="28"/>
          <w:szCs w:val="28"/>
        </w:rPr>
        <w:t xml:space="preserve">       </w:t>
      </w:r>
      <w:r w:rsidR="002E4C7B" w:rsidRPr="006C28E7">
        <w:rPr>
          <w:rFonts w:ascii="Times New Roman" w:hAnsi="Times New Roman"/>
          <w:b/>
          <w:sz w:val="28"/>
          <w:szCs w:val="28"/>
        </w:rPr>
        <w:t xml:space="preserve">      </w:t>
      </w:r>
      <w:r w:rsidR="00D51544" w:rsidRPr="006C28E7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C28E7">
        <w:rPr>
          <w:rFonts w:ascii="Times New Roman" w:hAnsi="Times New Roman"/>
          <w:b/>
          <w:sz w:val="28"/>
          <w:szCs w:val="28"/>
        </w:rPr>
        <w:t xml:space="preserve">     </w:t>
      </w:r>
      <w:r w:rsidR="004D2900" w:rsidRPr="006C28E7">
        <w:rPr>
          <w:rFonts w:ascii="Times New Roman" w:hAnsi="Times New Roman"/>
          <w:b/>
          <w:sz w:val="28"/>
          <w:szCs w:val="28"/>
        </w:rPr>
        <w:t xml:space="preserve">   </w:t>
      </w:r>
      <w:r w:rsidRPr="006C28E7">
        <w:rPr>
          <w:rFonts w:ascii="Times New Roman" w:hAnsi="Times New Roman"/>
          <w:b/>
          <w:sz w:val="28"/>
          <w:szCs w:val="28"/>
        </w:rPr>
        <w:t xml:space="preserve">    В.</w:t>
      </w:r>
      <w:r w:rsidR="001C5AB2" w:rsidRPr="006C28E7">
        <w:rPr>
          <w:rFonts w:ascii="Times New Roman" w:hAnsi="Times New Roman"/>
          <w:b/>
          <w:sz w:val="28"/>
          <w:szCs w:val="28"/>
        </w:rPr>
        <w:t>Л</w:t>
      </w:r>
      <w:r w:rsidRPr="006C28E7">
        <w:rPr>
          <w:rFonts w:ascii="Times New Roman" w:hAnsi="Times New Roman"/>
          <w:b/>
          <w:sz w:val="28"/>
          <w:szCs w:val="28"/>
        </w:rPr>
        <w:t xml:space="preserve">. </w:t>
      </w:r>
      <w:r w:rsidR="001C5AB2" w:rsidRPr="006C28E7">
        <w:rPr>
          <w:rFonts w:ascii="Times New Roman" w:hAnsi="Times New Roman"/>
          <w:b/>
          <w:sz w:val="28"/>
          <w:szCs w:val="28"/>
        </w:rPr>
        <w:t>Таненков</w:t>
      </w:r>
    </w:p>
    <w:p w:rsidR="00756371" w:rsidRDefault="00756371" w:rsidP="004573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6371" w:rsidRDefault="00756371" w:rsidP="004573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AA4" w:rsidRDefault="00885AA4" w:rsidP="007563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6371" w:rsidRPr="00756371" w:rsidRDefault="00756371" w:rsidP="007563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637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56371" w:rsidRPr="00756371" w:rsidRDefault="00756371" w:rsidP="007563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6371">
        <w:rPr>
          <w:rFonts w:ascii="Times New Roman" w:hAnsi="Times New Roman"/>
          <w:sz w:val="28"/>
          <w:szCs w:val="28"/>
        </w:rPr>
        <w:t>к постановлению  администрации города Покачи</w:t>
      </w:r>
    </w:p>
    <w:p w:rsidR="00756371" w:rsidRPr="00756371" w:rsidRDefault="008002A4" w:rsidP="007563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10.08.2023 </w:t>
      </w:r>
      <w:bookmarkStart w:id="0" w:name="_GoBack"/>
      <w:bookmarkEnd w:id="0"/>
      <w:r w:rsidR="00756371" w:rsidRPr="0075637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670</w:t>
      </w:r>
    </w:p>
    <w:p w:rsidR="00756371" w:rsidRPr="00756371" w:rsidRDefault="00756371" w:rsidP="007563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6371" w:rsidRPr="00B9226F" w:rsidRDefault="00756371" w:rsidP="007563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26F">
        <w:rPr>
          <w:rFonts w:ascii="Times New Roman" w:hAnsi="Times New Roman"/>
          <w:sz w:val="28"/>
          <w:szCs w:val="28"/>
        </w:rPr>
        <w:t xml:space="preserve">Порядок </w:t>
      </w:r>
    </w:p>
    <w:p w:rsidR="00756371" w:rsidRPr="00B9226F" w:rsidRDefault="00756371" w:rsidP="007563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26F">
        <w:rPr>
          <w:rFonts w:ascii="Times New Roman" w:hAnsi="Times New Roman"/>
          <w:sz w:val="28"/>
          <w:szCs w:val="28"/>
        </w:rPr>
        <w:t>представления б</w:t>
      </w:r>
      <w:r w:rsidR="006C6F77" w:rsidRPr="00B9226F">
        <w:rPr>
          <w:rFonts w:ascii="Times New Roman" w:hAnsi="Times New Roman"/>
          <w:sz w:val="28"/>
          <w:szCs w:val="28"/>
        </w:rPr>
        <w:t>юджетной</w:t>
      </w:r>
      <w:r w:rsidRPr="00B9226F">
        <w:rPr>
          <w:rFonts w:ascii="Times New Roman" w:hAnsi="Times New Roman"/>
          <w:sz w:val="28"/>
          <w:szCs w:val="28"/>
        </w:rPr>
        <w:t xml:space="preserve"> отчетности </w:t>
      </w:r>
      <w:r w:rsidR="00F91838" w:rsidRPr="00B9226F">
        <w:rPr>
          <w:rFonts w:ascii="Times New Roman" w:hAnsi="Times New Roman"/>
          <w:sz w:val="28"/>
          <w:szCs w:val="28"/>
        </w:rPr>
        <w:t xml:space="preserve">получателями бюджетных средств города Покачи, администраторами доходов бюджета города Покачи, администраторами </w:t>
      </w:r>
      <w:proofErr w:type="gramStart"/>
      <w:r w:rsidR="00F91838" w:rsidRPr="00B9226F">
        <w:rPr>
          <w:rFonts w:ascii="Times New Roman" w:hAnsi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="00F91838" w:rsidRPr="00B9226F">
        <w:rPr>
          <w:rFonts w:ascii="Times New Roman" w:hAnsi="Times New Roman"/>
          <w:sz w:val="28"/>
          <w:szCs w:val="28"/>
        </w:rPr>
        <w:t xml:space="preserve"> Покачи</w:t>
      </w:r>
    </w:p>
    <w:p w:rsidR="00F543EC" w:rsidRPr="00F543EC" w:rsidRDefault="00F543EC" w:rsidP="007563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497" w:rsidRPr="00CA3E38" w:rsidRDefault="00F91838" w:rsidP="00CA3E38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3E38">
        <w:rPr>
          <w:rFonts w:ascii="Times New Roman" w:hAnsi="Times New Roman"/>
          <w:sz w:val="28"/>
          <w:szCs w:val="28"/>
        </w:rPr>
        <w:t xml:space="preserve">Получатель бюджетных средств города Покачи, администратор доходов бюджета города Покачи, администратор источников финансирования дефицита бюджета города Покачи (далее – администратор бюджетных средств) </w:t>
      </w:r>
      <w:r w:rsidR="00BE2497" w:rsidRPr="00CA3E38">
        <w:rPr>
          <w:rFonts w:ascii="Times New Roman" w:hAnsi="Times New Roman"/>
          <w:sz w:val="28"/>
          <w:szCs w:val="28"/>
        </w:rPr>
        <w:t xml:space="preserve">составляют и </w:t>
      </w:r>
      <w:r w:rsidRPr="00CA3E38">
        <w:rPr>
          <w:rFonts w:ascii="Times New Roman" w:hAnsi="Times New Roman"/>
          <w:sz w:val="28"/>
          <w:szCs w:val="28"/>
        </w:rPr>
        <w:t>представляют годовую, квартальную и месячную  бюджетную отчетность</w:t>
      </w:r>
      <w:r w:rsidR="002928F5">
        <w:rPr>
          <w:rFonts w:ascii="Times New Roman" w:hAnsi="Times New Roman"/>
          <w:sz w:val="28"/>
          <w:szCs w:val="28"/>
        </w:rPr>
        <w:t xml:space="preserve"> (далее – бюджетная отчетность)</w:t>
      </w:r>
      <w:r w:rsidRPr="00CA3E38">
        <w:rPr>
          <w:rFonts w:ascii="Times New Roman" w:hAnsi="Times New Roman"/>
          <w:sz w:val="28"/>
          <w:szCs w:val="28"/>
        </w:rPr>
        <w:t xml:space="preserve">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</w:t>
      </w:r>
      <w:proofErr w:type="gramEnd"/>
      <w:r w:rsidRPr="00CA3E38">
        <w:rPr>
          <w:rFonts w:ascii="Times New Roman" w:hAnsi="Times New Roman"/>
          <w:sz w:val="28"/>
          <w:szCs w:val="28"/>
        </w:rPr>
        <w:t xml:space="preserve"> Российской Федерации от 28.12.2010 №191н (далее – Инструкция</w:t>
      </w:r>
      <w:r w:rsidR="00B9226F">
        <w:rPr>
          <w:rFonts w:ascii="Times New Roman" w:hAnsi="Times New Roman"/>
          <w:sz w:val="28"/>
          <w:szCs w:val="28"/>
        </w:rPr>
        <w:t xml:space="preserve"> 191н</w:t>
      </w:r>
      <w:r w:rsidRPr="00CA3E38">
        <w:rPr>
          <w:rFonts w:ascii="Times New Roman" w:hAnsi="Times New Roman"/>
          <w:sz w:val="28"/>
          <w:szCs w:val="28"/>
        </w:rPr>
        <w:t>)</w:t>
      </w:r>
      <w:r w:rsidR="00BE2497" w:rsidRPr="00CA3E38">
        <w:rPr>
          <w:rFonts w:ascii="Times New Roman" w:hAnsi="Times New Roman"/>
          <w:sz w:val="28"/>
          <w:szCs w:val="28"/>
        </w:rPr>
        <w:t>.</w:t>
      </w:r>
      <w:r w:rsidRPr="00CA3E38">
        <w:rPr>
          <w:rFonts w:ascii="Times New Roman" w:hAnsi="Times New Roman"/>
          <w:sz w:val="28"/>
          <w:szCs w:val="28"/>
        </w:rPr>
        <w:t xml:space="preserve"> </w:t>
      </w:r>
    </w:p>
    <w:p w:rsidR="00CB701C" w:rsidRPr="00CB701C" w:rsidRDefault="00BE2497" w:rsidP="00CB70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3165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города Покачи, главный администратор доходов бюджета города Покачи, главный администратор </w:t>
      </w:r>
      <w:proofErr w:type="gramStart"/>
      <w:r w:rsidRPr="00423165">
        <w:rPr>
          <w:rFonts w:ascii="Times New Roman" w:hAnsi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423165">
        <w:rPr>
          <w:rFonts w:ascii="Times New Roman" w:hAnsi="Times New Roman"/>
          <w:sz w:val="28"/>
          <w:szCs w:val="28"/>
        </w:rPr>
        <w:t xml:space="preserve"> Покачи (далее - главный администратор бюджетных средств) </w:t>
      </w:r>
      <w:r w:rsidR="00CB701C" w:rsidRPr="00423165">
        <w:rPr>
          <w:rFonts w:ascii="Times New Roman" w:eastAsiaTheme="minorHAnsi" w:hAnsi="Times New Roman"/>
          <w:sz w:val="28"/>
          <w:szCs w:val="28"/>
        </w:rPr>
        <w:t>на основании представленной</w:t>
      </w:r>
      <w:r w:rsidR="00CB701C" w:rsidRPr="00423165">
        <w:rPr>
          <w:rFonts w:ascii="Times New Roman" w:hAnsi="Times New Roman"/>
          <w:sz w:val="28"/>
          <w:szCs w:val="28"/>
        </w:rPr>
        <w:t xml:space="preserve"> администраторами бюджетных средств бюджетной отчетности</w:t>
      </w:r>
      <w:r w:rsidR="00CB701C" w:rsidRPr="00423165">
        <w:rPr>
          <w:rFonts w:ascii="Times New Roman" w:eastAsiaTheme="minorHAnsi" w:hAnsi="Times New Roman"/>
          <w:sz w:val="28"/>
          <w:szCs w:val="28"/>
        </w:rPr>
        <w:t xml:space="preserve"> составляет консолидированную бюджетную отчетность и </w:t>
      </w:r>
      <w:r w:rsidR="00CB701C" w:rsidRPr="00423165">
        <w:rPr>
          <w:rFonts w:ascii="Times New Roman" w:hAnsi="Times New Roman"/>
          <w:sz w:val="28"/>
          <w:szCs w:val="28"/>
        </w:rPr>
        <w:t>представляет ее финансовому органу муниципального образования города Покачи (далее – финансовый орган).</w:t>
      </w:r>
    </w:p>
    <w:p w:rsidR="00BE2497" w:rsidRDefault="00BE2497" w:rsidP="00CA3E38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2497">
        <w:rPr>
          <w:rFonts w:ascii="Times New Roman" w:eastAsiaTheme="minorHAnsi" w:hAnsi="Times New Roman"/>
          <w:sz w:val="28"/>
          <w:szCs w:val="28"/>
        </w:rPr>
        <w:t>Бюджетная отчетность формируется администратором бюджетных сре</w:t>
      </w:r>
      <w:proofErr w:type="gramStart"/>
      <w:r w:rsidRPr="00BE2497">
        <w:rPr>
          <w:rFonts w:ascii="Times New Roman" w:eastAsiaTheme="minorHAnsi" w:hAnsi="Times New Roman"/>
          <w:sz w:val="28"/>
          <w:szCs w:val="28"/>
        </w:rPr>
        <w:t>дств в в</w:t>
      </w:r>
      <w:proofErr w:type="gramEnd"/>
      <w:r w:rsidRPr="00BE2497">
        <w:rPr>
          <w:rFonts w:ascii="Times New Roman" w:eastAsiaTheme="minorHAnsi" w:hAnsi="Times New Roman"/>
          <w:sz w:val="28"/>
          <w:szCs w:val="28"/>
        </w:rPr>
        <w:t>иде электронного документа, подписанного усиленной квалифицированной электронной подписью, с представлением в программном продукте «</w:t>
      </w:r>
      <w:r w:rsidRPr="00BE2497">
        <w:rPr>
          <w:rFonts w:ascii="Times New Roman" w:eastAsiaTheme="minorHAnsi" w:hAnsi="Times New Roman"/>
          <w:sz w:val="28"/>
          <w:szCs w:val="28"/>
          <w:lang w:val="en-US"/>
        </w:rPr>
        <w:t>Web</w:t>
      </w:r>
      <w:r w:rsidRPr="00BE2497">
        <w:rPr>
          <w:rFonts w:ascii="Times New Roman" w:eastAsiaTheme="minorHAnsi" w:hAnsi="Times New Roman"/>
          <w:sz w:val="28"/>
          <w:szCs w:val="28"/>
        </w:rPr>
        <w:t xml:space="preserve">-консолидация» (далее – </w:t>
      </w:r>
      <w:r w:rsidRPr="00BE2497">
        <w:rPr>
          <w:rFonts w:ascii="Times New Roman" w:eastAsiaTheme="minorHAnsi" w:hAnsi="Times New Roman"/>
          <w:sz w:val="28"/>
          <w:szCs w:val="28"/>
          <w:lang w:val="en-US"/>
        </w:rPr>
        <w:t>Web</w:t>
      </w:r>
      <w:r w:rsidRPr="00BE2497">
        <w:rPr>
          <w:rFonts w:ascii="Times New Roman" w:eastAsiaTheme="minorHAnsi" w:hAnsi="Times New Roman"/>
          <w:sz w:val="28"/>
          <w:szCs w:val="28"/>
        </w:rPr>
        <w:t>-консолидация) главному ад</w:t>
      </w:r>
      <w:r w:rsidR="002928F5">
        <w:rPr>
          <w:rFonts w:ascii="Times New Roman" w:eastAsiaTheme="minorHAnsi" w:hAnsi="Times New Roman"/>
          <w:sz w:val="28"/>
          <w:szCs w:val="28"/>
        </w:rPr>
        <w:t>министратору бюджетных средств</w:t>
      </w:r>
      <w:r w:rsidRPr="00BE2497">
        <w:rPr>
          <w:rFonts w:ascii="Times New Roman" w:eastAsiaTheme="minorHAnsi" w:hAnsi="Times New Roman"/>
          <w:sz w:val="28"/>
          <w:szCs w:val="28"/>
        </w:rPr>
        <w:t>.</w:t>
      </w:r>
    </w:p>
    <w:p w:rsidR="00F2057A" w:rsidRPr="00BE2497" w:rsidRDefault="00F2057A" w:rsidP="00F2057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Бюджетная отчетность подписывается должностными лицами в соответствии с установленными требованиями Инструкцией 191н.</w:t>
      </w:r>
    </w:p>
    <w:p w:rsidR="00BE2497" w:rsidRDefault="00BE2497" w:rsidP="00CA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случае отсутствия организационно-технической возможности формирования и хранения бюджетной отчетности в виде электронного документа и (или) в случае, если законодательством Российской Федерации установлено требование о необходимости составления (хранения) документа исключительно на бумажном носителе, бюджетная отчетность формируется на бумажном носителе и представляется </w:t>
      </w:r>
      <w:r w:rsidR="007761FD" w:rsidRPr="00EA3330">
        <w:rPr>
          <w:rFonts w:ascii="Times New Roman" w:eastAsiaTheme="minorHAnsi" w:hAnsi="Times New Roman"/>
          <w:sz w:val="28"/>
          <w:szCs w:val="28"/>
        </w:rPr>
        <w:t xml:space="preserve">главным бухгалтером </w:t>
      </w:r>
      <w:r w:rsidR="007761FD">
        <w:rPr>
          <w:rFonts w:ascii="Times New Roman" w:eastAsiaTheme="minorHAnsi" w:hAnsi="Times New Roman"/>
          <w:sz w:val="28"/>
          <w:szCs w:val="28"/>
        </w:rPr>
        <w:t xml:space="preserve">администратора бюджетных средств </w:t>
      </w:r>
      <w:r w:rsidR="007761FD" w:rsidRPr="00EA3330">
        <w:rPr>
          <w:rFonts w:ascii="Times New Roman" w:eastAsiaTheme="minorHAnsi" w:hAnsi="Times New Roman"/>
          <w:sz w:val="28"/>
          <w:szCs w:val="28"/>
        </w:rPr>
        <w:t xml:space="preserve">или лицом, </w:t>
      </w:r>
      <w:r w:rsidR="007761FD">
        <w:rPr>
          <w:rFonts w:ascii="Times New Roman" w:eastAsiaTheme="minorHAnsi" w:hAnsi="Times New Roman"/>
          <w:sz w:val="28"/>
          <w:szCs w:val="28"/>
        </w:rPr>
        <w:t xml:space="preserve">ответственным за ведение бюджетного учета, формирование, составление и представление бюджетной отчетности </w:t>
      </w:r>
      <w:r>
        <w:rPr>
          <w:rFonts w:ascii="Times New Roman" w:eastAsiaTheme="minorHAnsi" w:hAnsi="Times New Roman"/>
          <w:sz w:val="28"/>
          <w:szCs w:val="28"/>
        </w:rPr>
        <w:t>главному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администратору бюджетных сре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дств в сбр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ошюрованном и пронумерованном виде с оглавлением и сопроводительным письмом с одновременным представлением </w:t>
      </w:r>
      <w:r w:rsidR="00F543EC">
        <w:rPr>
          <w:rFonts w:ascii="Times New Roman" w:eastAsiaTheme="minorHAnsi" w:hAnsi="Times New Roman"/>
          <w:sz w:val="28"/>
          <w:szCs w:val="28"/>
        </w:rPr>
        <w:t xml:space="preserve">в электронном виде в </w:t>
      </w:r>
      <w:r w:rsidR="00F543EC" w:rsidRPr="00BE2497">
        <w:rPr>
          <w:rFonts w:ascii="Times New Roman" w:eastAsiaTheme="minorHAnsi" w:hAnsi="Times New Roman"/>
          <w:sz w:val="28"/>
          <w:szCs w:val="28"/>
          <w:lang w:val="en-US"/>
        </w:rPr>
        <w:t>Web</w:t>
      </w:r>
      <w:r w:rsidR="00F543EC" w:rsidRPr="00BE2497">
        <w:rPr>
          <w:rFonts w:ascii="Times New Roman" w:eastAsiaTheme="minorHAnsi" w:hAnsi="Times New Roman"/>
          <w:sz w:val="28"/>
          <w:szCs w:val="28"/>
        </w:rPr>
        <w:t>-консолидация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A3330" w:rsidRDefault="00EA3330" w:rsidP="00EA333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Уведомление о поступлении бюджетной отчетности направляется главным администратором бюджетных средств администратору бюджетных сре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дств в 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иде электронного документа в </w:t>
      </w:r>
      <w:r>
        <w:rPr>
          <w:rFonts w:ascii="Times New Roman" w:eastAsiaTheme="minorHAnsi" w:hAnsi="Times New Roman"/>
          <w:sz w:val="28"/>
          <w:szCs w:val="28"/>
          <w:lang w:val="en-US"/>
        </w:rPr>
        <w:t>Web</w:t>
      </w:r>
      <w:r w:rsidRPr="00CC52BA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>консолидации.</w:t>
      </w:r>
    </w:p>
    <w:p w:rsidR="00EA3330" w:rsidRDefault="00EA3330" w:rsidP="007F5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случае формирования и представления бюджетной отчетности на бумажном носителе на сопроводительном письме, а также в левом верхнем углу титульного листа </w:t>
      </w:r>
      <w:r w:rsidRPr="00CA3E38">
        <w:rPr>
          <w:rFonts w:ascii="Times New Roman" w:eastAsiaTheme="minorHAnsi" w:hAnsi="Times New Roman"/>
          <w:sz w:val="28"/>
          <w:szCs w:val="28"/>
        </w:rPr>
        <w:t>баланса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A3E38">
        <w:rPr>
          <w:rFonts w:ascii="Times New Roman" w:eastAsiaTheme="minorHAnsi" w:hAnsi="Times New Roman"/>
          <w:sz w:val="28"/>
          <w:szCs w:val="28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>
        <w:rPr>
          <w:rFonts w:ascii="Times New Roman" w:eastAsiaTheme="minorHAnsi" w:hAnsi="Times New Roman"/>
          <w:sz w:val="28"/>
          <w:szCs w:val="28"/>
        </w:rPr>
        <w:t>ответственный исполнитель главного администратора бюджетных средств проставляет отметку о поступлении отчетности, содержащую дату поступления, должность, подпись (с расшифровкой) ответственного исполнителя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принявшего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отчетность.</w:t>
      </w:r>
    </w:p>
    <w:p w:rsidR="007761FD" w:rsidRDefault="007761FD" w:rsidP="00776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Днем представления бухгалтерской отчетности считается дата ее отправки в </w:t>
      </w:r>
      <w:r w:rsidR="00F2057A">
        <w:rPr>
          <w:rFonts w:ascii="Times New Roman" w:eastAsiaTheme="minorHAnsi" w:hAnsi="Times New Roman"/>
          <w:sz w:val="28"/>
          <w:szCs w:val="28"/>
        </w:rPr>
        <w:t xml:space="preserve">электронном виде </w:t>
      </w:r>
      <w:r>
        <w:rPr>
          <w:rFonts w:ascii="Times New Roman" w:eastAsiaTheme="minorHAnsi" w:hAnsi="Times New Roman"/>
          <w:sz w:val="28"/>
          <w:szCs w:val="28"/>
          <w:lang w:val="en-US"/>
        </w:rPr>
        <w:t>Web</w:t>
      </w:r>
      <w:r w:rsidRPr="00CC52BA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>консолидации либо дата фактической передачи б</w:t>
      </w:r>
      <w:r w:rsidR="007F57C9">
        <w:rPr>
          <w:rFonts w:ascii="Times New Roman" w:eastAsiaTheme="minorHAnsi" w:hAnsi="Times New Roman"/>
          <w:sz w:val="28"/>
          <w:szCs w:val="28"/>
        </w:rPr>
        <w:t>юджетно</w:t>
      </w:r>
      <w:r>
        <w:rPr>
          <w:rFonts w:ascii="Times New Roman" w:eastAsiaTheme="minorHAnsi" w:hAnsi="Times New Roman"/>
          <w:sz w:val="28"/>
          <w:szCs w:val="28"/>
        </w:rPr>
        <w:t>й отчетности на бумажном носителе</w:t>
      </w:r>
      <w:r w:rsidR="007F57C9">
        <w:rPr>
          <w:rFonts w:ascii="Times New Roman" w:eastAsiaTheme="minorHAnsi" w:hAnsi="Times New Roman"/>
          <w:sz w:val="28"/>
          <w:szCs w:val="28"/>
        </w:rPr>
        <w:t>.</w:t>
      </w:r>
    </w:p>
    <w:p w:rsidR="007761FD" w:rsidRDefault="007761FD" w:rsidP="00776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371">
        <w:rPr>
          <w:rFonts w:ascii="Times New Roman" w:hAnsi="Times New Roman"/>
          <w:sz w:val="28"/>
          <w:szCs w:val="28"/>
        </w:rPr>
        <w:t>В случае если дата представления  б</w:t>
      </w:r>
      <w:r w:rsidR="007F57C9">
        <w:rPr>
          <w:rFonts w:ascii="Times New Roman" w:hAnsi="Times New Roman"/>
          <w:sz w:val="28"/>
          <w:szCs w:val="28"/>
        </w:rPr>
        <w:t>юджетной</w:t>
      </w:r>
      <w:r w:rsidRPr="00756371">
        <w:rPr>
          <w:rFonts w:ascii="Times New Roman" w:hAnsi="Times New Roman"/>
          <w:sz w:val="28"/>
          <w:szCs w:val="28"/>
        </w:rPr>
        <w:t xml:space="preserve"> отчетности, совпадает с праздничным (выходным) днем, б</w:t>
      </w:r>
      <w:r w:rsidR="007F57C9">
        <w:rPr>
          <w:rFonts w:ascii="Times New Roman" w:hAnsi="Times New Roman"/>
          <w:sz w:val="28"/>
          <w:szCs w:val="28"/>
        </w:rPr>
        <w:t>юджетная</w:t>
      </w:r>
      <w:r w:rsidRPr="00756371">
        <w:rPr>
          <w:rFonts w:ascii="Times New Roman" w:hAnsi="Times New Roman"/>
          <w:sz w:val="28"/>
          <w:szCs w:val="28"/>
        </w:rPr>
        <w:t xml:space="preserve"> отчетность представляется </w:t>
      </w:r>
      <w:r w:rsidR="007F57C9">
        <w:rPr>
          <w:rFonts w:ascii="Times New Roman" w:hAnsi="Times New Roman"/>
          <w:sz w:val="28"/>
          <w:szCs w:val="28"/>
        </w:rPr>
        <w:t>администратором бюджетных средств</w:t>
      </w:r>
      <w:r w:rsidRPr="00756371">
        <w:rPr>
          <w:rFonts w:ascii="Times New Roman" w:hAnsi="Times New Roman"/>
          <w:sz w:val="28"/>
          <w:szCs w:val="28"/>
        </w:rPr>
        <w:t xml:space="preserve"> не позднее первого рабочего дня, следующего за установленным днем представления.</w:t>
      </w:r>
    </w:p>
    <w:p w:rsidR="009A295C" w:rsidRPr="00CA3E38" w:rsidRDefault="009A295C" w:rsidP="00CA3E38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A3E38">
        <w:rPr>
          <w:rFonts w:ascii="Times New Roman" w:eastAsiaTheme="minorHAnsi" w:hAnsi="Times New Roman"/>
          <w:sz w:val="28"/>
          <w:szCs w:val="28"/>
        </w:rPr>
        <w:t>Главный администратор бюджетных средств производит проверку представленной ему бюджетной отчетности на соответствие требованиям к ее составлению и представлению, установленны</w:t>
      </w:r>
      <w:r w:rsidR="002928F5">
        <w:rPr>
          <w:rFonts w:ascii="Times New Roman" w:eastAsiaTheme="minorHAnsi" w:hAnsi="Times New Roman"/>
          <w:sz w:val="28"/>
          <w:szCs w:val="28"/>
        </w:rPr>
        <w:t xml:space="preserve">е </w:t>
      </w:r>
      <w:r w:rsidRPr="00CA3E38">
        <w:rPr>
          <w:rFonts w:ascii="Times New Roman" w:eastAsiaTheme="minorHAnsi" w:hAnsi="Times New Roman"/>
          <w:sz w:val="28"/>
          <w:szCs w:val="28"/>
        </w:rPr>
        <w:t>Инструкцией</w:t>
      </w:r>
      <w:r w:rsidR="002928F5">
        <w:rPr>
          <w:rFonts w:ascii="Times New Roman" w:eastAsiaTheme="minorHAnsi" w:hAnsi="Times New Roman"/>
          <w:sz w:val="28"/>
          <w:szCs w:val="28"/>
        </w:rPr>
        <w:t xml:space="preserve"> 191н</w:t>
      </w:r>
      <w:r w:rsidRPr="00CA3E38">
        <w:rPr>
          <w:rFonts w:ascii="Times New Roman" w:eastAsiaTheme="minorHAnsi" w:hAnsi="Times New Roman"/>
          <w:sz w:val="28"/>
          <w:szCs w:val="28"/>
        </w:rPr>
        <w:t xml:space="preserve"> и приказами финансового органа, устанавливающими дополнительные формы бюджетной отчетности согласно Инструкции, путем выверки показателей представленной отчетности по установленным соответственно Министерством финансов Российской Федерации и </w:t>
      </w:r>
      <w:r w:rsidR="007F57C9">
        <w:rPr>
          <w:rFonts w:ascii="Times New Roman" w:eastAsiaTheme="minorHAnsi" w:hAnsi="Times New Roman"/>
          <w:sz w:val="28"/>
          <w:szCs w:val="28"/>
        </w:rPr>
        <w:t>главным администратором бюджетных средств</w:t>
      </w:r>
      <w:r w:rsidRPr="00CA3E38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0" w:history="1">
        <w:r w:rsidRPr="00CA3E38">
          <w:rPr>
            <w:rFonts w:ascii="Times New Roman" w:eastAsiaTheme="minorHAnsi" w:hAnsi="Times New Roman"/>
            <w:sz w:val="28"/>
            <w:szCs w:val="28"/>
          </w:rPr>
          <w:t>контрольным соотношениям</w:t>
        </w:r>
      </w:hyperlink>
      <w:r w:rsidRPr="00CA3E38">
        <w:rPr>
          <w:rFonts w:ascii="Times New Roman" w:eastAsiaTheme="minorHAnsi" w:hAnsi="Times New Roman"/>
          <w:sz w:val="28"/>
          <w:szCs w:val="28"/>
        </w:rPr>
        <w:t xml:space="preserve"> (далее - камеральная проверка </w:t>
      </w:r>
      <w:r w:rsidR="007F57C9">
        <w:rPr>
          <w:rFonts w:ascii="Times New Roman" w:eastAsiaTheme="minorHAnsi" w:hAnsi="Times New Roman"/>
          <w:sz w:val="28"/>
          <w:szCs w:val="28"/>
        </w:rPr>
        <w:t xml:space="preserve">бюджетной </w:t>
      </w:r>
      <w:r w:rsidRPr="00CA3E38">
        <w:rPr>
          <w:rFonts w:ascii="Times New Roman" w:eastAsiaTheme="minorHAnsi" w:hAnsi="Times New Roman"/>
          <w:sz w:val="28"/>
          <w:szCs w:val="28"/>
        </w:rPr>
        <w:t>отчетности).</w:t>
      </w:r>
      <w:proofErr w:type="gramEnd"/>
    </w:p>
    <w:p w:rsidR="00DC20BF" w:rsidRPr="00DC20BF" w:rsidRDefault="00DC20BF" w:rsidP="00A06D4A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C20BF">
        <w:rPr>
          <w:rFonts w:ascii="Times New Roman" w:eastAsiaTheme="minorHAnsi" w:hAnsi="Times New Roman"/>
          <w:sz w:val="28"/>
          <w:szCs w:val="28"/>
        </w:rPr>
        <w:t xml:space="preserve">По факту проведения камеральной проверки </w:t>
      </w:r>
      <w:r w:rsidR="009A295C">
        <w:rPr>
          <w:rFonts w:ascii="Times New Roman" w:eastAsiaTheme="minorHAnsi" w:hAnsi="Times New Roman"/>
          <w:sz w:val="28"/>
          <w:szCs w:val="28"/>
        </w:rPr>
        <w:t>бюджетной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C20BF">
        <w:rPr>
          <w:rFonts w:ascii="Times New Roman" w:eastAsiaTheme="minorHAnsi" w:hAnsi="Times New Roman"/>
          <w:sz w:val="28"/>
          <w:szCs w:val="28"/>
        </w:rPr>
        <w:t xml:space="preserve">отчетности </w:t>
      </w:r>
      <w:r w:rsidR="009A295C">
        <w:rPr>
          <w:rFonts w:ascii="Times New Roman" w:eastAsiaTheme="minorHAnsi" w:hAnsi="Times New Roman"/>
          <w:sz w:val="28"/>
          <w:szCs w:val="28"/>
        </w:rPr>
        <w:t>главный администратор бюджетных средств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C20BF">
        <w:rPr>
          <w:rFonts w:ascii="Times New Roman" w:eastAsiaTheme="minorHAnsi" w:hAnsi="Times New Roman"/>
          <w:sz w:val="28"/>
          <w:szCs w:val="28"/>
        </w:rPr>
        <w:t xml:space="preserve">не позднее одного рабочего дня после получения результатов камеральной проверки уведомляет </w:t>
      </w:r>
      <w:r w:rsidR="00CA3E38">
        <w:rPr>
          <w:rFonts w:ascii="Times New Roman" w:eastAsiaTheme="minorHAnsi" w:hAnsi="Times New Roman"/>
          <w:sz w:val="28"/>
          <w:szCs w:val="28"/>
        </w:rPr>
        <w:t>администратора бюджетных средств</w:t>
      </w:r>
      <w:r w:rsidRPr="00DC20BF">
        <w:rPr>
          <w:rFonts w:ascii="Times New Roman" w:eastAsiaTheme="minorHAnsi" w:hAnsi="Times New Roman"/>
          <w:sz w:val="28"/>
          <w:szCs w:val="28"/>
        </w:rPr>
        <w:t xml:space="preserve"> о принятии представленной б</w:t>
      </w:r>
      <w:r w:rsidR="009A295C">
        <w:rPr>
          <w:rFonts w:ascii="Times New Roman" w:eastAsiaTheme="minorHAnsi" w:hAnsi="Times New Roman"/>
          <w:sz w:val="28"/>
          <w:szCs w:val="28"/>
        </w:rPr>
        <w:t>юджетной</w:t>
      </w:r>
      <w:r w:rsidRPr="00DC20BF">
        <w:rPr>
          <w:rFonts w:ascii="Times New Roman" w:eastAsiaTheme="minorHAnsi" w:hAnsi="Times New Roman"/>
          <w:sz w:val="28"/>
          <w:szCs w:val="28"/>
        </w:rPr>
        <w:t xml:space="preserve"> отчетности, в случае получения положительного результата камеральной проверки </w:t>
      </w:r>
      <w:r w:rsidR="007F57C9">
        <w:rPr>
          <w:rFonts w:ascii="Times New Roman" w:eastAsiaTheme="minorHAnsi" w:hAnsi="Times New Roman"/>
          <w:sz w:val="28"/>
          <w:szCs w:val="28"/>
        </w:rPr>
        <w:t xml:space="preserve">бюджетной </w:t>
      </w:r>
      <w:r w:rsidRPr="00DC20BF">
        <w:rPr>
          <w:rFonts w:ascii="Times New Roman" w:eastAsiaTheme="minorHAnsi" w:hAnsi="Times New Roman"/>
          <w:sz w:val="28"/>
          <w:szCs w:val="28"/>
        </w:rPr>
        <w:t xml:space="preserve">отчетности (далее - Уведомление о принятии отчетности), либо о выявленных в ходе камеральной проверки </w:t>
      </w:r>
      <w:r w:rsidR="007F57C9">
        <w:rPr>
          <w:rFonts w:ascii="Times New Roman" w:eastAsiaTheme="minorHAnsi" w:hAnsi="Times New Roman"/>
          <w:sz w:val="28"/>
          <w:szCs w:val="28"/>
        </w:rPr>
        <w:t xml:space="preserve">бюджетной </w:t>
      </w:r>
      <w:r w:rsidRPr="00DC20BF">
        <w:rPr>
          <w:rFonts w:ascii="Times New Roman" w:eastAsiaTheme="minorHAnsi" w:hAnsi="Times New Roman"/>
          <w:sz w:val="28"/>
          <w:szCs w:val="28"/>
        </w:rPr>
        <w:t xml:space="preserve">отчетности несоответствий </w:t>
      </w:r>
      <w:r w:rsidR="009A295C" w:rsidRPr="00DC20BF">
        <w:rPr>
          <w:rFonts w:ascii="Times New Roman" w:eastAsiaTheme="minorHAnsi" w:hAnsi="Times New Roman"/>
          <w:sz w:val="28"/>
          <w:szCs w:val="28"/>
        </w:rPr>
        <w:t>б</w:t>
      </w:r>
      <w:r w:rsidR="009A295C">
        <w:rPr>
          <w:rFonts w:ascii="Times New Roman" w:eastAsiaTheme="minorHAnsi" w:hAnsi="Times New Roman"/>
          <w:sz w:val="28"/>
          <w:szCs w:val="28"/>
        </w:rPr>
        <w:t>юджетн</w:t>
      </w:r>
      <w:r w:rsidR="009A295C" w:rsidRPr="00DC20BF">
        <w:rPr>
          <w:rFonts w:ascii="Times New Roman" w:eastAsiaTheme="minorHAnsi" w:hAnsi="Times New Roman"/>
          <w:sz w:val="28"/>
          <w:szCs w:val="28"/>
        </w:rPr>
        <w:t>ой</w:t>
      </w:r>
      <w:r w:rsidRPr="00DC20BF">
        <w:rPr>
          <w:rFonts w:ascii="Times New Roman" w:eastAsiaTheme="minorHAnsi" w:hAnsi="Times New Roman"/>
          <w:sz w:val="28"/>
          <w:szCs w:val="28"/>
        </w:rPr>
        <w:t xml:space="preserve"> отчетности требованиям к ее составлению</w:t>
      </w:r>
      <w:proofErr w:type="gramEnd"/>
      <w:r w:rsidRPr="00DC20BF">
        <w:rPr>
          <w:rFonts w:ascii="Times New Roman" w:eastAsiaTheme="minorHAnsi" w:hAnsi="Times New Roman"/>
          <w:sz w:val="28"/>
          <w:szCs w:val="28"/>
        </w:rPr>
        <w:t xml:space="preserve"> и представлению, установленны</w:t>
      </w:r>
      <w:r w:rsidR="002928F5">
        <w:rPr>
          <w:rFonts w:ascii="Times New Roman" w:eastAsiaTheme="minorHAnsi" w:hAnsi="Times New Roman"/>
          <w:sz w:val="28"/>
          <w:szCs w:val="28"/>
        </w:rPr>
        <w:t xml:space="preserve">е </w:t>
      </w:r>
      <w:r w:rsidRPr="00DC20BF">
        <w:rPr>
          <w:rFonts w:ascii="Times New Roman" w:eastAsiaTheme="minorHAnsi" w:hAnsi="Times New Roman"/>
          <w:sz w:val="28"/>
          <w:szCs w:val="28"/>
        </w:rPr>
        <w:t>Инструкцией</w:t>
      </w:r>
      <w:r w:rsidR="002928F5">
        <w:rPr>
          <w:rFonts w:ascii="Times New Roman" w:eastAsiaTheme="minorHAnsi" w:hAnsi="Times New Roman"/>
          <w:sz w:val="28"/>
          <w:szCs w:val="28"/>
        </w:rPr>
        <w:t xml:space="preserve"> 191н</w:t>
      </w:r>
      <w:r w:rsidRPr="00DC20BF">
        <w:rPr>
          <w:rFonts w:ascii="Times New Roman" w:eastAsiaTheme="minorHAnsi" w:hAnsi="Times New Roman"/>
          <w:sz w:val="28"/>
          <w:szCs w:val="28"/>
        </w:rPr>
        <w:t xml:space="preserve">, и </w:t>
      </w:r>
      <w:r>
        <w:rPr>
          <w:rFonts w:ascii="Times New Roman" w:eastAsiaTheme="minorHAnsi" w:hAnsi="Times New Roman"/>
          <w:sz w:val="28"/>
          <w:szCs w:val="28"/>
        </w:rPr>
        <w:t>приказами финансового органа</w:t>
      </w:r>
      <w:r w:rsidRPr="00DC20BF">
        <w:rPr>
          <w:rFonts w:ascii="Times New Roman" w:eastAsiaTheme="minorHAnsi" w:hAnsi="Times New Roman"/>
          <w:sz w:val="28"/>
          <w:szCs w:val="28"/>
        </w:rPr>
        <w:t>, устанавливающими дополнительные формы б</w:t>
      </w:r>
      <w:r w:rsidR="009A295C">
        <w:rPr>
          <w:rFonts w:ascii="Times New Roman" w:eastAsiaTheme="minorHAnsi" w:hAnsi="Times New Roman"/>
          <w:sz w:val="28"/>
          <w:szCs w:val="28"/>
        </w:rPr>
        <w:t>юджетной</w:t>
      </w:r>
      <w:r w:rsidRPr="00DC20B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отчетности</w:t>
      </w:r>
      <w:r w:rsidRPr="00DC20BF">
        <w:rPr>
          <w:rFonts w:ascii="Times New Roman" w:eastAsiaTheme="minorHAnsi" w:hAnsi="Times New Roman"/>
          <w:sz w:val="28"/>
          <w:szCs w:val="28"/>
        </w:rPr>
        <w:t>, требующих внесения изменений в б</w:t>
      </w:r>
      <w:r w:rsidR="009A295C">
        <w:rPr>
          <w:rFonts w:ascii="Times New Roman" w:eastAsiaTheme="minorHAnsi" w:hAnsi="Times New Roman"/>
          <w:sz w:val="28"/>
          <w:szCs w:val="28"/>
        </w:rPr>
        <w:t>юджетну</w:t>
      </w:r>
      <w:r w:rsidRPr="00DC20BF">
        <w:rPr>
          <w:rFonts w:ascii="Times New Roman" w:eastAsiaTheme="minorHAnsi" w:hAnsi="Times New Roman"/>
          <w:sz w:val="28"/>
          <w:szCs w:val="28"/>
        </w:rPr>
        <w:t>ю отчетность (далее - Уведомления о несоответствии отчетности требованиям по составлению).</w:t>
      </w:r>
    </w:p>
    <w:p w:rsidR="00DC20BF" w:rsidRDefault="00DC20BF" w:rsidP="00A06D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получении Уведомления о несоответствии отчетности требованиям по составлению, </w:t>
      </w:r>
      <w:r w:rsidR="00CA3E38">
        <w:rPr>
          <w:rFonts w:ascii="Times New Roman" w:eastAsiaTheme="minorHAnsi" w:hAnsi="Times New Roman"/>
          <w:sz w:val="28"/>
          <w:szCs w:val="28"/>
        </w:rPr>
        <w:t>администратор бюджетных средств</w:t>
      </w:r>
      <w:r>
        <w:rPr>
          <w:rFonts w:ascii="Times New Roman" w:eastAsiaTheme="minorHAnsi" w:hAnsi="Times New Roman"/>
          <w:sz w:val="28"/>
          <w:szCs w:val="28"/>
        </w:rPr>
        <w:t xml:space="preserve"> обязан в течение рабочего дня, но не позднее следующего рабочего дня, предпринять необходимые меры для приведения б</w:t>
      </w:r>
      <w:r w:rsidR="009A295C">
        <w:rPr>
          <w:rFonts w:ascii="Times New Roman" w:eastAsiaTheme="minorHAnsi" w:hAnsi="Times New Roman"/>
          <w:sz w:val="28"/>
          <w:szCs w:val="28"/>
        </w:rPr>
        <w:t>юджетной</w:t>
      </w:r>
      <w:r>
        <w:rPr>
          <w:rFonts w:ascii="Times New Roman" w:eastAsiaTheme="minorHAnsi" w:hAnsi="Times New Roman"/>
          <w:sz w:val="28"/>
          <w:szCs w:val="28"/>
        </w:rPr>
        <w:t xml:space="preserve"> отчетности в соответствие с установленными требованиями.</w:t>
      </w:r>
    </w:p>
    <w:p w:rsidR="00DC20BF" w:rsidRDefault="00DC20BF" w:rsidP="00A06D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="009A295C">
        <w:rPr>
          <w:rFonts w:ascii="Times New Roman" w:eastAsiaTheme="minorHAnsi" w:hAnsi="Times New Roman"/>
          <w:sz w:val="28"/>
          <w:szCs w:val="28"/>
        </w:rPr>
        <w:t>юджетная</w:t>
      </w:r>
      <w:r>
        <w:rPr>
          <w:rFonts w:ascii="Times New Roman" w:eastAsiaTheme="minorHAnsi" w:hAnsi="Times New Roman"/>
          <w:sz w:val="28"/>
          <w:szCs w:val="28"/>
        </w:rPr>
        <w:t xml:space="preserve"> отчетность, содержащая исправления по результатам камеральной проверки </w:t>
      </w:r>
      <w:r w:rsidR="00D12B7C">
        <w:rPr>
          <w:rFonts w:ascii="Times New Roman" w:eastAsiaTheme="minorHAnsi" w:hAnsi="Times New Roman"/>
          <w:sz w:val="28"/>
          <w:szCs w:val="28"/>
        </w:rPr>
        <w:t xml:space="preserve">бюджетной </w:t>
      </w:r>
      <w:r>
        <w:rPr>
          <w:rFonts w:ascii="Times New Roman" w:eastAsiaTheme="minorHAnsi" w:hAnsi="Times New Roman"/>
          <w:sz w:val="28"/>
          <w:szCs w:val="28"/>
        </w:rPr>
        <w:t xml:space="preserve">отчетности, представляется </w:t>
      </w:r>
      <w:r w:rsidR="009A295C">
        <w:rPr>
          <w:rFonts w:ascii="Times New Roman" w:eastAsiaTheme="minorHAnsi" w:hAnsi="Times New Roman"/>
          <w:sz w:val="28"/>
          <w:szCs w:val="28"/>
        </w:rPr>
        <w:lastRenderedPageBreak/>
        <w:t>администратором бюджетных сре</w:t>
      </w:r>
      <w:proofErr w:type="gramStart"/>
      <w:r w:rsidR="009A295C">
        <w:rPr>
          <w:rFonts w:ascii="Times New Roman" w:eastAsiaTheme="minorHAnsi" w:hAnsi="Times New Roman"/>
          <w:sz w:val="28"/>
          <w:szCs w:val="28"/>
        </w:rPr>
        <w:t>дств</w:t>
      </w:r>
      <w:r>
        <w:rPr>
          <w:rFonts w:ascii="Times New Roman" w:eastAsiaTheme="minorHAnsi" w:hAnsi="Times New Roman"/>
          <w:sz w:val="28"/>
          <w:szCs w:val="28"/>
        </w:rPr>
        <w:t xml:space="preserve"> с с</w:t>
      </w:r>
      <w:proofErr w:type="gramEnd"/>
      <w:r>
        <w:rPr>
          <w:rFonts w:ascii="Times New Roman" w:eastAsiaTheme="minorHAnsi" w:hAnsi="Times New Roman"/>
          <w:sz w:val="28"/>
          <w:szCs w:val="28"/>
        </w:rPr>
        <w:t>опроводительным письмом, содержащим указания о внесенных изменениях.</w:t>
      </w:r>
    </w:p>
    <w:p w:rsidR="002928F5" w:rsidRPr="00F32408" w:rsidRDefault="002928F5" w:rsidP="002928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Pr="002928F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Срок представления</w:t>
      </w:r>
      <w:r w:rsidRPr="00F3240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бюджетной</w:t>
      </w:r>
      <w:r w:rsidRPr="00F32408">
        <w:rPr>
          <w:rFonts w:ascii="Times New Roman" w:eastAsiaTheme="minorHAnsi" w:hAnsi="Times New Roman"/>
          <w:sz w:val="28"/>
          <w:szCs w:val="28"/>
        </w:rPr>
        <w:t xml:space="preserve"> отчетности </w:t>
      </w:r>
      <w:r w:rsidRPr="00CA3E38">
        <w:rPr>
          <w:rFonts w:ascii="Times New Roman" w:hAnsi="Times New Roman"/>
          <w:sz w:val="28"/>
          <w:szCs w:val="28"/>
        </w:rPr>
        <w:t>администратор</w:t>
      </w:r>
      <w:r w:rsidR="00F2057A">
        <w:rPr>
          <w:rFonts w:ascii="Times New Roman" w:hAnsi="Times New Roman"/>
          <w:sz w:val="28"/>
          <w:szCs w:val="28"/>
        </w:rPr>
        <w:t>а</w:t>
      </w:r>
      <w:r w:rsidRPr="00CA3E38">
        <w:rPr>
          <w:rFonts w:ascii="Times New Roman" w:hAnsi="Times New Roman"/>
          <w:sz w:val="28"/>
          <w:szCs w:val="28"/>
        </w:rPr>
        <w:t xml:space="preserve"> бюджетных средств</w:t>
      </w:r>
      <w:r w:rsidRPr="00F32408">
        <w:rPr>
          <w:rFonts w:ascii="Times New Roman" w:eastAsiaTheme="minorHAnsi" w:hAnsi="Times New Roman"/>
          <w:sz w:val="28"/>
          <w:szCs w:val="28"/>
        </w:rPr>
        <w:t xml:space="preserve"> устанавливается приказом финансового органа. </w:t>
      </w:r>
    </w:p>
    <w:p w:rsidR="002928F5" w:rsidRDefault="002928F5" w:rsidP="00A06D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C320F" w:rsidRPr="00A06D4A" w:rsidRDefault="00BC320F" w:rsidP="00A06D4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C320F" w:rsidRDefault="00BC320F" w:rsidP="00065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BC320F" w:rsidSect="009F09A3">
      <w:headerReference w:type="default" r:id="rId11"/>
      <w:pgSz w:w="11906" w:h="16838" w:code="9"/>
      <w:pgMar w:top="284" w:right="567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FC" w:rsidRDefault="005B47FC" w:rsidP="0045736C">
      <w:pPr>
        <w:spacing w:after="0" w:line="240" w:lineRule="auto"/>
      </w:pPr>
      <w:r>
        <w:separator/>
      </w:r>
    </w:p>
  </w:endnote>
  <w:endnote w:type="continuationSeparator" w:id="0">
    <w:p w:rsidR="005B47FC" w:rsidRDefault="005B47FC" w:rsidP="0045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FC" w:rsidRDefault="005B47FC" w:rsidP="0045736C">
      <w:pPr>
        <w:spacing w:after="0" w:line="240" w:lineRule="auto"/>
      </w:pPr>
      <w:r>
        <w:separator/>
      </w:r>
    </w:p>
  </w:footnote>
  <w:footnote w:type="continuationSeparator" w:id="0">
    <w:p w:rsidR="005B47FC" w:rsidRDefault="005B47FC" w:rsidP="0045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3047"/>
      <w:docPartObj>
        <w:docPartGallery w:val="Page Numbers (Top of Page)"/>
        <w:docPartUnique/>
      </w:docPartObj>
    </w:sdtPr>
    <w:sdtEndPr/>
    <w:sdtContent>
      <w:p w:rsidR="00B9226F" w:rsidRDefault="00B9226F">
        <w:pPr>
          <w:pStyle w:val="a5"/>
          <w:jc w:val="center"/>
        </w:pPr>
      </w:p>
      <w:p w:rsidR="00B9226F" w:rsidRDefault="005B47F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2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226F" w:rsidRDefault="00B922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064A4"/>
    <w:multiLevelType w:val="hybridMultilevel"/>
    <w:tmpl w:val="D99CC9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326CF"/>
    <w:multiLevelType w:val="hybridMultilevel"/>
    <w:tmpl w:val="03205F56"/>
    <w:lvl w:ilvl="0" w:tplc="0419000F">
      <w:start w:val="1"/>
      <w:numFmt w:val="decimal"/>
      <w:lvlText w:val="%1."/>
      <w:lvlJc w:val="left"/>
      <w:pPr>
        <w:ind w:left="3233" w:hanging="360"/>
      </w:pPr>
    </w:lvl>
    <w:lvl w:ilvl="1" w:tplc="04190019" w:tentative="1">
      <w:start w:val="1"/>
      <w:numFmt w:val="lowerLetter"/>
      <w:lvlText w:val="%2."/>
      <w:lvlJc w:val="left"/>
      <w:pPr>
        <w:ind w:left="3953" w:hanging="360"/>
      </w:pPr>
    </w:lvl>
    <w:lvl w:ilvl="2" w:tplc="0419001B" w:tentative="1">
      <w:start w:val="1"/>
      <w:numFmt w:val="lowerRoman"/>
      <w:lvlText w:val="%3."/>
      <w:lvlJc w:val="right"/>
      <w:pPr>
        <w:ind w:left="4673" w:hanging="180"/>
      </w:pPr>
    </w:lvl>
    <w:lvl w:ilvl="3" w:tplc="0419000F" w:tentative="1">
      <w:start w:val="1"/>
      <w:numFmt w:val="decimal"/>
      <w:lvlText w:val="%4."/>
      <w:lvlJc w:val="left"/>
      <w:pPr>
        <w:ind w:left="5393" w:hanging="360"/>
      </w:pPr>
    </w:lvl>
    <w:lvl w:ilvl="4" w:tplc="04190019" w:tentative="1">
      <w:start w:val="1"/>
      <w:numFmt w:val="lowerLetter"/>
      <w:lvlText w:val="%5."/>
      <w:lvlJc w:val="left"/>
      <w:pPr>
        <w:ind w:left="6113" w:hanging="360"/>
      </w:pPr>
    </w:lvl>
    <w:lvl w:ilvl="5" w:tplc="0419001B" w:tentative="1">
      <w:start w:val="1"/>
      <w:numFmt w:val="lowerRoman"/>
      <w:lvlText w:val="%6."/>
      <w:lvlJc w:val="right"/>
      <w:pPr>
        <w:ind w:left="6833" w:hanging="180"/>
      </w:pPr>
    </w:lvl>
    <w:lvl w:ilvl="6" w:tplc="0419000F" w:tentative="1">
      <w:start w:val="1"/>
      <w:numFmt w:val="decimal"/>
      <w:lvlText w:val="%7."/>
      <w:lvlJc w:val="left"/>
      <w:pPr>
        <w:ind w:left="7553" w:hanging="360"/>
      </w:pPr>
    </w:lvl>
    <w:lvl w:ilvl="7" w:tplc="04190019" w:tentative="1">
      <w:start w:val="1"/>
      <w:numFmt w:val="lowerLetter"/>
      <w:lvlText w:val="%8."/>
      <w:lvlJc w:val="left"/>
      <w:pPr>
        <w:ind w:left="8273" w:hanging="360"/>
      </w:pPr>
    </w:lvl>
    <w:lvl w:ilvl="8" w:tplc="041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3">
    <w:nsid w:val="11772FF0"/>
    <w:multiLevelType w:val="hybridMultilevel"/>
    <w:tmpl w:val="E0CEC9A2"/>
    <w:lvl w:ilvl="0" w:tplc="7A7EA9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6739C7"/>
    <w:multiLevelType w:val="hybridMultilevel"/>
    <w:tmpl w:val="BD82B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DE3F61"/>
    <w:multiLevelType w:val="hybridMultilevel"/>
    <w:tmpl w:val="BD82B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D6733F7"/>
    <w:multiLevelType w:val="hybridMultilevel"/>
    <w:tmpl w:val="84DA19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C67251"/>
    <w:multiLevelType w:val="hybridMultilevel"/>
    <w:tmpl w:val="9782FA96"/>
    <w:lvl w:ilvl="0" w:tplc="8A460694">
      <w:start w:val="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D4F70"/>
    <w:multiLevelType w:val="hybridMultilevel"/>
    <w:tmpl w:val="730AA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E63ECD"/>
    <w:multiLevelType w:val="hybridMultilevel"/>
    <w:tmpl w:val="3EFCA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C3EDD"/>
    <w:multiLevelType w:val="hybridMultilevel"/>
    <w:tmpl w:val="DE867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E20920"/>
    <w:multiLevelType w:val="hybridMultilevel"/>
    <w:tmpl w:val="93FEF50C"/>
    <w:lvl w:ilvl="0" w:tplc="FCEA6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C72B58"/>
    <w:multiLevelType w:val="hybridMultilevel"/>
    <w:tmpl w:val="F4CE0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9F54BC"/>
    <w:multiLevelType w:val="hybridMultilevel"/>
    <w:tmpl w:val="CB6ED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A1266D"/>
    <w:multiLevelType w:val="hybridMultilevel"/>
    <w:tmpl w:val="D9EA88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5A76166"/>
    <w:multiLevelType w:val="hybridMultilevel"/>
    <w:tmpl w:val="E57EAC58"/>
    <w:lvl w:ilvl="0" w:tplc="749CFFA8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D175B1"/>
    <w:multiLevelType w:val="hybridMultilevel"/>
    <w:tmpl w:val="F0546A52"/>
    <w:lvl w:ilvl="0" w:tplc="79D8C9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D26F3F"/>
    <w:multiLevelType w:val="hybridMultilevel"/>
    <w:tmpl w:val="6F12664E"/>
    <w:lvl w:ilvl="0" w:tplc="1D549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12"/>
  </w:num>
  <w:num w:numId="5">
    <w:abstractNumId w:val="16"/>
  </w:num>
  <w:num w:numId="6">
    <w:abstractNumId w:val="9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  <w:num w:numId="13">
    <w:abstractNumId w:val="8"/>
  </w:num>
  <w:num w:numId="14">
    <w:abstractNumId w:val="18"/>
  </w:num>
  <w:num w:numId="15">
    <w:abstractNumId w:val="13"/>
  </w:num>
  <w:num w:numId="16">
    <w:abstractNumId w:val="5"/>
  </w:num>
  <w:num w:numId="17">
    <w:abstractNumId w:val="10"/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5A"/>
    <w:rsid w:val="0000063F"/>
    <w:rsid w:val="000017E5"/>
    <w:rsid w:val="000022CF"/>
    <w:rsid w:val="00002EE1"/>
    <w:rsid w:val="00004D78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2E23"/>
    <w:rsid w:val="000232EF"/>
    <w:rsid w:val="000247E5"/>
    <w:rsid w:val="000253DD"/>
    <w:rsid w:val="00026119"/>
    <w:rsid w:val="00026666"/>
    <w:rsid w:val="00027EED"/>
    <w:rsid w:val="00027F49"/>
    <w:rsid w:val="0003073E"/>
    <w:rsid w:val="00030999"/>
    <w:rsid w:val="00031034"/>
    <w:rsid w:val="00031B3A"/>
    <w:rsid w:val="000325F4"/>
    <w:rsid w:val="00032D93"/>
    <w:rsid w:val="00034EE2"/>
    <w:rsid w:val="00035766"/>
    <w:rsid w:val="00037B19"/>
    <w:rsid w:val="000401C8"/>
    <w:rsid w:val="00040A68"/>
    <w:rsid w:val="00041382"/>
    <w:rsid w:val="000416B2"/>
    <w:rsid w:val="00042666"/>
    <w:rsid w:val="0004291D"/>
    <w:rsid w:val="00042C6F"/>
    <w:rsid w:val="00042C86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71BF"/>
    <w:rsid w:val="00047973"/>
    <w:rsid w:val="00050005"/>
    <w:rsid w:val="00051898"/>
    <w:rsid w:val="00052A10"/>
    <w:rsid w:val="00052B45"/>
    <w:rsid w:val="00053713"/>
    <w:rsid w:val="0005446E"/>
    <w:rsid w:val="00055540"/>
    <w:rsid w:val="0005574A"/>
    <w:rsid w:val="00055777"/>
    <w:rsid w:val="000573CA"/>
    <w:rsid w:val="000601C5"/>
    <w:rsid w:val="00060300"/>
    <w:rsid w:val="00061464"/>
    <w:rsid w:val="00061641"/>
    <w:rsid w:val="0006440C"/>
    <w:rsid w:val="00064F09"/>
    <w:rsid w:val="0006557A"/>
    <w:rsid w:val="00067E3C"/>
    <w:rsid w:val="00067F63"/>
    <w:rsid w:val="00071336"/>
    <w:rsid w:val="000717F5"/>
    <w:rsid w:val="00073611"/>
    <w:rsid w:val="0007527F"/>
    <w:rsid w:val="0007684A"/>
    <w:rsid w:val="000776AB"/>
    <w:rsid w:val="000802A7"/>
    <w:rsid w:val="0008081F"/>
    <w:rsid w:val="0008237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3F0"/>
    <w:rsid w:val="00091E40"/>
    <w:rsid w:val="000923A5"/>
    <w:rsid w:val="00092820"/>
    <w:rsid w:val="00094BCC"/>
    <w:rsid w:val="0009513D"/>
    <w:rsid w:val="00095F83"/>
    <w:rsid w:val="000A0AD6"/>
    <w:rsid w:val="000A106C"/>
    <w:rsid w:val="000A1332"/>
    <w:rsid w:val="000A15B2"/>
    <w:rsid w:val="000A171A"/>
    <w:rsid w:val="000A1A8C"/>
    <w:rsid w:val="000A1C5E"/>
    <w:rsid w:val="000A1E89"/>
    <w:rsid w:val="000A3601"/>
    <w:rsid w:val="000A441A"/>
    <w:rsid w:val="000A4454"/>
    <w:rsid w:val="000A5364"/>
    <w:rsid w:val="000A633B"/>
    <w:rsid w:val="000A68D3"/>
    <w:rsid w:val="000A7331"/>
    <w:rsid w:val="000B01CF"/>
    <w:rsid w:val="000B3022"/>
    <w:rsid w:val="000B3540"/>
    <w:rsid w:val="000B390A"/>
    <w:rsid w:val="000B394B"/>
    <w:rsid w:val="000B5F8E"/>
    <w:rsid w:val="000B61D4"/>
    <w:rsid w:val="000B6B2A"/>
    <w:rsid w:val="000B7871"/>
    <w:rsid w:val="000C04CE"/>
    <w:rsid w:val="000C0836"/>
    <w:rsid w:val="000C0E44"/>
    <w:rsid w:val="000C1F49"/>
    <w:rsid w:val="000C21A3"/>
    <w:rsid w:val="000C21C2"/>
    <w:rsid w:val="000C274F"/>
    <w:rsid w:val="000C474F"/>
    <w:rsid w:val="000C5F67"/>
    <w:rsid w:val="000C5FBC"/>
    <w:rsid w:val="000C7ADB"/>
    <w:rsid w:val="000D0136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8AD"/>
    <w:rsid w:val="000E1AE7"/>
    <w:rsid w:val="000E1C4B"/>
    <w:rsid w:val="000E345E"/>
    <w:rsid w:val="000E4D1A"/>
    <w:rsid w:val="000E4DB8"/>
    <w:rsid w:val="000E68C0"/>
    <w:rsid w:val="000E74B0"/>
    <w:rsid w:val="000E7F3A"/>
    <w:rsid w:val="000F031A"/>
    <w:rsid w:val="000F0E20"/>
    <w:rsid w:val="000F154E"/>
    <w:rsid w:val="000F174A"/>
    <w:rsid w:val="000F17E0"/>
    <w:rsid w:val="000F1EE0"/>
    <w:rsid w:val="000F208F"/>
    <w:rsid w:val="000F3054"/>
    <w:rsid w:val="000F4963"/>
    <w:rsid w:val="000F56B7"/>
    <w:rsid w:val="000F7D42"/>
    <w:rsid w:val="001007B1"/>
    <w:rsid w:val="001018AD"/>
    <w:rsid w:val="001022BD"/>
    <w:rsid w:val="001044F7"/>
    <w:rsid w:val="001056B2"/>
    <w:rsid w:val="00105DAA"/>
    <w:rsid w:val="00107518"/>
    <w:rsid w:val="001106A5"/>
    <w:rsid w:val="0011121E"/>
    <w:rsid w:val="001116DB"/>
    <w:rsid w:val="001137F9"/>
    <w:rsid w:val="00113C85"/>
    <w:rsid w:val="00114B27"/>
    <w:rsid w:val="0011736C"/>
    <w:rsid w:val="00117859"/>
    <w:rsid w:val="0012013B"/>
    <w:rsid w:val="00120849"/>
    <w:rsid w:val="00120B35"/>
    <w:rsid w:val="00125202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70E"/>
    <w:rsid w:val="00134A82"/>
    <w:rsid w:val="00134AB2"/>
    <w:rsid w:val="00135440"/>
    <w:rsid w:val="0013557C"/>
    <w:rsid w:val="001370E5"/>
    <w:rsid w:val="00140561"/>
    <w:rsid w:val="001408E9"/>
    <w:rsid w:val="00140A2A"/>
    <w:rsid w:val="00140D12"/>
    <w:rsid w:val="001414AE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4668"/>
    <w:rsid w:val="00156757"/>
    <w:rsid w:val="00157F6A"/>
    <w:rsid w:val="0016258D"/>
    <w:rsid w:val="00165838"/>
    <w:rsid w:val="00166A31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3E4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87F59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6970"/>
    <w:rsid w:val="00197ACC"/>
    <w:rsid w:val="001A06A4"/>
    <w:rsid w:val="001A0ABE"/>
    <w:rsid w:val="001A19E3"/>
    <w:rsid w:val="001A25AD"/>
    <w:rsid w:val="001A26CC"/>
    <w:rsid w:val="001A4E00"/>
    <w:rsid w:val="001A64E7"/>
    <w:rsid w:val="001A7243"/>
    <w:rsid w:val="001B04B4"/>
    <w:rsid w:val="001B160C"/>
    <w:rsid w:val="001B26D6"/>
    <w:rsid w:val="001B2E30"/>
    <w:rsid w:val="001B41ED"/>
    <w:rsid w:val="001B4DF9"/>
    <w:rsid w:val="001B52FD"/>
    <w:rsid w:val="001B53A2"/>
    <w:rsid w:val="001B652C"/>
    <w:rsid w:val="001C08BC"/>
    <w:rsid w:val="001C1368"/>
    <w:rsid w:val="001C29EA"/>
    <w:rsid w:val="001C4954"/>
    <w:rsid w:val="001C52D5"/>
    <w:rsid w:val="001C5408"/>
    <w:rsid w:val="001C5AB2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2048"/>
    <w:rsid w:val="001D342A"/>
    <w:rsid w:val="001D39D0"/>
    <w:rsid w:val="001D3B6F"/>
    <w:rsid w:val="001D3C4C"/>
    <w:rsid w:val="001D4AE6"/>
    <w:rsid w:val="001D4FE9"/>
    <w:rsid w:val="001D5410"/>
    <w:rsid w:val="001D5503"/>
    <w:rsid w:val="001D55C8"/>
    <w:rsid w:val="001D6283"/>
    <w:rsid w:val="001E00A0"/>
    <w:rsid w:val="001E02FA"/>
    <w:rsid w:val="001E03FC"/>
    <w:rsid w:val="001E2B33"/>
    <w:rsid w:val="001E2D19"/>
    <w:rsid w:val="001E3085"/>
    <w:rsid w:val="001E4255"/>
    <w:rsid w:val="001E4651"/>
    <w:rsid w:val="001E57D1"/>
    <w:rsid w:val="001E6341"/>
    <w:rsid w:val="001E6525"/>
    <w:rsid w:val="001E6602"/>
    <w:rsid w:val="001E6786"/>
    <w:rsid w:val="001E6D37"/>
    <w:rsid w:val="001E744D"/>
    <w:rsid w:val="001E7C22"/>
    <w:rsid w:val="001F049B"/>
    <w:rsid w:val="001F0520"/>
    <w:rsid w:val="001F1049"/>
    <w:rsid w:val="001F130B"/>
    <w:rsid w:val="001F164A"/>
    <w:rsid w:val="001F3AEB"/>
    <w:rsid w:val="001F3E19"/>
    <w:rsid w:val="001F3E42"/>
    <w:rsid w:val="001F4088"/>
    <w:rsid w:val="001F4FE3"/>
    <w:rsid w:val="001F50F8"/>
    <w:rsid w:val="001F5984"/>
    <w:rsid w:val="001F7888"/>
    <w:rsid w:val="001F7E72"/>
    <w:rsid w:val="00200739"/>
    <w:rsid w:val="00201142"/>
    <w:rsid w:val="00202452"/>
    <w:rsid w:val="00203AB4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392C"/>
    <w:rsid w:val="002242CA"/>
    <w:rsid w:val="0022430C"/>
    <w:rsid w:val="00224815"/>
    <w:rsid w:val="0022498D"/>
    <w:rsid w:val="00224C64"/>
    <w:rsid w:val="00227746"/>
    <w:rsid w:val="00232569"/>
    <w:rsid w:val="002329CA"/>
    <w:rsid w:val="00232C11"/>
    <w:rsid w:val="00235843"/>
    <w:rsid w:val="0023588A"/>
    <w:rsid w:val="00235BF5"/>
    <w:rsid w:val="00241423"/>
    <w:rsid w:val="00242168"/>
    <w:rsid w:val="00242B11"/>
    <w:rsid w:val="00242D48"/>
    <w:rsid w:val="0024371B"/>
    <w:rsid w:val="00247FB4"/>
    <w:rsid w:val="00247FDB"/>
    <w:rsid w:val="00250764"/>
    <w:rsid w:val="002507B8"/>
    <w:rsid w:val="00250D2C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3A8C"/>
    <w:rsid w:val="00264716"/>
    <w:rsid w:val="00265311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0C"/>
    <w:rsid w:val="002759C8"/>
    <w:rsid w:val="00276208"/>
    <w:rsid w:val="0027640D"/>
    <w:rsid w:val="0027670F"/>
    <w:rsid w:val="002773D5"/>
    <w:rsid w:val="0028120F"/>
    <w:rsid w:val="002813DD"/>
    <w:rsid w:val="00283BD4"/>
    <w:rsid w:val="002864F4"/>
    <w:rsid w:val="002875F7"/>
    <w:rsid w:val="0028771F"/>
    <w:rsid w:val="002877EF"/>
    <w:rsid w:val="002903F7"/>
    <w:rsid w:val="00290B1D"/>
    <w:rsid w:val="00291EE8"/>
    <w:rsid w:val="0029223C"/>
    <w:rsid w:val="002928F5"/>
    <w:rsid w:val="00292DEF"/>
    <w:rsid w:val="002937AA"/>
    <w:rsid w:val="00294622"/>
    <w:rsid w:val="0029633A"/>
    <w:rsid w:val="00297D79"/>
    <w:rsid w:val="00297EBA"/>
    <w:rsid w:val="002A0478"/>
    <w:rsid w:val="002A1685"/>
    <w:rsid w:val="002A516F"/>
    <w:rsid w:val="002A6C5B"/>
    <w:rsid w:val="002A7531"/>
    <w:rsid w:val="002A793B"/>
    <w:rsid w:val="002B0212"/>
    <w:rsid w:val="002B093F"/>
    <w:rsid w:val="002B0BCD"/>
    <w:rsid w:val="002B1D38"/>
    <w:rsid w:val="002B23E1"/>
    <w:rsid w:val="002B25DD"/>
    <w:rsid w:val="002B3F6E"/>
    <w:rsid w:val="002B44B2"/>
    <w:rsid w:val="002B55F0"/>
    <w:rsid w:val="002B6B4F"/>
    <w:rsid w:val="002B6EE3"/>
    <w:rsid w:val="002B7521"/>
    <w:rsid w:val="002C0F90"/>
    <w:rsid w:val="002C1245"/>
    <w:rsid w:val="002C2750"/>
    <w:rsid w:val="002C3038"/>
    <w:rsid w:val="002C3216"/>
    <w:rsid w:val="002C32E3"/>
    <w:rsid w:val="002C34E7"/>
    <w:rsid w:val="002C37AF"/>
    <w:rsid w:val="002C44DD"/>
    <w:rsid w:val="002C4E81"/>
    <w:rsid w:val="002C534C"/>
    <w:rsid w:val="002D13F7"/>
    <w:rsid w:val="002D1528"/>
    <w:rsid w:val="002D17EC"/>
    <w:rsid w:val="002D2974"/>
    <w:rsid w:val="002D2CEA"/>
    <w:rsid w:val="002D389D"/>
    <w:rsid w:val="002D4ED1"/>
    <w:rsid w:val="002D5DAC"/>
    <w:rsid w:val="002D62D8"/>
    <w:rsid w:val="002D7740"/>
    <w:rsid w:val="002E0AFC"/>
    <w:rsid w:val="002E18D1"/>
    <w:rsid w:val="002E1A42"/>
    <w:rsid w:val="002E22FD"/>
    <w:rsid w:val="002E4C7B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184F"/>
    <w:rsid w:val="003036F3"/>
    <w:rsid w:val="0030389E"/>
    <w:rsid w:val="00303E06"/>
    <w:rsid w:val="00304A20"/>
    <w:rsid w:val="00304C78"/>
    <w:rsid w:val="00304C9D"/>
    <w:rsid w:val="00306652"/>
    <w:rsid w:val="00306914"/>
    <w:rsid w:val="0030699D"/>
    <w:rsid w:val="00307800"/>
    <w:rsid w:val="003078A1"/>
    <w:rsid w:val="00307FEF"/>
    <w:rsid w:val="00310260"/>
    <w:rsid w:val="00310FFA"/>
    <w:rsid w:val="00311B0C"/>
    <w:rsid w:val="00313C88"/>
    <w:rsid w:val="0031517E"/>
    <w:rsid w:val="003157CF"/>
    <w:rsid w:val="0031589B"/>
    <w:rsid w:val="00316B13"/>
    <w:rsid w:val="00317838"/>
    <w:rsid w:val="00320075"/>
    <w:rsid w:val="00320255"/>
    <w:rsid w:val="003207E2"/>
    <w:rsid w:val="003216F1"/>
    <w:rsid w:val="00322600"/>
    <w:rsid w:val="0032394D"/>
    <w:rsid w:val="00324CC7"/>
    <w:rsid w:val="003253E7"/>
    <w:rsid w:val="0032706F"/>
    <w:rsid w:val="0032758C"/>
    <w:rsid w:val="00330517"/>
    <w:rsid w:val="0033094F"/>
    <w:rsid w:val="00330C48"/>
    <w:rsid w:val="003312A6"/>
    <w:rsid w:val="0033259C"/>
    <w:rsid w:val="00332B34"/>
    <w:rsid w:val="00333631"/>
    <w:rsid w:val="003357A9"/>
    <w:rsid w:val="003357AB"/>
    <w:rsid w:val="00336808"/>
    <w:rsid w:val="00341CB6"/>
    <w:rsid w:val="00341F77"/>
    <w:rsid w:val="00342574"/>
    <w:rsid w:val="00343207"/>
    <w:rsid w:val="003437AA"/>
    <w:rsid w:val="003437C2"/>
    <w:rsid w:val="00343F7B"/>
    <w:rsid w:val="003440E3"/>
    <w:rsid w:val="00345E3C"/>
    <w:rsid w:val="003503C4"/>
    <w:rsid w:val="003507F5"/>
    <w:rsid w:val="00350C88"/>
    <w:rsid w:val="00351B76"/>
    <w:rsid w:val="00354A35"/>
    <w:rsid w:val="0035503D"/>
    <w:rsid w:val="00355661"/>
    <w:rsid w:val="0035645A"/>
    <w:rsid w:val="00360192"/>
    <w:rsid w:val="003609D3"/>
    <w:rsid w:val="003611DF"/>
    <w:rsid w:val="00361403"/>
    <w:rsid w:val="00362BD1"/>
    <w:rsid w:val="003632E4"/>
    <w:rsid w:val="00363487"/>
    <w:rsid w:val="0036582E"/>
    <w:rsid w:val="00366D44"/>
    <w:rsid w:val="00366E8D"/>
    <w:rsid w:val="0037014E"/>
    <w:rsid w:val="00371F98"/>
    <w:rsid w:val="0037227A"/>
    <w:rsid w:val="003733EF"/>
    <w:rsid w:val="00376127"/>
    <w:rsid w:val="00377F6E"/>
    <w:rsid w:val="00382FAB"/>
    <w:rsid w:val="003846F3"/>
    <w:rsid w:val="00384A5D"/>
    <w:rsid w:val="003856FF"/>
    <w:rsid w:val="00387927"/>
    <w:rsid w:val="0039008A"/>
    <w:rsid w:val="00390C3B"/>
    <w:rsid w:val="00391F9E"/>
    <w:rsid w:val="00392DDE"/>
    <w:rsid w:val="00393EAE"/>
    <w:rsid w:val="00394136"/>
    <w:rsid w:val="00395148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E0C"/>
    <w:rsid w:val="003A3C49"/>
    <w:rsid w:val="003A3CE3"/>
    <w:rsid w:val="003A7C90"/>
    <w:rsid w:val="003B0BA0"/>
    <w:rsid w:val="003B2190"/>
    <w:rsid w:val="003B2506"/>
    <w:rsid w:val="003B2A69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C7B6A"/>
    <w:rsid w:val="003D0A17"/>
    <w:rsid w:val="003D1969"/>
    <w:rsid w:val="003D1A6B"/>
    <w:rsid w:val="003D1B85"/>
    <w:rsid w:val="003D33C4"/>
    <w:rsid w:val="003D537F"/>
    <w:rsid w:val="003D6215"/>
    <w:rsid w:val="003D706B"/>
    <w:rsid w:val="003D794A"/>
    <w:rsid w:val="003D79BC"/>
    <w:rsid w:val="003E0AC3"/>
    <w:rsid w:val="003E0CA1"/>
    <w:rsid w:val="003E1F70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3307"/>
    <w:rsid w:val="003F403A"/>
    <w:rsid w:val="003F4174"/>
    <w:rsid w:val="003F4DF7"/>
    <w:rsid w:val="003F4ECA"/>
    <w:rsid w:val="003F4FB3"/>
    <w:rsid w:val="003F517D"/>
    <w:rsid w:val="003F6FB3"/>
    <w:rsid w:val="00400203"/>
    <w:rsid w:val="00400A2A"/>
    <w:rsid w:val="00400D7F"/>
    <w:rsid w:val="00400FBE"/>
    <w:rsid w:val="00401A7D"/>
    <w:rsid w:val="004024D2"/>
    <w:rsid w:val="004026FC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29D"/>
    <w:rsid w:val="004145EE"/>
    <w:rsid w:val="0041532D"/>
    <w:rsid w:val="00415B34"/>
    <w:rsid w:val="004161DD"/>
    <w:rsid w:val="004161F8"/>
    <w:rsid w:val="0041628D"/>
    <w:rsid w:val="004173F9"/>
    <w:rsid w:val="004177FF"/>
    <w:rsid w:val="00420D45"/>
    <w:rsid w:val="00421508"/>
    <w:rsid w:val="00422BD1"/>
    <w:rsid w:val="00422D89"/>
    <w:rsid w:val="00423165"/>
    <w:rsid w:val="00424296"/>
    <w:rsid w:val="0042496A"/>
    <w:rsid w:val="00425798"/>
    <w:rsid w:val="00426312"/>
    <w:rsid w:val="00426F91"/>
    <w:rsid w:val="00427075"/>
    <w:rsid w:val="00430823"/>
    <w:rsid w:val="00431959"/>
    <w:rsid w:val="004319E4"/>
    <w:rsid w:val="00433DC4"/>
    <w:rsid w:val="004346C9"/>
    <w:rsid w:val="00434993"/>
    <w:rsid w:val="004349F4"/>
    <w:rsid w:val="004357EB"/>
    <w:rsid w:val="004359C4"/>
    <w:rsid w:val="004362AE"/>
    <w:rsid w:val="004363EF"/>
    <w:rsid w:val="004419FB"/>
    <w:rsid w:val="00441A6F"/>
    <w:rsid w:val="00442E2F"/>
    <w:rsid w:val="00442E71"/>
    <w:rsid w:val="00443677"/>
    <w:rsid w:val="00443A41"/>
    <w:rsid w:val="00443E05"/>
    <w:rsid w:val="0044427B"/>
    <w:rsid w:val="00447EA6"/>
    <w:rsid w:val="00452102"/>
    <w:rsid w:val="00452773"/>
    <w:rsid w:val="004529AB"/>
    <w:rsid w:val="0045458C"/>
    <w:rsid w:val="0045682F"/>
    <w:rsid w:val="00456D71"/>
    <w:rsid w:val="0045736C"/>
    <w:rsid w:val="004573B7"/>
    <w:rsid w:val="0045757C"/>
    <w:rsid w:val="004608F2"/>
    <w:rsid w:val="00462093"/>
    <w:rsid w:val="004622D7"/>
    <w:rsid w:val="00462C7A"/>
    <w:rsid w:val="00463859"/>
    <w:rsid w:val="00464D5D"/>
    <w:rsid w:val="004652DA"/>
    <w:rsid w:val="004657B9"/>
    <w:rsid w:val="004670FB"/>
    <w:rsid w:val="00467359"/>
    <w:rsid w:val="004679AF"/>
    <w:rsid w:val="004706BD"/>
    <w:rsid w:val="004722A1"/>
    <w:rsid w:val="00472812"/>
    <w:rsid w:val="00472C45"/>
    <w:rsid w:val="00474BF6"/>
    <w:rsid w:val="004763D7"/>
    <w:rsid w:val="00476533"/>
    <w:rsid w:val="00477065"/>
    <w:rsid w:val="00480264"/>
    <w:rsid w:val="00480500"/>
    <w:rsid w:val="00480ECB"/>
    <w:rsid w:val="00481A57"/>
    <w:rsid w:val="00483A35"/>
    <w:rsid w:val="00484B27"/>
    <w:rsid w:val="00484B42"/>
    <w:rsid w:val="004863C5"/>
    <w:rsid w:val="0048697F"/>
    <w:rsid w:val="00491EE4"/>
    <w:rsid w:val="00495ABA"/>
    <w:rsid w:val="004964D3"/>
    <w:rsid w:val="00496AE7"/>
    <w:rsid w:val="0049781C"/>
    <w:rsid w:val="004A117A"/>
    <w:rsid w:val="004A243B"/>
    <w:rsid w:val="004A2CD5"/>
    <w:rsid w:val="004A2F71"/>
    <w:rsid w:val="004A3262"/>
    <w:rsid w:val="004A3B6B"/>
    <w:rsid w:val="004A4967"/>
    <w:rsid w:val="004A4C27"/>
    <w:rsid w:val="004A51F4"/>
    <w:rsid w:val="004A52B5"/>
    <w:rsid w:val="004A5D53"/>
    <w:rsid w:val="004A7F6B"/>
    <w:rsid w:val="004B07A7"/>
    <w:rsid w:val="004B0A03"/>
    <w:rsid w:val="004B0F6D"/>
    <w:rsid w:val="004B21B1"/>
    <w:rsid w:val="004B5601"/>
    <w:rsid w:val="004B6160"/>
    <w:rsid w:val="004B7095"/>
    <w:rsid w:val="004C094D"/>
    <w:rsid w:val="004C1267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6459"/>
    <w:rsid w:val="004C7183"/>
    <w:rsid w:val="004C7BC2"/>
    <w:rsid w:val="004D1002"/>
    <w:rsid w:val="004D1224"/>
    <w:rsid w:val="004D16F2"/>
    <w:rsid w:val="004D2051"/>
    <w:rsid w:val="004D2535"/>
    <w:rsid w:val="004D2900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430B"/>
    <w:rsid w:val="004E71AB"/>
    <w:rsid w:val="004E77F0"/>
    <w:rsid w:val="004E7D74"/>
    <w:rsid w:val="004F0458"/>
    <w:rsid w:val="004F1A59"/>
    <w:rsid w:val="004F382A"/>
    <w:rsid w:val="004F3B97"/>
    <w:rsid w:val="004F4187"/>
    <w:rsid w:val="004F41B1"/>
    <w:rsid w:val="004F4D79"/>
    <w:rsid w:val="004F5AF0"/>
    <w:rsid w:val="004F6853"/>
    <w:rsid w:val="004F71B3"/>
    <w:rsid w:val="004F774B"/>
    <w:rsid w:val="005011B7"/>
    <w:rsid w:val="0050195A"/>
    <w:rsid w:val="0050207B"/>
    <w:rsid w:val="0050381E"/>
    <w:rsid w:val="00503DB0"/>
    <w:rsid w:val="00503E72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1613"/>
    <w:rsid w:val="00523AB4"/>
    <w:rsid w:val="00523B71"/>
    <w:rsid w:val="00524C99"/>
    <w:rsid w:val="00531CCB"/>
    <w:rsid w:val="00532502"/>
    <w:rsid w:val="00533B56"/>
    <w:rsid w:val="00533BA2"/>
    <w:rsid w:val="00534975"/>
    <w:rsid w:val="00534B68"/>
    <w:rsid w:val="00536614"/>
    <w:rsid w:val="00536D2D"/>
    <w:rsid w:val="00536FFD"/>
    <w:rsid w:val="00537FD4"/>
    <w:rsid w:val="00541366"/>
    <w:rsid w:val="005413C5"/>
    <w:rsid w:val="00541BEF"/>
    <w:rsid w:val="0054259A"/>
    <w:rsid w:val="00542762"/>
    <w:rsid w:val="00542DA9"/>
    <w:rsid w:val="00543C5C"/>
    <w:rsid w:val="0054510C"/>
    <w:rsid w:val="005456EC"/>
    <w:rsid w:val="00545D3A"/>
    <w:rsid w:val="0054748D"/>
    <w:rsid w:val="00550937"/>
    <w:rsid w:val="00551560"/>
    <w:rsid w:val="00551847"/>
    <w:rsid w:val="00553E6E"/>
    <w:rsid w:val="005546C3"/>
    <w:rsid w:val="005548DC"/>
    <w:rsid w:val="005611F5"/>
    <w:rsid w:val="005622D2"/>
    <w:rsid w:val="0056253F"/>
    <w:rsid w:val="005629B8"/>
    <w:rsid w:val="005645ED"/>
    <w:rsid w:val="00565A1A"/>
    <w:rsid w:val="005662D6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77B82"/>
    <w:rsid w:val="00580972"/>
    <w:rsid w:val="00580FC6"/>
    <w:rsid w:val="00580FF8"/>
    <w:rsid w:val="00580FFF"/>
    <w:rsid w:val="0058139D"/>
    <w:rsid w:val="00581435"/>
    <w:rsid w:val="00581458"/>
    <w:rsid w:val="00581B79"/>
    <w:rsid w:val="00582A82"/>
    <w:rsid w:val="00582EF7"/>
    <w:rsid w:val="0058333F"/>
    <w:rsid w:val="00583786"/>
    <w:rsid w:val="00583A76"/>
    <w:rsid w:val="00585F8A"/>
    <w:rsid w:val="0058625A"/>
    <w:rsid w:val="005864EE"/>
    <w:rsid w:val="00586B6A"/>
    <w:rsid w:val="005871CA"/>
    <w:rsid w:val="00587A67"/>
    <w:rsid w:val="005903F3"/>
    <w:rsid w:val="005905FD"/>
    <w:rsid w:val="00593BD0"/>
    <w:rsid w:val="00593C8A"/>
    <w:rsid w:val="00594BEA"/>
    <w:rsid w:val="00595F95"/>
    <w:rsid w:val="0059729E"/>
    <w:rsid w:val="00597B7C"/>
    <w:rsid w:val="005A0B8D"/>
    <w:rsid w:val="005A1B5F"/>
    <w:rsid w:val="005A5BFD"/>
    <w:rsid w:val="005A5DC8"/>
    <w:rsid w:val="005B0251"/>
    <w:rsid w:val="005B0872"/>
    <w:rsid w:val="005B1979"/>
    <w:rsid w:val="005B264F"/>
    <w:rsid w:val="005B32DA"/>
    <w:rsid w:val="005B34CF"/>
    <w:rsid w:val="005B40EA"/>
    <w:rsid w:val="005B47FC"/>
    <w:rsid w:val="005B58FB"/>
    <w:rsid w:val="005B6E2F"/>
    <w:rsid w:val="005B70DB"/>
    <w:rsid w:val="005B7F46"/>
    <w:rsid w:val="005B7FB5"/>
    <w:rsid w:val="005C088B"/>
    <w:rsid w:val="005C26B2"/>
    <w:rsid w:val="005C2821"/>
    <w:rsid w:val="005C464D"/>
    <w:rsid w:val="005C4BB5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631"/>
    <w:rsid w:val="005D6AAD"/>
    <w:rsid w:val="005D7533"/>
    <w:rsid w:val="005D7F4D"/>
    <w:rsid w:val="005E038C"/>
    <w:rsid w:val="005E03F8"/>
    <w:rsid w:val="005E1781"/>
    <w:rsid w:val="005E230E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6003F8"/>
    <w:rsid w:val="006011B2"/>
    <w:rsid w:val="0060158E"/>
    <w:rsid w:val="00601723"/>
    <w:rsid w:val="006017A7"/>
    <w:rsid w:val="00603384"/>
    <w:rsid w:val="00603FAE"/>
    <w:rsid w:val="0060425B"/>
    <w:rsid w:val="006043DA"/>
    <w:rsid w:val="006045BC"/>
    <w:rsid w:val="006051A4"/>
    <w:rsid w:val="0060563A"/>
    <w:rsid w:val="00605AAE"/>
    <w:rsid w:val="00605B59"/>
    <w:rsid w:val="006068C4"/>
    <w:rsid w:val="0060706B"/>
    <w:rsid w:val="00607A09"/>
    <w:rsid w:val="00611420"/>
    <w:rsid w:val="00611B1E"/>
    <w:rsid w:val="006129E2"/>
    <w:rsid w:val="00612A63"/>
    <w:rsid w:val="006136F7"/>
    <w:rsid w:val="00614B5B"/>
    <w:rsid w:val="00614CFE"/>
    <w:rsid w:val="006151F0"/>
    <w:rsid w:val="006159C7"/>
    <w:rsid w:val="006162AA"/>
    <w:rsid w:val="0061718F"/>
    <w:rsid w:val="006174FC"/>
    <w:rsid w:val="0062067F"/>
    <w:rsid w:val="00620E5B"/>
    <w:rsid w:val="00621243"/>
    <w:rsid w:val="006214CE"/>
    <w:rsid w:val="006218F6"/>
    <w:rsid w:val="006226FF"/>
    <w:rsid w:val="00623694"/>
    <w:rsid w:val="00624355"/>
    <w:rsid w:val="00624E02"/>
    <w:rsid w:val="006258CB"/>
    <w:rsid w:val="00626FF6"/>
    <w:rsid w:val="006310D4"/>
    <w:rsid w:val="00633C2D"/>
    <w:rsid w:val="006348F7"/>
    <w:rsid w:val="00635DEE"/>
    <w:rsid w:val="006408FF"/>
    <w:rsid w:val="0064187A"/>
    <w:rsid w:val="00641ED6"/>
    <w:rsid w:val="00643A98"/>
    <w:rsid w:val="00644126"/>
    <w:rsid w:val="00644379"/>
    <w:rsid w:val="00645763"/>
    <w:rsid w:val="00646276"/>
    <w:rsid w:val="0064636F"/>
    <w:rsid w:val="00646568"/>
    <w:rsid w:val="0064704B"/>
    <w:rsid w:val="006500DB"/>
    <w:rsid w:val="00650801"/>
    <w:rsid w:val="00650994"/>
    <w:rsid w:val="00650CD7"/>
    <w:rsid w:val="00651EF7"/>
    <w:rsid w:val="006533A5"/>
    <w:rsid w:val="00653403"/>
    <w:rsid w:val="00654A6B"/>
    <w:rsid w:val="0065548B"/>
    <w:rsid w:val="006555DE"/>
    <w:rsid w:val="0065639C"/>
    <w:rsid w:val="0065722F"/>
    <w:rsid w:val="00660655"/>
    <w:rsid w:val="0066084A"/>
    <w:rsid w:val="00660B2A"/>
    <w:rsid w:val="00661661"/>
    <w:rsid w:val="00661E44"/>
    <w:rsid w:val="006628D2"/>
    <w:rsid w:val="006631E0"/>
    <w:rsid w:val="006649EE"/>
    <w:rsid w:val="00666630"/>
    <w:rsid w:val="0067095C"/>
    <w:rsid w:val="006722B3"/>
    <w:rsid w:val="0067419F"/>
    <w:rsid w:val="006755CE"/>
    <w:rsid w:val="006759E5"/>
    <w:rsid w:val="00675BD5"/>
    <w:rsid w:val="0067635B"/>
    <w:rsid w:val="00677868"/>
    <w:rsid w:val="0068097E"/>
    <w:rsid w:val="00680C6D"/>
    <w:rsid w:val="00680EB8"/>
    <w:rsid w:val="006820BB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811"/>
    <w:rsid w:val="006A52A1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0849"/>
    <w:rsid w:val="006C2207"/>
    <w:rsid w:val="006C28E7"/>
    <w:rsid w:val="006C2B3C"/>
    <w:rsid w:val="006C2C24"/>
    <w:rsid w:val="006C2E1D"/>
    <w:rsid w:val="006C2F38"/>
    <w:rsid w:val="006C42CC"/>
    <w:rsid w:val="006C46F0"/>
    <w:rsid w:val="006C5A37"/>
    <w:rsid w:val="006C5E89"/>
    <w:rsid w:val="006C64F7"/>
    <w:rsid w:val="006C6F77"/>
    <w:rsid w:val="006C74A4"/>
    <w:rsid w:val="006D13DB"/>
    <w:rsid w:val="006D1C37"/>
    <w:rsid w:val="006D2208"/>
    <w:rsid w:val="006D2B40"/>
    <w:rsid w:val="006D3111"/>
    <w:rsid w:val="006D3C62"/>
    <w:rsid w:val="006D5B64"/>
    <w:rsid w:val="006D66D0"/>
    <w:rsid w:val="006D6B63"/>
    <w:rsid w:val="006D7354"/>
    <w:rsid w:val="006D758D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6F4"/>
    <w:rsid w:val="006F0F5C"/>
    <w:rsid w:val="006F1170"/>
    <w:rsid w:val="006F1365"/>
    <w:rsid w:val="006F24EF"/>
    <w:rsid w:val="006F263C"/>
    <w:rsid w:val="006F35EC"/>
    <w:rsid w:val="006F3A0B"/>
    <w:rsid w:val="006F4EB0"/>
    <w:rsid w:val="006F4F0D"/>
    <w:rsid w:val="006F5C19"/>
    <w:rsid w:val="006F5F14"/>
    <w:rsid w:val="006F640B"/>
    <w:rsid w:val="0070075B"/>
    <w:rsid w:val="0070145A"/>
    <w:rsid w:val="00701F80"/>
    <w:rsid w:val="00704E4C"/>
    <w:rsid w:val="00705FA7"/>
    <w:rsid w:val="00706116"/>
    <w:rsid w:val="007064D8"/>
    <w:rsid w:val="00707E24"/>
    <w:rsid w:val="00710E8E"/>
    <w:rsid w:val="00710FB1"/>
    <w:rsid w:val="00712656"/>
    <w:rsid w:val="00713AD7"/>
    <w:rsid w:val="00714C45"/>
    <w:rsid w:val="00714E36"/>
    <w:rsid w:val="00715F76"/>
    <w:rsid w:val="00716FA1"/>
    <w:rsid w:val="007172C8"/>
    <w:rsid w:val="0071785E"/>
    <w:rsid w:val="00717971"/>
    <w:rsid w:val="007222E4"/>
    <w:rsid w:val="00722334"/>
    <w:rsid w:val="00722A94"/>
    <w:rsid w:val="00722FA5"/>
    <w:rsid w:val="00725039"/>
    <w:rsid w:val="0072532A"/>
    <w:rsid w:val="007257A2"/>
    <w:rsid w:val="00726963"/>
    <w:rsid w:val="007316CD"/>
    <w:rsid w:val="00731DAC"/>
    <w:rsid w:val="00732F79"/>
    <w:rsid w:val="00733B05"/>
    <w:rsid w:val="0073497A"/>
    <w:rsid w:val="00742ED2"/>
    <w:rsid w:val="0074314A"/>
    <w:rsid w:val="00743C3E"/>
    <w:rsid w:val="00743CB2"/>
    <w:rsid w:val="00744CC8"/>
    <w:rsid w:val="00745C93"/>
    <w:rsid w:val="00750453"/>
    <w:rsid w:val="00750E3D"/>
    <w:rsid w:val="007517FA"/>
    <w:rsid w:val="00751B1E"/>
    <w:rsid w:val="0075386C"/>
    <w:rsid w:val="00753DDF"/>
    <w:rsid w:val="00754F69"/>
    <w:rsid w:val="00756371"/>
    <w:rsid w:val="00760007"/>
    <w:rsid w:val="007604C6"/>
    <w:rsid w:val="00760777"/>
    <w:rsid w:val="00761E20"/>
    <w:rsid w:val="007634C9"/>
    <w:rsid w:val="00764064"/>
    <w:rsid w:val="00764450"/>
    <w:rsid w:val="0076457A"/>
    <w:rsid w:val="00764A37"/>
    <w:rsid w:val="00766792"/>
    <w:rsid w:val="00767067"/>
    <w:rsid w:val="00771AC2"/>
    <w:rsid w:val="00771CAC"/>
    <w:rsid w:val="00772847"/>
    <w:rsid w:val="00772B66"/>
    <w:rsid w:val="00773068"/>
    <w:rsid w:val="00773B3C"/>
    <w:rsid w:val="007761FD"/>
    <w:rsid w:val="007772AB"/>
    <w:rsid w:val="0078020D"/>
    <w:rsid w:val="007809FE"/>
    <w:rsid w:val="00781635"/>
    <w:rsid w:val="007849F9"/>
    <w:rsid w:val="00785D07"/>
    <w:rsid w:val="00785D5E"/>
    <w:rsid w:val="00790224"/>
    <w:rsid w:val="007903AB"/>
    <w:rsid w:val="0079097C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A9D"/>
    <w:rsid w:val="00795F9C"/>
    <w:rsid w:val="007979B2"/>
    <w:rsid w:val="00797F45"/>
    <w:rsid w:val="007A1502"/>
    <w:rsid w:val="007A194E"/>
    <w:rsid w:val="007A20E6"/>
    <w:rsid w:val="007A4F77"/>
    <w:rsid w:val="007A613A"/>
    <w:rsid w:val="007A75F5"/>
    <w:rsid w:val="007A7968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91"/>
    <w:rsid w:val="007C1DCC"/>
    <w:rsid w:val="007C3511"/>
    <w:rsid w:val="007C6923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12DB"/>
    <w:rsid w:val="007F232A"/>
    <w:rsid w:val="007F2510"/>
    <w:rsid w:val="007F32A2"/>
    <w:rsid w:val="007F452C"/>
    <w:rsid w:val="007F57C9"/>
    <w:rsid w:val="007F66F0"/>
    <w:rsid w:val="007F6A42"/>
    <w:rsid w:val="007F6B57"/>
    <w:rsid w:val="007F76B0"/>
    <w:rsid w:val="007F7D18"/>
    <w:rsid w:val="008002A4"/>
    <w:rsid w:val="00800488"/>
    <w:rsid w:val="00800C3D"/>
    <w:rsid w:val="0080137C"/>
    <w:rsid w:val="008014E3"/>
    <w:rsid w:val="008023BC"/>
    <w:rsid w:val="008039BA"/>
    <w:rsid w:val="00803D2D"/>
    <w:rsid w:val="00805B8D"/>
    <w:rsid w:val="00806933"/>
    <w:rsid w:val="00807A44"/>
    <w:rsid w:val="008101F2"/>
    <w:rsid w:val="008114D0"/>
    <w:rsid w:val="0081221D"/>
    <w:rsid w:val="00812620"/>
    <w:rsid w:val="00812AD5"/>
    <w:rsid w:val="00812D3C"/>
    <w:rsid w:val="00815BEC"/>
    <w:rsid w:val="00816068"/>
    <w:rsid w:val="008160C1"/>
    <w:rsid w:val="0081618E"/>
    <w:rsid w:val="00817128"/>
    <w:rsid w:val="0082060D"/>
    <w:rsid w:val="00820CE2"/>
    <w:rsid w:val="008212C5"/>
    <w:rsid w:val="00821500"/>
    <w:rsid w:val="00821545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5F90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1E4B"/>
    <w:rsid w:val="008623DA"/>
    <w:rsid w:val="00862B81"/>
    <w:rsid w:val="0086300A"/>
    <w:rsid w:val="00863544"/>
    <w:rsid w:val="00864D01"/>
    <w:rsid w:val="008657CC"/>
    <w:rsid w:val="00867513"/>
    <w:rsid w:val="00870363"/>
    <w:rsid w:val="008708BF"/>
    <w:rsid w:val="008709BF"/>
    <w:rsid w:val="008710D9"/>
    <w:rsid w:val="008713C0"/>
    <w:rsid w:val="008718C8"/>
    <w:rsid w:val="008734BD"/>
    <w:rsid w:val="00873600"/>
    <w:rsid w:val="00873F25"/>
    <w:rsid w:val="00876835"/>
    <w:rsid w:val="008775FA"/>
    <w:rsid w:val="00877D3F"/>
    <w:rsid w:val="0088068B"/>
    <w:rsid w:val="00883231"/>
    <w:rsid w:val="00883494"/>
    <w:rsid w:val="00883943"/>
    <w:rsid w:val="0088405C"/>
    <w:rsid w:val="00884945"/>
    <w:rsid w:val="00884C55"/>
    <w:rsid w:val="00884F19"/>
    <w:rsid w:val="00884FFA"/>
    <w:rsid w:val="008854FB"/>
    <w:rsid w:val="00885AA4"/>
    <w:rsid w:val="00885FCC"/>
    <w:rsid w:val="00886040"/>
    <w:rsid w:val="008864E4"/>
    <w:rsid w:val="00886983"/>
    <w:rsid w:val="008873B1"/>
    <w:rsid w:val="00890415"/>
    <w:rsid w:val="008919B5"/>
    <w:rsid w:val="00892FF6"/>
    <w:rsid w:val="008937B7"/>
    <w:rsid w:val="008949CD"/>
    <w:rsid w:val="00894AD6"/>
    <w:rsid w:val="008A1C2D"/>
    <w:rsid w:val="008A25B3"/>
    <w:rsid w:val="008A311C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AE6"/>
    <w:rsid w:val="008B3EF0"/>
    <w:rsid w:val="008B601D"/>
    <w:rsid w:val="008B6E18"/>
    <w:rsid w:val="008B7A6E"/>
    <w:rsid w:val="008C273D"/>
    <w:rsid w:val="008C2DF1"/>
    <w:rsid w:val="008C33D5"/>
    <w:rsid w:val="008C39E7"/>
    <w:rsid w:val="008C3A62"/>
    <w:rsid w:val="008C3ABA"/>
    <w:rsid w:val="008C3EB5"/>
    <w:rsid w:val="008C4D4E"/>
    <w:rsid w:val="008C5CED"/>
    <w:rsid w:val="008C5EF6"/>
    <w:rsid w:val="008C5FBB"/>
    <w:rsid w:val="008C63B0"/>
    <w:rsid w:val="008C69AB"/>
    <w:rsid w:val="008D195A"/>
    <w:rsid w:val="008D2B05"/>
    <w:rsid w:val="008D2D61"/>
    <w:rsid w:val="008D491A"/>
    <w:rsid w:val="008D70A3"/>
    <w:rsid w:val="008D78F0"/>
    <w:rsid w:val="008E0A7C"/>
    <w:rsid w:val="008E12D3"/>
    <w:rsid w:val="008E284C"/>
    <w:rsid w:val="008E36CD"/>
    <w:rsid w:val="008E3882"/>
    <w:rsid w:val="008E46D5"/>
    <w:rsid w:val="008E4D38"/>
    <w:rsid w:val="008E663B"/>
    <w:rsid w:val="008E70DD"/>
    <w:rsid w:val="008E7F13"/>
    <w:rsid w:val="008F021E"/>
    <w:rsid w:val="008F1352"/>
    <w:rsid w:val="008F1388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1F65"/>
    <w:rsid w:val="009020C4"/>
    <w:rsid w:val="00902AEE"/>
    <w:rsid w:val="00902B84"/>
    <w:rsid w:val="00902D1C"/>
    <w:rsid w:val="0090404E"/>
    <w:rsid w:val="009051DF"/>
    <w:rsid w:val="00905DFF"/>
    <w:rsid w:val="00906067"/>
    <w:rsid w:val="00907C1C"/>
    <w:rsid w:val="00907DD9"/>
    <w:rsid w:val="00910529"/>
    <w:rsid w:val="009123AC"/>
    <w:rsid w:val="0091373D"/>
    <w:rsid w:val="00913FFC"/>
    <w:rsid w:val="00914912"/>
    <w:rsid w:val="00915ACB"/>
    <w:rsid w:val="00915C0E"/>
    <w:rsid w:val="009161F5"/>
    <w:rsid w:val="009200CE"/>
    <w:rsid w:val="00923D40"/>
    <w:rsid w:val="00927770"/>
    <w:rsid w:val="009329A5"/>
    <w:rsid w:val="009333D0"/>
    <w:rsid w:val="00934079"/>
    <w:rsid w:val="00934DE3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30F0"/>
    <w:rsid w:val="0095349F"/>
    <w:rsid w:val="009534E5"/>
    <w:rsid w:val="00953544"/>
    <w:rsid w:val="009535F1"/>
    <w:rsid w:val="0095450C"/>
    <w:rsid w:val="00954516"/>
    <w:rsid w:val="00954867"/>
    <w:rsid w:val="009548E5"/>
    <w:rsid w:val="00954BF5"/>
    <w:rsid w:val="009551AF"/>
    <w:rsid w:val="009554EC"/>
    <w:rsid w:val="009560B1"/>
    <w:rsid w:val="00957D21"/>
    <w:rsid w:val="00957D85"/>
    <w:rsid w:val="00960946"/>
    <w:rsid w:val="0096185A"/>
    <w:rsid w:val="009620E2"/>
    <w:rsid w:val="0096238E"/>
    <w:rsid w:val="00963C51"/>
    <w:rsid w:val="00967C2C"/>
    <w:rsid w:val="009704B5"/>
    <w:rsid w:val="00970EA9"/>
    <w:rsid w:val="00971374"/>
    <w:rsid w:val="00973333"/>
    <w:rsid w:val="009738E5"/>
    <w:rsid w:val="00974737"/>
    <w:rsid w:val="00975519"/>
    <w:rsid w:val="0097729E"/>
    <w:rsid w:val="00980242"/>
    <w:rsid w:val="00980637"/>
    <w:rsid w:val="009809E1"/>
    <w:rsid w:val="00980C8E"/>
    <w:rsid w:val="00980DB8"/>
    <w:rsid w:val="00981231"/>
    <w:rsid w:val="00982C50"/>
    <w:rsid w:val="0098388A"/>
    <w:rsid w:val="00983B0C"/>
    <w:rsid w:val="00992C56"/>
    <w:rsid w:val="00993423"/>
    <w:rsid w:val="00993E14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295C"/>
    <w:rsid w:val="009A4B1F"/>
    <w:rsid w:val="009A54FF"/>
    <w:rsid w:val="009A6BED"/>
    <w:rsid w:val="009A6CE3"/>
    <w:rsid w:val="009B08BB"/>
    <w:rsid w:val="009B0AE5"/>
    <w:rsid w:val="009B0C20"/>
    <w:rsid w:val="009B0D5A"/>
    <w:rsid w:val="009B0D9E"/>
    <w:rsid w:val="009B1184"/>
    <w:rsid w:val="009B2355"/>
    <w:rsid w:val="009B2751"/>
    <w:rsid w:val="009B2A33"/>
    <w:rsid w:val="009B4690"/>
    <w:rsid w:val="009B57A5"/>
    <w:rsid w:val="009B64D1"/>
    <w:rsid w:val="009B7C62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5DB5"/>
    <w:rsid w:val="009D7C0D"/>
    <w:rsid w:val="009E17F3"/>
    <w:rsid w:val="009E2827"/>
    <w:rsid w:val="009E2E37"/>
    <w:rsid w:val="009E3506"/>
    <w:rsid w:val="009E504E"/>
    <w:rsid w:val="009E5D6D"/>
    <w:rsid w:val="009E74E9"/>
    <w:rsid w:val="009F09A3"/>
    <w:rsid w:val="009F0C86"/>
    <w:rsid w:val="009F0CED"/>
    <w:rsid w:val="009F1456"/>
    <w:rsid w:val="009F3709"/>
    <w:rsid w:val="009F447D"/>
    <w:rsid w:val="009F4B61"/>
    <w:rsid w:val="009F50AC"/>
    <w:rsid w:val="009F601B"/>
    <w:rsid w:val="009F6BF1"/>
    <w:rsid w:val="00A004C8"/>
    <w:rsid w:val="00A00A4A"/>
    <w:rsid w:val="00A031D8"/>
    <w:rsid w:val="00A035A1"/>
    <w:rsid w:val="00A03CB4"/>
    <w:rsid w:val="00A06BD4"/>
    <w:rsid w:val="00A06C69"/>
    <w:rsid w:val="00A06D4A"/>
    <w:rsid w:val="00A103B7"/>
    <w:rsid w:val="00A10E0D"/>
    <w:rsid w:val="00A11E2D"/>
    <w:rsid w:val="00A12EA9"/>
    <w:rsid w:val="00A1468E"/>
    <w:rsid w:val="00A14AC0"/>
    <w:rsid w:val="00A16B60"/>
    <w:rsid w:val="00A17190"/>
    <w:rsid w:val="00A178C0"/>
    <w:rsid w:val="00A2042C"/>
    <w:rsid w:val="00A20452"/>
    <w:rsid w:val="00A21BB7"/>
    <w:rsid w:val="00A222ED"/>
    <w:rsid w:val="00A2358B"/>
    <w:rsid w:val="00A2371D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3019"/>
    <w:rsid w:val="00A35438"/>
    <w:rsid w:val="00A36BE6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2EDE"/>
    <w:rsid w:val="00A53551"/>
    <w:rsid w:val="00A547F4"/>
    <w:rsid w:val="00A550BB"/>
    <w:rsid w:val="00A55F05"/>
    <w:rsid w:val="00A56FB5"/>
    <w:rsid w:val="00A57137"/>
    <w:rsid w:val="00A600A2"/>
    <w:rsid w:val="00A60875"/>
    <w:rsid w:val="00A61C84"/>
    <w:rsid w:val="00A6224B"/>
    <w:rsid w:val="00A62CD1"/>
    <w:rsid w:val="00A663E8"/>
    <w:rsid w:val="00A66BC4"/>
    <w:rsid w:val="00A6712A"/>
    <w:rsid w:val="00A673A2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980"/>
    <w:rsid w:val="00A83A68"/>
    <w:rsid w:val="00A85A47"/>
    <w:rsid w:val="00A860B8"/>
    <w:rsid w:val="00A866BE"/>
    <w:rsid w:val="00A9062A"/>
    <w:rsid w:val="00A92522"/>
    <w:rsid w:val="00A92EE7"/>
    <w:rsid w:val="00A93387"/>
    <w:rsid w:val="00A94063"/>
    <w:rsid w:val="00A944AF"/>
    <w:rsid w:val="00A947DC"/>
    <w:rsid w:val="00A95345"/>
    <w:rsid w:val="00A9548B"/>
    <w:rsid w:val="00A972CD"/>
    <w:rsid w:val="00A97CD9"/>
    <w:rsid w:val="00A97DE3"/>
    <w:rsid w:val="00AA169B"/>
    <w:rsid w:val="00AA18D0"/>
    <w:rsid w:val="00AA1CBF"/>
    <w:rsid w:val="00AA1D88"/>
    <w:rsid w:val="00AA27F4"/>
    <w:rsid w:val="00AA2F6F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508"/>
    <w:rsid w:val="00AB7754"/>
    <w:rsid w:val="00AB7B49"/>
    <w:rsid w:val="00AC02A2"/>
    <w:rsid w:val="00AC10D8"/>
    <w:rsid w:val="00AC173C"/>
    <w:rsid w:val="00AC1F05"/>
    <w:rsid w:val="00AC3D86"/>
    <w:rsid w:val="00AC416E"/>
    <w:rsid w:val="00AC474C"/>
    <w:rsid w:val="00AC4A2B"/>
    <w:rsid w:val="00AC5AD1"/>
    <w:rsid w:val="00AC770A"/>
    <w:rsid w:val="00AC7901"/>
    <w:rsid w:val="00AD0295"/>
    <w:rsid w:val="00AD07D1"/>
    <w:rsid w:val="00AD094D"/>
    <w:rsid w:val="00AD0E26"/>
    <w:rsid w:val="00AD122B"/>
    <w:rsid w:val="00AD15E7"/>
    <w:rsid w:val="00AD16FD"/>
    <w:rsid w:val="00AD3E03"/>
    <w:rsid w:val="00AD46CA"/>
    <w:rsid w:val="00AD4ECF"/>
    <w:rsid w:val="00AD7261"/>
    <w:rsid w:val="00AD77D6"/>
    <w:rsid w:val="00AD7CD0"/>
    <w:rsid w:val="00AD7CF4"/>
    <w:rsid w:val="00AD7DF9"/>
    <w:rsid w:val="00AE0049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D12"/>
    <w:rsid w:val="00B06FD5"/>
    <w:rsid w:val="00B079A5"/>
    <w:rsid w:val="00B1043B"/>
    <w:rsid w:val="00B105ED"/>
    <w:rsid w:val="00B107AE"/>
    <w:rsid w:val="00B10A6A"/>
    <w:rsid w:val="00B11DE2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7C3"/>
    <w:rsid w:val="00B248AB"/>
    <w:rsid w:val="00B24D9E"/>
    <w:rsid w:val="00B25379"/>
    <w:rsid w:val="00B25467"/>
    <w:rsid w:val="00B26209"/>
    <w:rsid w:val="00B305FD"/>
    <w:rsid w:val="00B30BE9"/>
    <w:rsid w:val="00B30DCF"/>
    <w:rsid w:val="00B310AA"/>
    <w:rsid w:val="00B310ED"/>
    <w:rsid w:val="00B316BA"/>
    <w:rsid w:val="00B32CB9"/>
    <w:rsid w:val="00B34BB7"/>
    <w:rsid w:val="00B35DA1"/>
    <w:rsid w:val="00B36E5F"/>
    <w:rsid w:val="00B41D11"/>
    <w:rsid w:val="00B42DCE"/>
    <w:rsid w:val="00B43B21"/>
    <w:rsid w:val="00B448EB"/>
    <w:rsid w:val="00B45759"/>
    <w:rsid w:val="00B45A73"/>
    <w:rsid w:val="00B45B1E"/>
    <w:rsid w:val="00B4662B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476"/>
    <w:rsid w:val="00B6649C"/>
    <w:rsid w:val="00B66DCE"/>
    <w:rsid w:val="00B677CB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8EC"/>
    <w:rsid w:val="00B85B89"/>
    <w:rsid w:val="00B85CEB"/>
    <w:rsid w:val="00B860F5"/>
    <w:rsid w:val="00B86D3A"/>
    <w:rsid w:val="00B900E9"/>
    <w:rsid w:val="00B9010D"/>
    <w:rsid w:val="00B901DD"/>
    <w:rsid w:val="00B90E85"/>
    <w:rsid w:val="00B9226F"/>
    <w:rsid w:val="00B92BF6"/>
    <w:rsid w:val="00B92C5E"/>
    <w:rsid w:val="00B942F5"/>
    <w:rsid w:val="00B94527"/>
    <w:rsid w:val="00B95045"/>
    <w:rsid w:val="00B95976"/>
    <w:rsid w:val="00B95F45"/>
    <w:rsid w:val="00B96D03"/>
    <w:rsid w:val="00BA0114"/>
    <w:rsid w:val="00BA36EB"/>
    <w:rsid w:val="00BA375B"/>
    <w:rsid w:val="00BA39AC"/>
    <w:rsid w:val="00BA3BFA"/>
    <w:rsid w:val="00BA518E"/>
    <w:rsid w:val="00BA56A3"/>
    <w:rsid w:val="00BA56B4"/>
    <w:rsid w:val="00BA6E30"/>
    <w:rsid w:val="00BA7201"/>
    <w:rsid w:val="00BA74D5"/>
    <w:rsid w:val="00BB0072"/>
    <w:rsid w:val="00BB0BD7"/>
    <w:rsid w:val="00BB0FBC"/>
    <w:rsid w:val="00BB2A28"/>
    <w:rsid w:val="00BB2D86"/>
    <w:rsid w:val="00BB37DA"/>
    <w:rsid w:val="00BB3DD8"/>
    <w:rsid w:val="00BB5EAC"/>
    <w:rsid w:val="00BB6FFB"/>
    <w:rsid w:val="00BC11CF"/>
    <w:rsid w:val="00BC14E4"/>
    <w:rsid w:val="00BC1876"/>
    <w:rsid w:val="00BC21DB"/>
    <w:rsid w:val="00BC2F75"/>
    <w:rsid w:val="00BC320F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40F"/>
    <w:rsid w:val="00BC7E5A"/>
    <w:rsid w:val="00BD0739"/>
    <w:rsid w:val="00BD2FCA"/>
    <w:rsid w:val="00BD4E1E"/>
    <w:rsid w:val="00BD4E3F"/>
    <w:rsid w:val="00BD52BC"/>
    <w:rsid w:val="00BD6684"/>
    <w:rsid w:val="00BD76BA"/>
    <w:rsid w:val="00BE160D"/>
    <w:rsid w:val="00BE1942"/>
    <w:rsid w:val="00BE1B25"/>
    <w:rsid w:val="00BE2497"/>
    <w:rsid w:val="00BE31B1"/>
    <w:rsid w:val="00BE3CA6"/>
    <w:rsid w:val="00BE461C"/>
    <w:rsid w:val="00BE4C2F"/>
    <w:rsid w:val="00BE4E4A"/>
    <w:rsid w:val="00BE6446"/>
    <w:rsid w:val="00BE6BC9"/>
    <w:rsid w:val="00BE72A1"/>
    <w:rsid w:val="00BE7745"/>
    <w:rsid w:val="00BF09E0"/>
    <w:rsid w:val="00BF0E30"/>
    <w:rsid w:val="00BF0FBA"/>
    <w:rsid w:val="00BF2D65"/>
    <w:rsid w:val="00BF3C25"/>
    <w:rsid w:val="00BF569E"/>
    <w:rsid w:val="00BF59E3"/>
    <w:rsid w:val="00BF66BF"/>
    <w:rsid w:val="00BF726F"/>
    <w:rsid w:val="00BF7566"/>
    <w:rsid w:val="00BF7B61"/>
    <w:rsid w:val="00C008BC"/>
    <w:rsid w:val="00C009E2"/>
    <w:rsid w:val="00C020EE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52CE"/>
    <w:rsid w:val="00C05DA2"/>
    <w:rsid w:val="00C06B4E"/>
    <w:rsid w:val="00C076F5"/>
    <w:rsid w:val="00C112E9"/>
    <w:rsid w:val="00C11633"/>
    <w:rsid w:val="00C11E8E"/>
    <w:rsid w:val="00C12594"/>
    <w:rsid w:val="00C12626"/>
    <w:rsid w:val="00C13034"/>
    <w:rsid w:val="00C140DF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4A9F"/>
    <w:rsid w:val="00C260EA"/>
    <w:rsid w:val="00C26689"/>
    <w:rsid w:val="00C273DE"/>
    <w:rsid w:val="00C3098D"/>
    <w:rsid w:val="00C31292"/>
    <w:rsid w:val="00C31778"/>
    <w:rsid w:val="00C3216E"/>
    <w:rsid w:val="00C32C88"/>
    <w:rsid w:val="00C32D88"/>
    <w:rsid w:val="00C33074"/>
    <w:rsid w:val="00C335AB"/>
    <w:rsid w:val="00C33D64"/>
    <w:rsid w:val="00C33E9B"/>
    <w:rsid w:val="00C3488F"/>
    <w:rsid w:val="00C35384"/>
    <w:rsid w:val="00C3538E"/>
    <w:rsid w:val="00C360C7"/>
    <w:rsid w:val="00C36539"/>
    <w:rsid w:val="00C3673B"/>
    <w:rsid w:val="00C36750"/>
    <w:rsid w:val="00C3677A"/>
    <w:rsid w:val="00C3714D"/>
    <w:rsid w:val="00C37194"/>
    <w:rsid w:val="00C37536"/>
    <w:rsid w:val="00C3767A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5D7"/>
    <w:rsid w:val="00C5006E"/>
    <w:rsid w:val="00C50AE8"/>
    <w:rsid w:val="00C52857"/>
    <w:rsid w:val="00C52A06"/>
    <w:rsid w:val="00C56800"/>
    <w:rsid w:val="00C60595"/>
    <w:rsid w:val="00C60937"/>
    <w:rsid w:val="00C60FCA"/>
    <w:rsid w:val="00C61170"/>
    <w:rsid w:val="00C61C09"/>
    <w:rsid w:val="00C627D5"/>
    <w:rsid w:val="00C657E2"/>
    <w:rsid w:val="00C65B7F"/>
    <w:rsid w:val="00C65BC0"/>
    <w:rsid w:val="00C65D67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D11"/>
    <w:rsid w:val="00C754E4"/>
    <w:rsid w:val="00C75684"/>
    <w:rsid w:val="00C76367"/>
    <w:rsid w:val="00C76AD2"/>
    <w:rsid w:val="00C82AAE"/>
    <w:rsid w:val="00C84F10"/>
    <w:rsid w:val="00C85E2E"/>
    <w:rsid w:val="00C86F6A"/>
    <w:rsid w:val="00C87AEF"/>
    <w:rsid w:val="00C91BD7"/>
    <w:rsid w:val="00C91BDE"/>
    <w:rsid w:val="00C92AD7"/>
    <w:rsid w:val="00C95268"/>
    <w:rsid w:val="00C953C4"/>
    <w:rsid w:val="00C95AF2"/>
    <w:rsid w:val="00C95D38"/>
    <w:rsid w:val="00C96312"/>
    <w:rsid w:val="00C969D1"/>
    <w:rsid w:val="00C969DA"/>
    <w:rsid w:val="00C976A2"/>
    <w:rsid w:val="00C97A5A"/>
    <w:rsid w:val="00C97CED"/>
    <w:rsid w:val="00CA002D"/>
    <w:rsid w:val="00CA1644"/>
    <w:rsid w:val="00CA17D0"/>
    <w:rsid w:val="00CA1955"/>
    <w:rsid w:val="00CA3E38"/>
    <w:rsid w:val="00CA52F4"/>
    <w:rsid w:val="00CA5373"/>
    <w:rsid w:val="00CA72F5"/>
    <w:rsid w:val="00CB1574"/>
    <w:rsid w:val="00CB3C46"/>
    <w:rsid w:val="00CB3CCA"/>
    <w:rsid w:val="00CB5151"/>
    <w:rsid w:val="00CB701C"/>
    <w:rsid w:val="00CB7B02"/>
    <w:rsid w:val="00CC02E0"/>
    <w:rsid w:val="00CC08ED"/>
    <w:rsid w:val="00CC126B"/>
    <w:rsid w:val="00CC14C5"/>
    <w:rsid w:val="00CC3D0C"/>
    <w:rsid w:val="00CC3D82"/>
    <w:rsid w:val="00CC43FA"/>
    <w:rsid w:val="00CC47F6"/>
    <w:rsid w:val="00CC4F54"/>
    <w:rsid w:val="00CC5237"/>
    <w:rsid w:val="00CC52BA"/>
    <w:rsid w:val="00CC5376"/>
    <w:rsid w:val="00CC716B"/>
    <w:rsid w:val="00CC77EE"/>
    <w:rsid w:val="00CD0B4D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C83"/>
    <w:rsid w:val="00CE0F33"/>
    <w:rsid w:val="00CE2109"/>
    <w:rsid w:val="00CE3683"/>
    <w:rsid w:val="00CE36F5"/>
    <w:rsid w:val="00CE4667"/>
    <w:rsid w:val="00CE47CC"/>
    <w:rsid w:val="00CE4809"/>
    <w:rsid w:val="00CE5B7B"/>
    <w:rsid w:val="00CE5F4C"/>
    <w:rsid w:val="00CF0D71"/>
    <w:rsid w:val="00CF13A9"/>
    <w:rsid w:val="00CF30DC"/>
    <w:rsid w:val="00CF3E8C"/>
    <w:rsid w:val="00CF3F4F"/>
    <w:rsid w:val="00CF58BB"/>
    <w:rsid w:val="00CF63CE"/>
    <w:rsid w:val="00CF6BD8"/>
    <w:rsid w:val="00CF6C57"/>
    <w:rsid w:val="00CF6F1E"/>
    <w:rsid w:val="00CF7FC2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09D8"/>
    <w:rsid w:val="00D11DE1"/>
    <w:rsid w:val="00D12541"/>
    <w:rsid w:val="00D12B7C"/>
    <w:rsid w:val="00D135F9"/>
    <w:rsid w:val="00D13AC3"/>
    <w:rsid w:val="00D141BE"/>
    <w:rsid w:val="00D16448"/>
    <w:rsid w:val="00D1691D"/>
    <w:rsid w:val="00D214AF"/>
    <w:rsid w:val="00D24351"/>
    <w:rsid w:val="00D24C7F"/>
    <w:rsid w:val="00D2518C"/>
    <w:rsid w:val="00D25F3D"/>
    <w:rsid w:val="00D277FC"/>
    <w:rsid w:val="00D27FA8"/>
    <w:rsid w:val="00D3008E"/>
    <w:rsid w:val="00D3045D"/>
    <w:rsid w:val="00D310D5"/>
    <w:rsid w:val="00D315E5"/>
    <w:rsid w:val="00D3191B"/>
    <w:rsid w:val="00D31B23"/>
    <w:rsid w:val="00D32FCC"/>
    <w:rsid w:val="00D3337A"/>
    <w:rsid w:val="00D335F2"/>
    <w:rsid w:val="00D34043"/>
    <w:rsid w:val="00D34D70"/>
    <w:rsid w:val="00D353E3"/>
    <w:rsid w:val="00D35C83"/>
    <w:rsid w:val="00D36292"/>
    <w:rsid w:val="00D36C26"/>
    <w:rsid w:val="00D37B57"/>
    <w:rsid w:val="00D40DB4"/>
    <w:rsid w:val="00D41E51"/>
    <w:rsid w:val="00D429E4"/>
    <w:rsid w:val="00D43E0C"/>
    <w:rsid w:val="00D44B2C"/>
    <w:rsid w:val="00D460FB"/>
    <w:rsid w:val="00D4621B"/>
    <w:rsid w:val="00D46B5B"/>
    <w:rsid w:val="00D4708E"/>
    <w:rsid w:val="00D502D1"/>
    <w:rsid w:val="00D51544"/>
    <w:rsid w:val="00D53136"/>
    <w:rsid w:val="00D5437D"/>
    <w:rsid w:val="00D55F1E"/>
    <w:rsid w:val="00D571D9"/>
    <w:rsid w:val="00D578CE"/>
    <w:rsid w:val="00D6005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350F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89F"/>
    <w:rsid w:val="00D9395E"/>
    <w:rsid w:val="00D93987"/>
    <w:rsid w:val="00D939D5"/>
    <w:rsid w:val="00D93DEC"/>
    <w:rsid w:val="00D94887"/>
    <w:rsid w:val="00D952CD"/>
    <w:rsid w:val="00D95A0E"/>
    <w:rsid w:val="00D96606"/>
    <w:rsid w:val="00DA07B7"/>
    <w:rsid w:val="00DA10D4"/>
    <w:rsid w:val="00DA1677"/>
    <w:rsid w:val="00DA1BFC"/>
    <w:rsid w:val="00DA69BC"/>
    <w:rsid w:val="00DA7574"/>
    <w:rsid w:val="00DB121E"/>
    <w:rsid w:val="00DB22F0"/>
    <w:rsid w:val="00DB2FA4"/>
    <w:rsid w:val="00DB57EE"/>
    <w:rsid w:val="00DB593E"/>
    <w:rsid w:val="00DB60BF"/>
    <w:rsid w:val="00DB673D"/>
    <w:rsid w:val="00DB7393"/>
    <w:rsid w:val="00DB742E"/>
    <w:rsid w:val="00DB7B56"/>
    <w:rsid w:val="00DC00E1"/>
    <w:rsid w:val="00DC02B9"/>
    <w:rsid w:val="00DC1FB6"/>
    <w:rsid w:val="00DC20BF"/>
    <w:rsid w:val="00DC2AAA"/>
    <w:rsid w:val="00DC34AB"/>
    <w:rsid w:val="00DC3F21"/>
    <w:rsid w:val="00DC4B85"/>
    <w:rsid w:val="00DC6AA3"/>
    <w:rsid w:val="00DC6E47"/>
    <w:rsid w:val="00DC739A"/>
    <w:rsid w:val="00DC7DCD"/>
    <w:rsid w:val="00DC7E0D"/>
    <w:rsid w:val="00DD0D8D"/>
    <w:rsid w:val="00DD192E"/>
    <w:rsid w:val="00DD28E5"/>
    <w:rsid w:val="00DD2D37"/>
    <w:rsid w:val="00DD3C36"/>
    <w:rsid w:val="00DD4416"/>
    <w:rsid w:val="00DD447D"/>
    <w:rsid w:val="00DD566E"/>
    <w:rsid w:val="00DD589E"/>
    <w:rsid w:val="00DD5CCE"/>
    <w:rsid w:val="00DD7BEF"/>
    <w:rsid w:val="00DD7DF6"/>
    <w:rsid w:val="00DE15B7"/>
    <w:rsid w:val="00DE262B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36DF"/>
    <w:rsid w:val="00DF4266"/>
    <w:rsid w:val="00DF4BA7"/>
    <w:rsid w:val="00DF5985"/>
    <w:rsid w:val="00DF622C"/>
    <w:rsid w:val="00DF6642"/>
    <w:rsid w:val="00DF75B1"/>
    <w:rsid w:val="00E00348"/>
    <w:rsid w:val="00E00F5A"/>
    <w:rsid w:val="00E010A9"/>
    <w:rsid w:val="00E02A3C"/>
    <w:rsid w:val="00E02E4A"/>
    <w:rsid w:val="00E051CF"/>
    <w:rsid w:val="00E0617C"/>
    <w:rsid w:val="00E063E8"/>
    <w:rsid w:val="00E07654"/>
    <w:rsid w:val="00E1088B"/>
    <w:rsid w:val="00E115BE"/>
    <w:rsid w:val="00E11E8F"/>
    <w:rsid w:val="00E129A8"/>
    <w:rsid w:val="00E1327B"/>
    <w:rsid w:val="00E1536A"/>
    <w:rsid w:val="00E1549B"/>
    <w:rsid w:val="00E1583B"/>
    <w:rsid w:val="00E158E5"/>
    <w:rsid w:val="00E16772"/>
    <w:rsid w:val="00E17C45"/>
    <w:rsid w:val="00E200E9"/>
    <w:rsid w:val="00E224C9"/>
    <w:rsid w:val="00E22A66"/>
    <w:rsid w:val="00E2396F"/>
    <w:rsid w:val="00E23C8D"/>
    <w:rsid w:val="00E2493D"/>
    <w:rsid w:val="00E24A34"/>
    <w:rsid w:val="00E24F99"/>
    <w:rsid w:val="00E2609F"/>
    <w:rsid w:val="00E27143"/>
    <w:rsid w:val="00E2716D"/>
    <w:rsid w:val="00E27713"/>
    <w:rsid w:val="00E27C60"/>
    <w:rsid w:val="00E31386"/>
    <w:rsid w:val="00E3256A"/>
    <w:rsid w:val="00E32BD1"/>
    <w:rsid w:val="00E3332A"/>
    <w:rsid w:val="00E33F6C"/>
    <w:rsid w:val="00E3490B"/>
    <w:rsid w:val="00E363AE"/>
    <w:rsid w:val="00E363C7"/>
    <w:rsid w:val="00E369FC"/>
    <w:rsid w:val="00E409B4"/>
    <w:rsid w:val="00E409EE"/>
    <w:rsid w:val="00E41A23"/>
    <w:rsid w:val="00E42B6D"/>
    <w:rsid w:val="00E42DAE"/>
    <w:rsid w:val="00E43599"/>
    <w:rsid w:val="00E44240"/>
    <w:rsid w:val="00E44480"/>
    <w:rsid w:val="00E45450"/>
    <w:rsid w:val="00E462E6"/>
    <w:rsid w:val="00E46643"/>
    <w:rsid w:val="00E5005D"/>
    <w:rsid w:val="00E508F2"/>
    <w:rsid w:val="00E50E92"/>
    <w:rsid w:val="00E517D4"/>
    <w:rsid w:val="00E518FD"/>
    <w:rsid w:val="00E5222E"/>
    <w:rsid w:val="00E529AC"/>
    <w:rsid w:val="00E53F84"/>
    <w:rsid w:val="00E549B2"/>
    <w:rsid w:val="00E558B6"/>
    <w:rsid w:val="00E561E4"/>
    <w:rsid w:val="00E56642"/>
    <w:rsid w:val="00E56CFC"/>
    <w:rsid w:val="00E5738F"/>
    <w:rsid w:val="00E57D29"/>
    <w:rsid w:val="00E60098"/>
    <w:rsid w:val="00E62B7C"/>
    <w:rsid w:val="00E63038"/>
    <w:rsid w:val="00E6335E"/>
    <w:rsid w:val="00E644A4"/>
    <w:rsid w:val="00E64516"/>
    <w:rsid w:val="00E64859"/>
    <w:rsid w:val="00E64F9E"/>
    <w:rsid w:val="00E654D5"/>
    <w:rsid w:val="00E65A4A"/>
    <w:rsid w:val="00E673F6"/>
    <w:rsid w:val="00E711BD"/>
    <w:rsid w:val="00E71950"/>
    <w:rsid w:val="00E72B25"/>
    <w:rsid w:val="00E72C11"/>
    <w:rsid w:val="00E745E7"/>
    <w:rsid w:val="00E76A99"/>
    <w:rsid w:val="00E77DDD"/>
    <w:rsid w:val="00E8018E"/>
    <w:rsid w:val="00E80C00"/>
    <w:rsid w:val="00E81687"/>
    <w:rsid w:val="00E81EB5"/>
    <w:rsid w:val="00E825A1"/>
    <w:rsid w:val="00E82A14"/>
    <w:rsid w:val="00E83CE3"/>
    <w:rsid w:val="00E83E4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C18"/>
    <w:rsid w:val="00E911AF"/>
    <w:rsid w:val="00E91FE0"/>
    <w:rsid w:val="00E92113"/>
    <w:rsid w:val="00E923EF"/>
    <w:rsid w:val="00E92410"/>
    <w:rsid w:val="00E94811"/>
    <w:rsid w:val="00E9557D"/>
    <w:rsid w:val="00E95972"/>
    <w:rsid w:val="00E96331"/>
    <w:rsid w:val="00E9644B"/>
    <w:rsid w:val="00E97442"/>
    <w:rsid w:val="00E979BA"/>
    <w:rsid w:val="00EA12E2"/>
    <w:rsid w:val="00EA20E2"/>
    <w:rsid w:val="00EA25D5"/>
    <w:rsid w:val="00EA3330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5C2B"/>
    <w:rsid w:val="00EC6B23"/>
    <w:rsid w:val="00EC75D8"/>
    <w:rsid w:val="00EC7753"/>
    <w:rsid w:val="00ED0116"/>
    <w:rsid w:val="00ED0138"/>
    <w:rsid w:val="00ED3831"/>
    <w:rsid w:val="00ED3D2A"/>
    <w:rsid w:val="00ED3EE9"/>
    <w:rsid w:val="00ED4570"/>
    <w:rsid w:val="00ED59E5"/>
    <w:rsid w:val="00ED5CAE"/>
    <w:rsid w:val="00ED6176"/>
    <w:rsid w:val="00ED65EC"/>
    <w:rsid w:val="00EE021D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49B4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420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462F"/>
    <w:rsid w:val="00F06CA8"/>
    <w:rsid w:val="00F077A1"/>
    <w:rsid w:val="00F113DA"/>
    <w:rsid w:val="00F1235A"/>
    <w:rsid w:val="00F1253B"/>
    <w:rsid w:val="00F14BD7"/>
    <w:rsid w:val="00F1631F"/>
    <w:rsid w:val="00F166D9"/>
    <w:rsid w:val="00F16E72"/>
    <w:rsid w:val="00F16FC5"/>
    <w:rsid w:val="00F17210"/>
    <w:rsid w:val="00F2057A"/>
    <w:rsid w:val="00F2061C"/>
    <w:rsid w:val="00F20624"/>
    <w:rsid w:val="00F2183A"/>
    <w:rsid w:val="00F22D4F"/>
    <w:rsid w:val="00F239CE"/>
    <w:rsid w:val="00F24624"/>
    <w:rsid w:val="00F25BEE"/>
    <w:rsid w:val="00F262F7"/>
    <w:rsid w:val="00F26438"/>
    <w:rsid w:val="00F26514"/>
    <w:rsid w:val="00F30C42"/>
    <w:rsid w:val="00F312F7"/>
    <w:rsid w:val="00F31786"/>
    <w:rsid w:val="00F320F0"/>
    <w:rsid w:val="00F32A0E"/>
    <w:rsid w:val="00F33FA1"/>
    <w:rsid w:val="00F34599"/>
    <w:rsid w:val="00F34B15"/>
    <w:rsid w:val="00F34B35"/>
    <w:rsid w:val="00F358FB"/>
    <w:rsid w:val="00F360B7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43EC"/>
    <w:rsid w:val="00F54466"/>
    <w:rsid w:val="00F54797"/>
    <w:rsid w:val="00F55775"/>
    <w:rsid w:val="00F600D5"/>
    <w:rsid w:val="00F604BC"/>
    <w:rsid w:val="00F60F95"/>
    <w:rsid w:val="00F62274"/>
    <w:rsid w:val="00F622F5"/>
    <w:rsid w:val="00F6310C"/>
    <w:rsid w:val="00F63753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6D66"/>
    <w:rsid w:val="00F77FF5"/>
    <w:rsid w:val="00F80D81"/>
    <w:rsid w:val="00F82824"/>
    <w:rsid w:val="00F836B7"/>
    <w:rsid w:val="00F84DBD"/>
    <w:rsid w:val="00F87307"/>
    <w:rsid w:val="00F91838"/>
    <w:rsid w:val="00F92EFC"/>
    <w:rsid w:val="00F9442A"/>
    <w:rsid w:val="00F94A8F"/>
    <w:rsid w:val="00F95218"/>
    <w:rsid w:val="00F9578A"/>
    <w:rsid w:val="00F95B94"/>
    <w:rsid w:val="00F967F7"/>
    <w:rsid w:val="00F969E3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568D"/>
    <w:rsid w:val="00FA5E26"/>
    <w:rsid w:val="00FA6B70"/>
    <w:rsid w:val="00FA7045"/>
    <w:rsid w:val="00FA7FE4"/>
    <w:rsid w:val="00FB2541"/>
    <w:rsid w:val="00FB2B9D"/>
    <w:rsid w:val="00FB2D81"/>
    <w:rsid w:val="00FB402D"/>
    <w:rsid w:val="00FB4C9C"/>
    <w:rsid w:val="00FB5E4A"/>
    <w:rsid w:val="00FC13F4"/>
    <w:rsid w:val="00FC1913"/>
    <w:rsid w:val="00FC277E"/>
    <w:rsid w:val="00FC28B4"/>
    <w:rsid w:val="00FC35B3"/>
    <w:rsid w:val="00FC44C8"/>
    <w:rsid w:val="00FC6971"/>
    <w:rsid w:val="00FC6B43"/>
    <w:rsid w:val="00FC6D16"/>
    <w:rsid w:val="00FC7D0B"/>
    <w:rsid w:val="00FD0C37"/>
    <w:rsid w:val="00FD1DD3"/>
    <w:rsid w:val="00FD24AD"/>
    <w:rsid w:val="00FD3359"/>
    <w:rsid w:val="00FD3CD7"/>
    <w:rsid w:val="00FD50D8"/>
    <w:rsid w:val="00FD56A9"/>
    <w:rsid w:val="00FD574B"/>
    <w:rsid w:val="00FE0018"/>
    <w:rsid w:val="00FE0B6E"/>
    <w:rsid w:val="00FE16A3"/>
    <w:rsid w:val="00FE16D4"/>
    <w:rsid w:val="00FE1916"/>
    <w:rsid w:val="00FE2A7A"/>
    <w:rsid w:val="00FE72E3"/>
    <w:rsid w:val="00FE7740"/>
    <w:rsid w:val="00FE7B2D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56A4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00F5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0F5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C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C4D4E"/>
    <w:pPr>
      <w:ind w:left="720"/>
      <w:contextualSpacing/>
    </w:pPr>
  </w:style>
  <w:style w:type="table" w:styleId="a4">
    <w:name w:val="Table Grid"/>
    <w:basedOn w:val="a1"/>
    <w:uiPriority w:val="59"/>
    <w:rsid w:val="004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3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0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8F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8F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00F5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0F5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C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C4D4E"/>
    <w:pPr>
      <w:ind w:left="720"/>
      <w:contextualSpacing/>
    </w:pPr>
  </w:style>
  <w:style w:type="table" w:styleId="a4">
    <w:name w:val="Table Grid"/>
    <w:basedOn w:val="a1"/>
    <w:uiPriority w:val="59"/>
    <w:rsid w:val="004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3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0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8F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8F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7484E8D3BF28FE12DC574DD2D5E8432CA96A66C1E68DFCABD242428C5F7B83FC825242FB0C834610FC6332D2623EDF144B232C012FAE56uEF1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2023-08-10T06:44:00Z</cp:lastPrinted>
  <dcterms:created xsi:type="dcterms:W3CDTF">2023-08-11T04:56:00Z</dcterms:created>
  <dcterms:modified xsi:type="dcterms:W3CDTF">2023-08-11T04:56:00Z</dcterms:modified>
</cp:coreProperties>
</file>