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AE" w:rsidRPr="008449AE" w:rsidRDefault="00091A1C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59.9pt" o:ole="" filled="t">
            <v:fill color2="black"/>
            <v:imagedata r:id="rId9" o:title=""/>
          </v:shape>
          <o:OLEObject Type="Embed" ProgID="Word.Picture.8" ShapeID="_x0000_i1025" DrawAspect="Content" ObjectID="_1752908825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7A1CE4" w:rsidRDefault="0093139D" w:rsidP="00E0104A">
      <w:pPr>
        <w:ind w:firstLine="0"/>
        <w:rPr>
          <w:rFonts w:ascii="Times New Roman" w:hAnsi="Times New Roman"/>
          <w:b/>
          <w:sz w:val="25"/>
          <w:szCs w:val="25"/>
        </w:rPr>
      </w:pPr>
      <w:r w:rsidRPr="007A1CE4">
        <w:rPr>
          <w:rFonts w:ascii="Times New Roman" w:hAnsi="Times New Roman"/>
          <w:b/>
          <w:sz w:val="25"/>
          <w:szCs w:val="25"/>
        </w:rPr>
        <w:t>О</w:t>
      </w:r>
      <w:r w:rsidR="008449AE" w:rsidRPr="007A1CE4">
        <w:rPr>
          <w:rFonts w:ascii="Times New Roman" w:hAnsi="Times New Roman"/>
          <w:b/>
          <w:sz w:val="25"/>
          <w:szCs w:val="25"/>
        </w:rPr>
        <w:t>т</w:t>
      </w:r>
      <w:r>
        <w:rPr>
          <w:rFonts w:ascii="Times New Roman" w:hAnsi="Times New Roman"/>
          <w:b/>
          <w:sz w:val="25"/>
          <w:szCs w:val="25"/>
        </w:rPr>
        <w:t xml:space="preserve"> 04.08.2023</w:t>
      </w:r>
      <w:bookmarkStart w:id="0" w:name="_GoBack"/>
      <w:bookmarkEnd w:id="0"/>
      <w:r w:rsidR="008449AE" w:rsidRPr="007A1CE4">
        <w:rPr>
          <w:rFonts w:ascii="Times New Roman" w:hAnsi="Times New Roman"/>
          <w:b/>
          <w:sz w:val="25"/>
          <w:szCs w:val="25"/>
        </w:rPr>
        <w:t xml:space="preserve">                    </w:t>
      </w:r>
      <w:r w:rsidR="00EE1813" w:rsidRPr="007A1CE4">
        <w:rPr>
          <w:rFonts w:ascii="Times New Roman" w:hAnsi="Times New Roman"/>
          <w:b/>
          <w:sz w:val="25"/>
          <w:szCs w:val="25"/>
        </w:rPr>
        <w:t xml:space="preserve">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</w:t>
      </w:r>
      <w:r w:rsidR="00E0104A" w:rsidRPr="007A1CE4">
        <w:rPr>
          <w:rFonts w:ascii="Times New Roman" w:hAnsi="Times New Roman"/>
          <w:b/>
          <w:sz w:val="25"/>
          <w:szCs w:val="25"/>
        </w:rPr>
        <w:t xml:space="preserve"> 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</w:t>
      </w:r>
      <w:r w:rsidR="004E48BA" w:rsidRPr="007A1CE4">
        <w:rPr>
          <w:rFonts w:ascii="Times New Roman" w:hAnsi="Times New Roman"/>
          <w:b/>
          <w:sz w:val="25"/>
          <w:szCs w:val="25"/>
        </w:rPr>
        <w:t xml:space="preserve">        </w:t>
      </w:r>
      <w:r w:rsidR="007A1CE4">
        <w:rPr>
          <w:rFonts w:ascii="Times New Roman" w:hAnsi="Times New Roman"/>
          <w:b/>
          <w:sz w:val="25"/>
          <w:szCs w:val="25"/>
        </w:rPr>
        <w:t xml:space="preserve">                     </w:t>
      </w:r>
      <w:r>
        <w:rPr>
          <w:rFonts w:ascii="Times New Roman" w:hAnsi="Times New Roman"/>
          <w:b/>
          <w:sz w:val="25"/>
          <w:szCs w:val="25"/>
        </w:rPr>
        <w:t>№ 654</w:t>
      </w:r>
    </w:p>
    <w:p w:rsidR="008449AE" w:rsidRPr="007A1CE4" w:rsidRDefault="008449AE" w:rsidP="008449AE">
      <w:pPr>
        <w:rPr>
          <w:rFonts w:ascii="Times New Roman" w:hAnsi="Times New Roman"/>
          <w:sz w:val="25"/>
          <w:szCs w:val="25"/>
        </w:rPr>
      </w:pPr>
    </w:p>
    <w:tbl>
      <w:tblPr>
        <w:tblStyle w:val="aff9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E2D3C" w:rsidRPr="007A1CE4" w:rsidTr="00BE2D3C">
        <w:tc>
          <w:tcPr>
            <w:tcW w:w="9853" w:type="dxa"/>
          </w:tcPr>
          <w:p w:rsidR="00BE2D3C" w:rsidRPr="007A1CE4" w:rsidRDefault="00BE2D3C" w:rsidP="00BE2D3C">
            <w:pPr>
              <w:ind w:firstLine="0"/>
              <w:rPr>
                <w:rFonts w:ascii="Times New Roman" w:hAnsi="Times New Roman"/>
                <w:b/>
                <w:sz w:val="25"/>
                <w:szCs w:val="25"/>
              </w:rPr>
            </w:pPr>
            <w:r w:rsidRPr="007A1CE4">
              <w:rPr>
                <w:rFonts w:ascii="Times New Roman" w:hAnsi="Times New Roman"/>
                <w:b/>
                <w:sz w:val="25"/>
                <w:szCs w:val="25"/>
              </w:rPr>
      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</w:t>
            </w:r>
          </w:p>
        </w:tc>
      </w:tr>
    </w:tbl>
    <w:p w:rsidR="00B236D7" w:rsidRPr="007A1CE4" w:rsidRDefault="00B236D7" w:rsidP="002256ED">
      <w:pPr>
        <w:ind w:firstLine="0"/>
        <w:rPr>
          <w:rFonts w:ascii="Times New Roman" w:hAnsi="Times New Roman"/>
          <w:b/>
          <w:sz w:val="25"/>
          <w:szCs w:val="25"/>
        </w:rPr>
      </w:pPr>
    </w:p>
    <w:p w:rsidR="00B94C0A" w:rsidRPr="007A1CE4" w:rsidRDefault="00B94C0A" w:rsidP="002256ED">
      <w:pPr>
        <w:ind w:firstLine="0"/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2256ED">
      <w:pPr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 xml:space="preserve">В соответствии с абзацами вторым и третьим части 4 статьи 69.2 Бюджетного кодекса Российской Федерации, </w:t>
      </w:r>
      <w:r w:rsidR="00756237" w:rsidRPr="00756237">
        <w:rPr>
          <w:rFonts w:ascii="Times New Roman" w:hAnsi="Times New Roman"/>
          <w:sz w:val="25"/>
          <w:szCs w:val="25"/>
        </w:rPr>
        <w:t>стать</w:t>
      </w:r>
      <w:r w:rsidR="00756237">
        <w:rPr>
          <w:rFonts w:ascii="Times New Roman" w:hAnsi="Times New Roman"/>
          <w:sz w:val="25"/>
          <w:szCs w:val="25"/>
        </w:rPr>
        <w:t>ей</w:t>
      </w:r>
      <w:r w:rsidR="00756237" w:rsidRPr="00756237">
        <w:rPr>
          <w:rFonts w:ascii="Times New Roman" w:hAnsi="Times New Roman"/>
          <w:sz w:val="25"/>
          <w:szCs w:val="25"/>
        </w:rPr>
        <w:t xml:space="preserve"> 2 Порядка финансового обеспечения выполнения муниципального задания муниципальными автономными и бюджетными учреждениями города Покачи, утвержденного постановлением администрации города Покачи от 11.03.2019 № 223</w:t>
      </w:r>
      <w:r w:rsidRPr="007A1CE4">
        <w:rPr>
          <w:rFonts w:ascii="Times New Roman" w:hAnsi="Times New Roman"/>
          <w:sz w:val="25"/>
          <w:szCs w:val="25"/>
        </w:rPr>
        <w:t>:</w:t>
      </w:r>
    </w:p>
    <w:p w:rsidR="00EE1813" w:rsidRPr="007A1CE4" w:rsidRDefault="00B236D7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 xml:space="preserve">Утвердить норматив стоимости муниципальной услуги «Предоставление питания», включенной в муниципальные задания, оказываемые </w:t>
      </w:r>
      <w:proofErr w:type="gramStart"/>
      <w:r w:rsidRPr="007A1CE4">
        <w:rPr>
          <w:rFonts w:ascii="Times New Roman" w:hAnsi="Times New Roman"/>
          <w:sz w:val="25"/>
          <w:szCs w:val="25"/>
        </w:rPr>
        <w:t>муниципальными</w:t>
      </w:r>
      <w:proofErr w:type="gramEnd"/>
      <w:r w:rsidRPr="007A1CE4">
        <w:rPr>
          <w:rFonts w:ascii="Times New Roman" w:hAnsi="Times New Roman"/>
          <w:sz w:val="25"/>
          <w:szCs w:val="25"/>
        </w:rPr>
        <w:t xml:space="preserve"> учреждениями города Покачи подведомственными управлению образования администрации города Покачи, согласно приложению к настоящему постановлению.</w:t>
      </w:r>
    </w:p>
    <w:p w:rsidR="00EE1813" w:rsidRPr="00344348" w:rsidRDefault="00BA4380" w:rsidP="009B6F68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344348">
        <w:rPr>
          <w:rFonts w:ascii="Times New Roman" w:hAnsi="Times New Roman"/>
          <w:sz w:val="25"/>
          <w:szCs w:val="25"/>
        </w:rPr>
        <w:t xml:space="preserve">Признать утратившим силу </w:t>
      </w:r>
      <w:r w:rsidR="00082EA1" w:rsidRPr="00344348">
        <w:rPr>
          <w:rFonts w:ascii="Times New Roman" w:hAnsi="Times New Roman"/>
          <w:sz w:val="25"/>
          <w:szCs w:val="25"/>
        </w:rPr>
        <w:t>постановлени</w:t>
      </w:r>
      <w:r w:rsidR="00344348" w:rsidRPr="00344348">
        <w:rPr>
          <w:rFonts w:ascii="Times New Roman" w:hAnsi="Times New Roman"/>
          <w:sz w:val="25"/>
          <w:szCs w:val="25"/>
        </w:rPr>
        <w:t>е</w:t>
      </w:r>
      <w:r w:rsidR="00082EA1" w:rsidRPr="00344348">
        <w:rPr>
          <w:rFonts w:ascii="Times New Roman" w:hAnsi="Times New Roman"/>
          <w:sz w:val="25"/>
          <w:szCs w:val="25"/>
        </w:rPr>
        <w:t xml:space="preserve"> администрации города Покачи</w:t>
      </w:r>
      <w:r w:rsidR="00344348" w:rsidRPr="00344348">
        <w:rPr>
          <w:rFonts w:ascii="Times New Roman" w:hAnsi="Times New Roman"/>
          <w:sz w:val="25"/>
          <w:szCs w:val="25"/>
        </w:rPr>
        <w:t xml:space="preserve"> </w:t>
      </w:r>
      <w:r w:rsidR="00082EA1" w:rsidRPr="00344348">
        <w:rPr>
          <w:rFonts w:ascii="Times New Roman" w:hAnsi="Times New Roman"/>
          <w:sz w:val="25"/>
          <w:szCs w:val="25"/>
        </w:rPr>
        <w:t xml:space="preserve">от </w:t>
      </w:r>
      <w:r w:rsidR="009B6F68" w:rsidRPr="00344348">
        <w:rPr>
          <w:rFonts w:ascii="Times New Roman" w:hAnsi="Times New Roman"/>
          <w:sz w:val="25"/>
          <w:szCs w:val="25"/>
        </w:rPr>
        <w:t>2</w:t>
      </w:r>
      <w:r w:rsidR="00A86A8F">
        <w:rPr>
          <w:rFonts w:ascii="Times New Roman" w:hAnsi="Times New Roman"/>
          <w:sz w:val="25"/>
          <w:szCs w:val="25"/>
        </w:rPr>
        <w:t>6</w:t>
      </w:r>
      <w:r w:rsidR="00082EA1" w:rsidRPr="00344348">
        <w:rPr>
          <w:rFonts w:ascii="Times New Roman" w:hAnsi="Times New Roman"/>
          <w:sz w:val="25"/>
          <w:szCs w:val="25"/>
        </w:rPr>
        <w:t>.</w:t>
      </w:r>
      <w:r w:rsidR="007A1CE4" w:rsidRPr="00344348">
        <w:rPr>
          <w:rFonts w:ascii="Times New Roman" w:hAnsi="Times New Roman"/>
          <w:sz w:val="25"/>
          <w:szCs w:val="25"/>
        </w:rPr>
        <w:t>1</w:t>
      </w:r>
      <w:r w:rsidR="00A86A8F">
        <w:rPr>
          <w:rFonts w:ascii="Times New Roman" w:hAnsi="Times New Roman"/>
          <w:sz w:val="25"/>
          <w:szCs w:val="25"/>
        </w:rPr>
        <w:t>2</w:t>
      </w:r>
      <w:r w:rsidR="00082EA1" w:rsidRPr="00344348">
        <w:rPr>
          <w:rFonts w:ascii="Times New Roman" w:hAnsi="Times New Roman"/>
          <w:sz w:val="25"/>
          <w:szCs w:val="25"/>
        </w:rPr>
        <w:t>.20</w:t>
      </w:r>
      <w:r w:rsidR="009B7EFC" w:rsidRPr="00344348">
        <w:rPr>
          <w:rFonts w:ascii="Times New Roman" w:hAnsi="Times New Roman"/>
          <w:sz w:val="25"/>
          <w:szCs w:val="25"/>
        </w:rPr>
        <w:t>2</w:t>
      </w:r>
      <w:r w:rsidR="00793C00">
        <w:rPr>
          <w:rFonts w:ascii="Times New Roman" w:hAnsi="Times New Roman"/>
          <w:sz w:val="25"/>
          <w:szCs w:val="25"/>
        </w:rPr>
        <w:t>2</w:t>
      </w:r>
      <w:r w:rsidR="00082EA1" w:rsidRPr="00344348">
        <w:rPr>
          <w:rFonts w:ascii="Times New Roman" w:hAnsi="Times New Roman"/>
          <w:sz w:val="25"/>
          <w:szCs w:val="25"/>
        </w:rPr>
        <w:t xml:space="preserve"> №</w:t>
      </w:r>
      <w:r w:rsidR="009B6F68" w:rsidRPr="00344348">
        <w:rPr>
          <w:rFonts w:ascii="Times New Roman" w:hAnsi="Times New Roman"/>
          <w:sz w:val="25"/>
          <w:szCs w:val="25"/>
        </w:rPr>
        <w:t>1</w:t>
      </w:r>
      <w:r w:rsidR="00A86A8F">
        <w:rPr>
          <w:rFonts w:ascii="Times New Roman" w:hAnsi="Times New Roman"/>
          <w:sz w:val="25"/>
          <w:szCs w:val="25"/>
        </w:rPr>
        <w:t>32</w:t>
      </w:r>
      <w:r w:rsidR="00793C00">
        <w:rPr>
          <w:rFonts w:ascii="Times New Roman" w:hAnsi="Times New Roman"/>
          <w:sz w:val="25"/>
          <w:szCs w:val="25"/>
        </w:rPr>
        <w:t>5</w:t>
      </w:r>
      <w:r w:rsidR="00082EA1" w:rsidRPr="00344348">
        <w:rPr>
          <w:rFonts w:ascii="Times New Roman" w:hAnsi="Times New Roman"/>
          <w:sz w:val="25"/>
          <w:szCs w:val="25"/>
        </w:rPr>
        <w:t xml:space="preserve"> «</w:t>
      </w:r>
      <w:r w:rsidR="009B6F68" w:rsidRPr="00344348">
        <w:rPr>
          <w:rFonts w:ascii="Times New Roman" w:hAnsi="Times New Roman"/>
          <w:sz w:val="25"/>
          <w:szCs w:val="25"/>
        </w:rPr>
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Покачи»</w:t>
      </w:r>
      <w:r w:rsidR="007A1CE4" w:rsidRPr="00344348">
        <w:rPr>
          <w:rFonts w:ascii="Times New Roman" w:hAnsi="Times New Roman"/>
          <w:sz w:val="25"/>
          <w:szCs w:val="25"/>
        </w:rPr>
        <w:t>.</w:t>
      </w:r>
    </w:p>
    <w:p w:rsidR="009B7EFC" w:rsidRPr="007A1CE4" w:rsidRDefault="009B7EFC" w:rsidP="007A1CE4">
      <w:pPr>
        <w:pStyle w:val="aff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5"/>
          <w:szCs w:val="25"/>
        </w:rPr>
      </w:pPr>
      <w:r w:rsidRPr="007A1CE4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 01</w:t>
      </w:r>
      <w:r w:rsidR="00E426D1">
        <w:rPr>
          <w:rFonts w:ascii="Times New Roman" w:hAnsi="Times New Roman" w:cs="Times New Roman"/>
          <w:sz w:val="25"/>
          <w:szCs w:val="25"/>
        </w:rPr>
        <w:t>.09.</w:t>
      </w:r>
      <w:r w:rsidRPr="007A1CE4">
        <w:rPr>
          <w:rFonts w:ascii="Times New Roman" w:hAnsi="Times New Roman" w:cs="Times New Roman"/>
          <w:sz w:val="25"/>
          <w:szCs w:val="25"/>
        </w:rPr>
        <w:t>202</w:t>
      </w:r>
      <w:r w:rsidR="00793C00">
        <w:rPr>
          <w:rFonts w:ascii="Times New Roman" w:hAnsi="Times New Roman" w:cs="Times New Roman"/>
          <w:sz w:val="25"/>
          <w:szCs w:val="25"/>
        </w:rPr>
        <w:t>3</w:t>
      </w:r>
      <w:r w:rsidRPr="007A1CE4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2256ED" w:rsidRPr="007A1CE4" w:rsidRDefault="002256ED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proofErr w:type="gramStart"/>
      <w:r w:rsidRPr="007A1CE4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7A1CE4">
        <w:rPr>
          <w:rFonts w:ascii="Times New Roman" w:hAnsi="Times New Roman"/>
          <w:sz w:val="25"/>
          <w:szCs w:val="25"/>
        </w:rPr>
        <w:t xml:space="preserve"> выполнением постановления возложить на </w:t>
      </w:r>
      <w:r w:rsidR="00082EA1" w:rsidRPr="007A1CE4">
        <w:rPr>
          <w:rFonts w:ascii="Times New Roman" w:hAnsi="Times New Roman"/>
          <w:sz w:val="25"/>
          <w:szCs w:val="25"/>
        </w:rPr>
        <w:t xml:space="preserve">первого </w:t>
      </w:r>
      <w:r w:rsidRPr="007A1CE4">
        <w:rPr>
          <w:rFonts w:ascii="Times New Roman" w:hAnsi="Times New Roman"/>
          <w:sz w:val="25"/>
          <w:szCs w:val="25"/>
        </w:rPr>
        <w:t xml:space="preserve">заместителя главы города Покачи </w:t>
      </w:r>
      <w:proofErr w:type="spellStart"/>
      <w:r w:rsidRPr="007A1CE4">
        <w:rPr>
          <w:rFonts w:ascii="Times New Roman" w:hAnsi="Times New Roman"/>
          <w:sz w:val="25"/>
          <w:szCs w:val="25"/>
        </w:rPr>
        <w:t>Ходулапову</w:t>
      </w:r>
      <w:proofErr w:type="spellEnd"/>
      <w:r w:rsidR="00082EA1" w:rsidRPr="007A1CE4">
        <w:rPr>
          <w:rFonts w:ascii="Times New Roman" w:hAnsi="Times New Roman"/>
          <w:sz w:val="25"/>
          <w:szCs w:val="25"/>
        </w:rPr>
        <w:t xml:space="preserve"> </w:t>
      </w:r>
      <w:r w:rsidR="00CB7B6C" w:rsidRPr="007A1CE4">
        <w:rPr>
          <w:rFonts w:ascii="Times New Roman" w:hAnsi="Times New Roman"/>
          <w:sz w:val="25"/>
          <w:szCs w:val="25"/>
        </w:rPr>
        <w:t>А.Е.</w:t>
      </w:r>
      <w:r w:rsidR="005F2B2A">
        <w:rPr>
          <w:rFonts w:ascii="Times New Roman" w:hAnsi="Times New Roman"/>
          <w:sz w:val="25"/>
          <w:szCs w:val="25"/>
        </w:rPr>
        <w:t xml:space="preserve"> </w:t>
      </w:r>
      <w:r w:rsidR="00082EA1" w:rsidRPr="007A1CE4">
        <w:rPr>
          <w:rFonts w:ascii="Times New Roman" w:hAnsi="Times New Roman"/>
          <w:sz w:val="25"/>
          <w:szCs w:val="25"/>
        </w:rPr>
        <w:t>и заместителя главы города Покачи Гвоздь</w:t>
      </w:r>
      <w:r w:rsidR="00CB7B6C" w:rsidRPr="00CB7B6C">
        <w:rPr>
          <w:rFonts w:ascii="Times New Roman" w:hAnsi="Times New Roman"/>
          <w:sz w:val="25"/>
          <w:szCs w:val="25"/>
        </w:rPr>
        <w:t xml:space="preserve"> </w:t>
      </w:r>
      <w:r w:rsidR="00CB7B6C" w:rsidRPr="007A1CE4">
        <w:rPr>
          <w:rFonts w:ascii="Times New Roman" w:hAnsi="Times New Roman"/>
          <w:sz w:val="25"/>
          <w:szCs w:val="25"/>
        </w:rPr>
        <w:t>Г.Д.</w:t>
      </w:r>
    </w:p>
    <w:p w:rsidR="002F4815" w:rsidRPr="007A1CE4" w:rsidRDefault="002F4815" w:rsidP="008449AE">
      <w:pPr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8449AE">
      <w:pPr>
        <w:rPr>
          <w:rFonts w:ascii="Times New Roman" w:hAnsi="Times New Roman"/>
          <w:sz w:val="25"/>
          <w:szCs w:val="25"/>
        </w:rPr>
      </w:pPr>
    </w:p>
    <w:p w:rsidR="00FB4274" w:rsidRPr="007A1CE4" w:rsidRDefault="00FB4274" w:rsidP="008449AE">
      <w:pPr>
        <w:rPr>
          <w:rFonts w:ascii="Times New Roman" w:hAnsi="Times New Roman"/>
          <w:sz w:val="25"/>
          <w:szCs w:val="25"/>
        </w:rPr>
      </w:pPr>
    </w:p>
    <w:p w:rsidR="008D1271" w:rsidRPr="008D1271" w:rsidRDefault="00793C00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sz w:val="25"/>
          <w:szCs w:val="25"/>
        </w:rPr>
      </w:pPr>
      <w:r>
        <w:rPr>
          <w:rFonts w:ascii="Times New Roman" w:eastAsia="Calibri" w:hAnsi="Times New Roman"/>
          <w:b/>
          <w:sz w:val="25"/>
          <w:szCs w:val="25"/>
        </w:rPr>
        <w:t>Г</w:t>
      </w:r>
      <w:r w:rsidR="008D1271" w:rsidRPr="008D1271">
        <w:rPr>
          <w:rFonts w:ascii="Times New Roman" w:eastAsia="Calibri" w:hAnsi="Times New Roman"/>
          <w:b/>
          <w:sz w:val="25"/>
          <w:szCs w:val="25"/>
        </w:rPr>
        <w:t>лав</w:t>
      </w:r>
      <w:r>
        <w:rPr>
          <w:rFonts w:ascii="Times New Roman" w:eastAsia="Calibri" w:hAnsi="Times New Roman"/>
          <w:b/>
          <w:sz w:val="25"/>
          <w:szCs w:val="25"/>
        </w:rPr>
        <w:t>а</w:t>
      </w:r>
      <w:r w:rsidR="008D1271" w:rsidRPr="008D1271">
        <w:rPr>
          <w:rFonts w:ascii="Times New Roman" w:eastAsia="Calibri" w:hAnsi="Times New Roman"/>
          <w:b/>
          <w:sz w:val="25"/>
          <w:szCs w:val="25"/>
        </w:rPr>
        <w:t xml:space="preserve"> города Покачи    </w:t>
      </w:r>
      <w:r w:rsidR="008D1271">
        <w:rPr>
          <w:rFonts w:ascii="Times New Roman" w:eastAsia="Calibri" w:hAnsi="Times New Roman"/>
          <w:b/>
          <w:sz w:val="25"/>
          <w:szCs w:val="25"/>
        </w:rPr>
        <w:t xml:space="preserve">         </w:t>
      </w:r>
      <w:r w:rsidR="008D1271" w:rsidRPr="008D1271">
        <w:rPr>
          <w:rFonts w:ascii="Times New Roman" w:eastAsia="Calibri" w:hAnsi="Times New Roman"/>
          <w:b/>
          <w:sz w:val="25"/>
          <w:szCs w:val="25"/>
        </w:rPr>
        <w:t xml:space="preserve">                                                                       </w:t>
      </w:r>
      <w:r>
        <w:rPr>
          <w:rFonts w:ascii="Times New Roman" w:eastAsia="Calibri" w:hAnsi="Times New Roman"/>
          <w:b/>
          <w:sz w:val="25"/>
          <w:szCs w:val="25"/>
        </w:rPr>
        <w:t xml:space="preserve">     В.Л. Таненков</w:t>
      </w:r>
    </w:p>
    <w:p w:rsidR="00496F4A" w:rsidRPr="008D1271" w:rsidRDefault="00496F4A" w:rsidP="008D1271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</w:p>
    <w:p w:rsidR="008D1271" w:rsidRPr="008D1271" w:rsidRDefault="008D1271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</w:p>
    <w:sectPr w:rsidR="008D1271" w:rsidRPr="008D1271" w:rsidSect="004E48BA">
      <w:headerReference w:type="even" r:id="rId11"/>
      <w:headerReference w:type="default" r:id="rId12"/>
      <w:pgSz w:w="11905" w:h="16837"/>
      <w:pgMar w:top="28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8F4" w:rsidRDefault="009668F4">
      <w:r>
        <w:separator/>
      </w:r>
    </w:p>
  </w:endnote>
  <w:endnote w:type="continuationSeparator" w:id="0">
    <w:p w:rsidR="009668F4" w:rsidRDefault="00966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8F4" w:rsidRDefault="009668F4">
      <w:r>
        <w:separator/>
      </w:r>
    </w:p>
  </w:footnote>
  <w:footnote w:type="continuationSeparator" w:id="0">
    <w:p w:rsidR="009668F4" w:rsidRDefault="00966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07A00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 w:rsidR="009B7EFC"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9B7EFC">
      <w:rPr>
        <w:rStyle w:val="aff4"/>
        <w:noProof/>
      </w:rPr>
      <w:t>1</w:t>
    </w:r>
    <w:r>
      <w:rPr>
        <w:rStyle w:val="aff4"/>
      </w:rPr>
      <w:fldChar w:fldCharType="end"/>
    </w:r>
  </w:p>
  <w:p w:rsidR="009B7EFC" w:rsidRDefault="009B7EFC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D4"/>
    <w:rsid w:val="00000663"/>
    <w:rsid w:val="00005BC7"/>
    <w:rsid w:val="0001275A"/>
    <w:rsid w:val="000253F4"/>
    <w:rsid w:val="0005379A"/>
    <w:rsid w:val="00056BEE"/>
    <w:rsid w:val="000609CB"/>
    <w:rsid w:val="000643D1"/>
    <w:rsid w:val="000662EF"/>
    <w:rsid w:val="00082EA1"/>
    <w:rsid w:val="00091A1C"/>
    <w:rsid w:val="00097CCC"/>
    <w:rsid w:val="000A7450"/>
    <w:rsid w:val="000B0B0D"/>
    <w:rsid w:val="000D5E03"/>
    <w:rsid w:val="000D717D"/>
    <w:rsid w:val="000D7955"/>
    <w:rsid w:val="000E4FE2"/>
    <w:rsid w:val="000E59B0"/>
    <w:rsid w:val="000E6AE8"/>
    <w:rsid w:val="00107DE8"/>
    <w:rsid w:val="0012210B"/>
    <w:rsid w:val="00123BC7"/>
    <w:rsid w:val="00157F55"/>
    <w:rsid w:val="00162CE0"/>
    <w:rsid w:val="00184D1C"/>
    <w:rsid w:val="00187BB1"/>
    <w:rsid w:val="00190606"/>
    <w:rsid w:val="001914FF"/>
    <w:rsid w:val="001B114D"/>
    <w:rsid w:val="00207B2E"/>
    <w:rsid w:val="0021027A"/>
    <w:rsid w:val="002256ED"/>
    <w:rsid w:val="002274DD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F3503"/>
    <w:rsid w:val="002F4815"/>
    <w:rsid w:val="00303CDD"/>
    <w:rsid w:val="003267A8"/>
    <w:rsid w:val="00330B6C"/>
    <w:rsid w:val="00330E51"/>
    <w:rsid w:val="003353C6"/>
    <w:rsid w:val="00341404"/>
    <w:rsid w:val="00344348"/>
    <w:rsid w:val="003455BB"/>
    <w:rsid w:val="0036690C"/>
    <w:rsid w:val="00396F63"/>
    <w:rsid w:val="003A1F71"/>
    <w:rsid w:val="003A5140"/>
    <w:rsid w:val="003B6A02"/>
    <w:rsid w:val="003C0ADE"/>
    <w:rsid w:val="003E1516"/>
    <w:rsid w:val="003F1ED7"/>
    <w:rsid w:val="00400195"/>
    <w:rsid w:val="00442F84"/>
    <w:rsid w:val="0044571A"/>
    <w:rsid w:val="00461E54"/>
    <w:rsid w:val="004645CB"/>
    <w:rsid w:val="0047658E"/>
    <w:rsid w:val="00483635"/>
    <w:rsid w:val="00491F67"/>
    <w:rsid w:val="00496F4A"/>
    <w:rsid w:val="004D135A"/>
    <w:rsid w:val="004E48BA"/>
    <w:rsid w:val="004F091D"/>
    <w:rsid w:val="004F4E0A"/>
    <w:rsid w:val="005038FE"/>
    <w:rsid w:val="005109D8"/>
    <w:rsid w:val="00514125"/>
    <w:rsid w:val="0054352B"/>
    <w:rsid w:val="00552E4D"/>
    <w:rsid w:val="00555124"/>
    <w:rsid w:val="005678EA"/>
    <w:rsid w:val="00575F6F"/>
    <w:rsid w:val="0058016B"/>
    <w:rsid w:val="00582847"/>
    <w:rsid w:val="00586562"/>
    <w:rsid w:val="005A186D"/>
    <w:rsid w:val="005B19AA"/>
    <w:rsid w:val="005D57A8"/>
    <w:rsid w:val="005E3864"/>
    <w:rsid w:val="005F2B2A"/>
    <w:rsid w:val="0061636B"/>
    <w:rsid w:val="00633194"/>
    <w:rsid w:val="0063334A"/>
    <w:rsid w:val="00643547"/>
    <w:rsid w:val="00650E2B"/>
    <w:rsid w:val="006A5D63"/>
    <w:rsid w:val="006C47DB"/>
    <w:rsid w:val="0071135E"/>
    <w:rsid w:val="00744F0C"/>
    <w:rsid w:val="00756237"/>
    <w:rsid w:val="0076075F"/>
    <w:rsid w:val="007700D4"/>
    <w:rsid w:val="00780DFC"/>
    <w:rsid w:val="00793C00"/>
    <w:rsid w:val="0079425B"/>
    <w:rsid w:val="00796939"/>
    <w:rsid w:val="007A1CE4"/>
    <w:rsid w:val="007A7719"/>
    <w:rsid w:val="007A7AAA"/>
    <w:rsid w:val="007B29D3"/>
    <w:rsid w:val="007B5922"/>
    <w:rsid w:val="007D024E"/>
    <w:rsid w:val="007E21FF"/>
    <w:rsid w:val="00821748"/>
    <w:rsid w:val="008249C8"/>
    <w:rsid w:val="00831276"/>
    <w:rsid w:val="008449AE"/>
    <w:rsid w:val="00845885"/>
    <w:rsid w:val="008479AA"/>
    <w:rsid w:val="00856EB5"/>
    <w:rsid w:val="00860848"/>
    <w:rsid w:val="0086456E"/>
    <w:rsid w:val="008732D1"/>
    <w:rsid w:val="00892276"/>
    <w:rsid w:val="008A02DE"/>
    <w:rsid w:val="008C6A57"/>
    <w:rsid w:val="008D1271"/>
    <w:rsid w:val="008D4D9A"/>
    <w:rsid w:val="008E1A4D"/>
    <w:rsid w:val="008F3C2A"/>
    <w:rsid w:val="00907A00"/>
    <w:rsid w:val="00917D1F"/>
    <w:rsid w:val="00930175"/>
    <w:rsid w:val="0093139D"/>
    <w:rsid w:val="00945037"/>
    <w:rsid w:val="00951F79"/>
    <w:rsid w:val="00952F60"/>
    <w:rsid w:val="00957A0F"/>
    <w:rsid w:val="009603A8"/>
    <w:rsid w:val="00960D86"/>
    <w:rsid w:val="009668F4"/>
    <w:rsid w:val="00972C46"/>
    <w:rsid w:val="009857F0"/>
    <w:rsid w:val="00996DDD"/>
    <w:rsid w:val="00997BEB"/>
    <w:rsid w:val="009A4D2E"/>
    <w:rsid w:val="009B6F68"/>
    <w:rsid w:val="009B74C9"/>
    <w:rsid w:val="009B7EFC"/>
    <w:rsid w:val="009C2939"/>
    <w:rsid w:val="009C6C1C"/>
    <w:rsid w:val="009E1E04"/>
    <w:rsid w:val="009E5672"/>
    <w:rsid w:val="009F39F4"/>
    <w:rsid w:val="00A10ADD"/>
    <w:rsid w:val="00A12E1D"/>
    <w:rsid w:val="00A27EFE"/>
    <w:rsid w:val="00A43EF2"/>
    <w:rsid w:val="00A65936"/>
    <w:rsid w:val="00A73F25"/>
    <w:rsid w:val="00A86A8F"/>
    <w:rsid w:val="00A9063A"/>
    <w:rsid w:val="00A91F5A"/>
    <w:rsid w:val="00AA70D1"/>
    <w:rsid w:val="00AB1EF1"/>
    <w:rsid w:val="00AD1478"/>
    <w:rsid w:val="00AF6A21"/>
    <w:rsid w:val="00AF6BCC"/>
    <w:rsid w:val="00AF74D7"/>
    <w:rsid w:val="00B04771"/>
    <w:rsid w:val="00B04BC3"/>
    <w:rsid w:val="00B0579D"/>
    <w:rsid w:val="00B236D7"/>
    <w:rsid w:val="00B254B6"/>
    <w:rsid w:val="00B30493"/>
    <w:rsid w:val="00B43F72"/>
    <w:rsid w:val="00B50B00"/>
    <w:rsid w:val="00B531BC"/>
    <w:rsid w:val="00B56A3F"/>
    <w:rsid w:val="00B61704"/>
    <w:rsid w:val="00B741B8"/>
    <w:rsid w:val="00B7480C"/>
    <w:rsid w:val="00B838EB"/>
    <w:rsid w:val="00B87696"/>
    <w:rsid w:val="00B94C0A"/>
    <w:rsid w:val="00BA4380"/>
    <w:rsid w:val="00BB2869"/>
    <w:rsid w:val="00BB5000"/>
    <w:rsid w:val="00BC4D61"/>
    <w:rsid w:val="00BC4E5E"/>
    <w:rsid w:val="00BD68D2"/>
    <w:rsid w:val="00BE0354"/>
    <w:rsid w:val="00BE2D3C"/>
    <w:rsid w:val="00BF0224"/>
    <w:rsid w:val="00BF41BB"/>
    <w:rsid w:val="00BF53F5"/>
    <w:rsid w:val="00C013B0"/>
    <w:rsid w:val="00C1145F"/>
    <w:rsid w:val="00C21663"/>
    <w:rsid w:val="00C3365F"/>
    <w:rsid w:val="00C3526B"/>
    <w:rsid w:val="00C35BBD"/>
    <w:rsid w:val="00C41A59"/>
    <w:rsid w:val="00C46D09"/>
    <w:rsid w:val="00C532D8"/>
    <w:rsid w:val="00CA6245"/>
    <w:rsid w:val="00CB7B6C"/>
    <w:rsid w:val="00CC6CAD"/>
    <w:rsid w:val="00D02622"/>
    <w:rsid w:val="00D162D5"/>
    <w:rsid w:val="00D2246D"/>
    <w:rsid w:val="00D40A5C"/>
    <w:rsid w:val="00DA3FA5"/>
    <w:rsid w:val="00DB572B"/>
    <w:rsid w:val="00DB7998"/>
    <w:rsid w:val="00DD74EE"/>
    <w:rsid w:val="00DE0551"/>
    <w:rsid w:val="00DF7AE1"/>
    <w:rsid w:val="00E00328"/>
    <w:rsid w:val="00E0104A"/>
    <w:rsid w:val="00E2736B"/>
    <w:rsid w:val="00E426D1"/>
    <w:rsid w:val="00E443EA"/>
    <w:rsid w:val="00E64B94"/>
    <w:rsid w:val="00E73440"/>
    <w:rsid w:val="00E74A75"/>
    <w:rsid w:val="00E923F8"/>
    <w:rsid w:val="00EA1069"/>
    <w:rsid w:val="00EA5EDB"/>
    <w:rsid w:val="00EE0322"/>
    <w:rsid w:val="00EE1813"/>
    <w:rsid w:val="00EE507E"/>
    <w:rsid w:val="00EF347C"/>
    <w:rsid w:val="00F07ECF"/>
    <w:rsid w:val="00F12390"/>
    <w:rsid w:val="00F173CD"/>
    <w:rsid w:val="00F32238"/>
    <w:rsid w:val="00F36D96"/>
    <w:rsid w:val="00F40923"/>
    <w:rsid w:val="00F65EDC"/>
    <w:rsid w:val="00F678C5"/>
    <w:rsid w:val="00F77DEE"/>
    <w:rsid w:val="00F87F3D"/>
    <w:rsid w:val="00FB3591"/>
    <w:rsid w:val="00FB4274"/>
    <w:rsid w:val="00FB5985"/>
    <w:rsid w:val="00FC3736"/>
    <w:rsid w:val="00FC442E"/>
    <w:rsid w:val="00FC5DFE"/>
    <w:rsid w:val="00FE1223"/>
    <w:rsid w:val="00FE168D"/>
    <w:rsid w:val="00FF1FBD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FC5DF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C5DF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5DF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5DF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5D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5D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5DF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5DFE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5DF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FC5DFE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FC5DF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FC5DFE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FC5DFE"/>
    <w:rPr>
      <w:u w:val="single"/>
    </w:rPr>
  </w:style>
  <w:style w:type="paragraph" w:customStyle="1" w:styleId="a9">
    <w:name w:val="Интерфейс"/>
    <w:basedOn w:val="a"/>
    <w:next w:val="a"/>
    <w:uiPriority w:val="99"/>
    <w:rsid w:val="00FC5DFE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FC5DFE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FC5DF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FC5DFE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FC5DFE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FC5DFE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FC5DFE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FC5DF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FC5DFE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FC5DFE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FC5DFE"/>
    <w:pPr>
      <w:ind w:firstLine="0"/>
    </w:pPr>
  </w:style>
  <w:style w:type="paragraph" w:customStyle="1" w:styleId="af5">
    <w:name w:val="Объект"/>
    <w:basedOn w:val="a"/>
    <w:next w:val="a"/>
    <w:uiPriority w:val="99"/>
    <w:rsid w:val="00FC5DFE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FC5DFE"/>
    <w:pPr>
      <w:ind w:left="140"/>
    </w:pPr>
  </w:style>
  <w:style w:type="character" w:customStyle="1" w:styleId="af8">
    <w:name w:val="Опечатки"/>
    <w:uiPriority w:val="99"/>
    <w:rsid w:val="00FC5DFE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FC5DFE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FC5DFE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FC5DFE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FC5DFE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FC5DFE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FC5DF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FC5DFE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FC5DFE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FC5DFE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FC5DF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C5DF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5DF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5DF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5D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5D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5DF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5DFE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5DF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FC5DFE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FC5DF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FC5DFE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FC5DFE"/>
    <w:rPr>
      <w:u w:val="single"/>
    </w:rPr>
  </w:style>
  <w:style w:type="paragraph" w:customStyle="1" w:styleId="a9">
    <w:name w:val="Интерфейс"/>
    <w:basedOn w:val="a"/>
    <w:next w:val="a"/>
    <w:uiPriority w:val="99"/>
    <w:rsid w:val="00FC5DFE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FC5DFE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FC5DF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FC5DFE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FC5DFE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FC5DFE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FC5DFE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FC5DF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FC5DFE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FC5DFE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FC5DFE"/>
    <w:pPr>
      <w:ind w:firstLine="0"/>
    </w:pPr>
  </w:style>
  <w:style w:type="paragraph" w:customStyle="1" w:styleId="af5">
    <w:name w:val="Объект"/>
    <w:basedOn w:val="a"/>
    <w:next w:val="a"/>
    <w:uiPriority w:val="99"/>
    <w:rsid w:val="00FC5DFE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FC5DFE"/>
    <w:pPr>
      <w:ind w:left="140"/>
    </w:pPr>
  </w:style>
  <w:style w:type="character" w:customStyle="1" w:styleId="af8">
    <w:name w:val="Опечатки"/>
    <w:uiPriority w:val="99"/>
    <w:rsid w:val="00FC5DFE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FC5DFE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FC5DFE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FC5DFE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FC5DFE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FC5DFE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FC5DF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FC5DFE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FC5DFE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FC5DFE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3DE54-B034-46AC-BC36-F4872160C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Балчугова Вера Владимировна</cp:lastModifiedBy>
  <cp:revision>2</cp:revision>
  <cp:lastPrinted>2018-12-24T06:54:00Z</cp:lastPrinted>
  <dcterms:created xsi:type="dcterms:W3CDTF">2023-08-07T05:21:00Z</dcterms:created>
  <dcterms:modified xsi:type="dcterms:W3CDTF">2023-08-07T05:21:00Z</dcterms:modified>
</cp:coreProperties>
</file>