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8CA" w:rsidRPr="00141ECB" w:rsidRDefault="009668CA" w:rsidP="009668CA">
      <w:pPr>
        <w:tabs>
          <w:tab w:val="left" w:pos="0"/>
        </w:tabs>
        <w:suppressAutoHyphens/>
        <w:spacing w:after="0" w:line="240" w:lineRule="auto"/>
        <w:ind w:right="-2"/>
        <w:jc w:val="center"/>
        <w:rPr>
          <w:rFonts w:ascii="Times New Roman" w:eastAsia="Times New Roman" w:hAnsi="Times New Roman"/>
          <w:sz w:val="24"/>
          <w:szCs w:val="24"/>
          <w:lang w:eastAsia="ar-SA"/>
        </w:rPr>
      </w:pPr>
      <w:r w:rsidRPr="00141ECB">
        <w:rPr>
          <w:rFonts w:ascii="Times New Roman" w:eastAsia="Times New Roman" w:hAnsi="Times New Roman"/>
          <w:sz w:val="24"/>
          <w:szCs w:val="24"/>
          <w:lang w:eastAsia="ar-SA"/>
        </w:rPr>
        <w:object w:dxaOrig="97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pt;height:59.75pt" o:ole="" filled="t">
            <v:fill color2="black"/>
            <v:imagedata r:id="rId9" o:title=""/>
          </v:shape>
          <o:OLEObject Type="Embed" ProgID="Word.Picture.8" ShapeID="_x0000_i1025" DrawAspect="Content" ObjectID="_1717419371" r:id="rId10"/>
        </w:object>
      </w:r>
    </w:p>
    <w:p w:rsidR="009668CA" w:rsidRPr="000856AC" w:rsidRDefault="009668CA" w:rsidP="009668CA">
      <w:pPr>
        <w:widowControl w:val="0"/>
        <w:tabs>
          <w:tab w:val="left" w:pos="9639"/>
        </w:tabs>
        <w:autoSpaceDE w:val="0"/>
        <w:autoSpaceDN w:val="0"/>
        <w:adjustRightInd w:val="0"/>
        <w:spacing w:after="0"/>
        <w:jc w:val="center"/>
        <w:rPr>
          <w:rFonts w:ascii="Times New Roman" w:eastAsia="Times New Roman" w:hAnsi="Times New Roman"/>
          <w:b/>
          <w:bCs/>
          <w:sz w:val="40"/>
          <w:szCs w:val="40"/>
          <w:lang w:eastAsia="ru-RU"/>
        </w:rPr>
      </w:pPr>
      <w:r w:rsidRPr="000856AC">
        <w:rPr>
          <w:rFonts w:ascii="Times New Roman" w:eastAsia="Times New Roman" w:hAnsi="Times New Roman"/>
          <w:b/>
          <w:bCs/>
          <w:sz w:val="40"/>
          <w:szCs w:val="40"/>
          <w:lang w:eastAsia="ru-RU"/>
        </w:rPr>
        <w:t>АДМИНИСТРАЦИЯ  ГОРОДА  ПОКАЧИ</w:t>
      </w:r>
    </w:p>
    <w:p w:rsidR="009668CA" w:rsidRPr="000856AC" w:rsidRDefault="009668CA" w:rsidP="009668CA">
      <w:pPr>
        <w:widowControl w:val="0"/>
        <w:tabs>
          <w:tab w:val="left" w:pos="9639"/>
        </w:tabs>
        <w:autoSpaceDE w:val="0"/>
        <w:autoSpaceDN w:val="0"/>
        <w:adjustRightInd w:val="0"/>
        <w:spacing w:after="0"/>
        <w:jc w:val="center"/>
        <w:rPr>
          <w:rFonts w:ascii="Times New Roman" w:eastAsia="Times New Roman" w:hAnsi="Times New Roman"/>
          <w:b/>
          <w:sz w:val="24"/>
          <w:szCs w:val="29"/>
          <w:lang w:eastAsia="ru-RU"/>
        </w:rPr>
      </w:pPr>
      <w:r w:rsidRPr="000856AC">
        <w:rPr>
          <w:rFonts w:ascii="Times New Roman" w:eastAsia="Times New Roman" w:hAnsi="Times New Roman"/>
          <w:b/>
          <w:sz w:val="24"/>
          <w:szCs w:val="29"/>
          <w:lang w:eastAsia="ru-RU"/>
        </w:rPr>
        <w:t>ХАНТЫ-МАНСИЙСКОГО АВТОНОМНОГО ОКРУГА – ЮГРЫ</w:t>
      </w:r>
    </w:p>
    <w:p w:rsidR="009668CA" w:rsidRPr="000856AC" w:rsidRDefault="009668CA" w:rsidP="009668CA">
      <w:pPr>
        <w:widowControl w:val="0"/>
        <w:tabs>
          <w:tab w:val="left" w:pos="9639"/>
        </w:tabs>
        <w:autoSpaceDE w:val="0"/>
        <w:autoSpaceDN w:val="0"/>
        <w:adjustRightInd w:val="0"/>
        <w:spacing w:after="0" w:line="240" w:lineRule="auto"/>
        <w:jc w:val="center"/>
        <w:rPr>
          <w:rFonts w:ascii="Times New Roman" w:eastAsia="Times New Roman" w:hAnsi="Times New Roman"/>
          <w:b/>
          <w:bCs/>
          <w:sz w:val="32"/>
          <w:szCs w:val="32"/>
          <w:lang w:eastAsia="ru-RU"/>
        </w:rPr>
      </w:pPr>
    </w:p>
    <w:p w:rsidR="00172883" w:rsidRPr="00141ECB" w:rsidRDefault="009668CA" w:rsidP="009668CA">
      <w:pPr>
        <w:tabs>
          <w:tab w:val="left" w:pos="0"/>
        </w:tabs>
        <w:suppressAutoHyphens/>
        <w:spacing w:after="0" w:line="240" w:lineRule="auto"/>
        <w:ind w:right="-2"/>
        <w:jc w:val="center"/>
        <w:rPr>
          <w:rFonts w:ascii="Times New Roman" w:eastAsia="Times New Roman" w:hAnsi="Times New Roman"/>
          <w:b/>
          <w:bCs/>
          <w:sz w:val="24"/>
          <w:szCs w:val="24"/>
          <w:lang w:eastAsia="ar-SA"/>
        </w:rPr>
      </w:pPr>
      <w:r w:rsidRPr="000856AC">
        <w:rPr>
          <w:rFonts w:ascii="Times New Roman" w:eastAsia="Times New Roman" w:hAnsi="Times New Roman"/>
          <w:b/>
          <w:bCs/>
          <w:sz w:val="32"/>
          <w:szCs w:val="32"/>
          <w:lang w:eastAsia="ru-RU"/>
        </w:rPr>
        <w:t>ПОСТАНОВЛЕНИЕ</w:t>
      </w:r>
    </w:p>
    <w:p w:rsidR="00172883" w:rsidRPr="00141ECB" w:rsidRDefault="00172883" w:rsidP="00172883">
      <w:pPr>
        <w:spacing w:after="0" w:line="240" w:lineRule="auto"/>
        <w:ind w:firstLine="567"/>
        <w:jc w:val="both"/>
        <w:rPr>
          <w:rFonts w:ascii="Times New Roman" w:eastAsia="Times New Roman" w:hAnsi="Times New Roman"/>
          <w:sz w:val="24"/>
          <w:szCs w:val="24"/>
          <w:lang w:eastAsia="ru-RU"/>
        </w:rPr>
      </w:pPr>
    </w:p>
    <w:p w:rsidR="00172883" w:rsidRPr="00CE01EB" w:rsidRDefault="00AE50BB" w:rsidP="00172883">
      <w:pPr>
        <w:tabs>
          <w:tab w:val="left" w:pos="7938"/>
          <w:tab w:val="left" w:pos="8505"/>
        </w:tabs>
        <w:spacing w:after="0" w:line="240" w:lineRule="auto"/>
        <w:jc w:val="both"/>
        <w:rPr>
          <w:rFonts w:ascii="Times New Roman" w:eastAsia="Times New Roman" w:hAnsi="Times New Roman"/>
          <w:b/>
          <w:sz w:val="24"/>
          <w:szCs w:val="24"/>
          <w:u w:val="single"/>
          <w:lang w:eastAsia="ru-RU"/>
        </w:rPr>
      </w:pPr>
      <w:r w:rsidRPr="00EC1DBA">
        <w:rPr>
          <w:rFonts w:ascii="Times New Roman" w:eastAsia="Times New Roman" w:hAnsi="Times New Roman"/>
          <w:b/>
          <w:sz w:val="24"/>
          <w:szCs w:val="24"/>
          <w:lang w:eastAsia="ru-RU"/>
        </w:rPr>
        <w:t>О</w:t>
      </w:r>
      <w:r w:rsidR="00EC1DBA" w:rsidRPr="00EC1DBA">
        <w:rPr>
          <w:rFonts w:ascii="Times New Roman" w:eastAsia="Times New Roman" w:hAnsi="Times New Roman"/>
          <w:b/>
          <w:sz w:val="24"/>
          <w:szCs w:val="24"/>
          <w:lang w:eastAsia="ru-RU"/>
        </w:rPr>
        <w:t>т</w:t>
      </w:r>
      <w:r>
        <w:rPr>
          <w:rFonts w:ascii="Times New Roman" w:eastAsia="Times New Roman" w:hAnsi="Times New Roman"/>
          <w:b/>
          <w:sz w:val="24"/>
          <w:szCs w:val="24"/>
          <w:lang w:eastAsia="ru-RU"/>
        </w:rPr>
        <w:t xml:space="preserve"> 22.06.2022 </w:t>
      </w:r>
      <w:r w:rsidR="00EC1DBA" w:rsidRPr="00EC1DBA">
        <w:rPr>
          <w:rFonts w:ascii="Times New Roman" w:eastAsia="Times New Roman" w:hAnsi="Times New Roman"/>
          <w:b/>
          <w:sz w:val="24"/>
          <w:szCs w:val="24"/>
          <w:lang w:eastAsia="ru-RU"/>
        </w:rPr>
        <w:tab/>
        <w:t xml:space="preserve">       № </w:t>
      </w:r>
      <w:r>
        <w:rPr>
          <w:rFonts w:ascii="Times New Roman" w:eastAsia="Times New Roman" w:hAnsi="Times New Roman"/>
          <w:b/>
          <w:sz w:val="24"/>
          <w:szCs w:val="24"/>
          <w:lang w:eastAsia="ru-RU"/>
        </w:rPr>
        <w:t>642</w:t>
      </w:r>
      <w:bookmarkStart w:id="0" w:name="_GoBack"/>
      <w:bookmarkEnd w:id="0"/>
    </w:p>
    <w:p w:rsidR="00172883" w:rsidRPr="009668CA" w:rsidRDefault="00172883" w:rsidP="00172883">
      <w:pPr>
        <w:keepNext/>
        <w:spacing w:after="0" w:line="240" w:lineRule="auto"/>
        <w:jc w:val="both"/>
        <w:outlineLvl w:val="0"/>
        <w:rPr>
          <w:rFonts w:ascii="Times New Roman" w:eastAsia="Times New Roman" w:hAnsi="Times New Roman"/>
          <w:b/>
          <w:bCs/>
          <w:sz w:val="24"/>
          <w:szCs w:val="24"/>
          <w:lang w:eastAsia="ru-RU"/>
        </w:rPr>
      </w:pPr>
    </w:p>
    <w:p w:rsidR="001E52A4" w:rsidRPr="009668CA" w:rsidRDefault="00172883">
      <w:pPr>
        <w:tabs>
          <w:tab w:val="left" w:pos="0"/>
        </w:tabs>
        <w:spacing w:line="240" w:lineRule="auto"/>
        <w:ind w:right="4818"/>
        <w:contextualSpacing/>
        <w:jc w:val="both"/>
        <w:rPr>
          <w:rFonts w:ascii="Times New Roman" w:hAnsi="Times New Roman"/>
          <w:b/>
          <w:sz w:val="24"/>
          <w:szCs w:val="24"/>
        </w:rPr>
      </w:pPr>
      <w:r w:rsidRPr="009668CA">
        <w:rPr>
          <w:rFonts w:ascii="Times New Roman" w:hAnsi="Times New Roman"/>
          <w:b/>
          <w:sz w:val="24"/>
          <w:szCs w:val="24"/>
          <w:lang w:eastAsia="ru-RU"/>
        </w:rPr>
        <w:t>Об утвержден</w:t>
      </w:r>
      <w:r w:rsidR="00CE39C8" w:rsidRPr="009668CA">
        <w:rPr>
          <w:rFonts w:ascii="Times New Roman" w:hAnsi="Times New Roman"/>
          <w:b/>
          <w:sz w:val="24"/>
          <w:szCs w:val="24"/>
          <w:lang w:eastAsia="ru-RU"/>
        </w:rPr>
        <w:t>ии административного регламента предоставления</w:t>
      </w:r>
      <w:r w:rsidRPr="009668CA">
        <w:rPr>
          <w:rFonts w:ascii="Times New Roman" w:hAnsi="Times New Roman"/>
          <w:b/>
          <w:sz w:val="24"/>
          <w:szCs w:val="24"/>
          <w:lang w:eastAsia="ru-RU"/>
        </w:rPr>
        <w:t xml:space="preserve"> </w:t>
      </w:r>
      <w:r w:rsidR="00996A16" w:rsidRPr="009668CA">
        <w:rPr>
          <w:rFonts w:ascii="Times New Roman" w:hAnsi="Times New Roman"/>
          <w:b/>
          <w:bCs/>
          <w:sz w:val="24"/>
          <w:szCs w:val="24"/>
        </w:rPr>
        <w:t>муниципальной услуг</w:t>
      </w:r>
      <w:r w:rsidR="00996A16" w:rsidRPr="009668CA">
        <w:rPr>
          <w:rFonts w:ascii="Times New Roman" w:hAnsi="Times New Roman"/>
          <w:b/>
          <w:sz w:val="24"/>
          <w:szCs w:val="24"/>
        </w:rPr>
        <w:t xml:space="preserve">и </w:t>
      </w:r>
      <w:r w:rsidR="00D8572E" w:rsidRPr="009668CA">
        <w:rPr>
          <w:rFonts w:ascii="Times New Roman" w:hAnsi="Times New Roman"/>
          <w:b/>
          <w:sz w:val="24"/>
          <w:szCs w:val="24"/>
        </w:rPr>
        <w:t>«</w:t>
      </w:r>
      <w:r w:rsidR="00F419F6" w:rsidRPr="009668CA">
        <w:rPr>
          <w:rFonts w:ascii="Times New Roman" w:hAnsi="Times New Roman"/>
          <w:b/>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D8572E" w:rsidRPr="009668CA">
        <w:rPr>
          <w:rFonts w:ascii="Times New Roman" w:hAnsi="Times New Roman"/>
          <w:b/>
          <w:sz w:val="24"/>
          <w:szCs w:val="24"/>
        </w:rPr>
        <w:t xml:space="preserve"> </w:t>
      </w:r>
      <w:r w:rsidR="00522CCB" w:rsidRPr="009668CA">
        <w:rPr>
          <w:rFonts w:ascii="Times New Roman" w:hAnsi="Times New Roman"/>
          <w:b/>
          <w:sz w:val="24"/>
          <w:szCs w:val="24"/>
        </w:rPr>
        <w:t>на территории город</w:t>
      </w:r>
      <w:r w:rsidR="00AB3BB0" w:rsidRPr="009668CA">
        <w:rPr>
          <w:rFonts w:ascii="Times New Roman" w:hAnsi="Times New Roman"/>
          <w:b/>
          <w:sz w:val="24"/>
          <w:szCs w:val="24"/>
        </w:rPr>
        <w:t>а</w:t>
      </w:r>
      <w:r w:rsidR="00522CCB" w:rsidRPr="009668CA">
        <w:rPr>
          <w:rFonts w:ascii="Times New Roman" w:hAnsi="Times New Roman"/>
          <w:b/>
          <w:sz w:val="24"/>
          <w:szCs w:val="24"/>
        </w:rPr>
        <w:t xml:space="preserve"> Покачи</w:t>
      </w:r>
    </w:p>
    <w:p w:rsidR="00172883" w:rsidRPr="009668CA" w:rsidRDefault="00172883" w:rsidP="00D8572E">
      <w:pPr>
        <w:tabs>
          <w:tab w:val="left" w:pos="0"/>
        </w:tabs>
        <w:spacing w:after="0" w:line="240" w:lineRule="auto"/>
        <w:ind w:right="4535"/>
        <w:contextualSpacing/>
        <w:jc w:val="both"/>
        <w:rPr>
          <w:rFonts w:ascii="Times New Roman" w:hAnsi="Times New Roman"/>
          <w:sz w:val="24"/>
          <w:szCs w:val="24"/>
        </w:rPr>
      </w:pPr>
    </w:p>
    <w:p w:rsidR="00F97EF1" w:rsidRPr="009668CA" w:rsidRDefault="00F97EF1" w:rsidP="00172883">
      <w:pPr>
        <w:spacing w:after="0" w:line="240" w:lineRule="auto"/>
        <w:ind w:right="5102"/>
        <w:jc w:val="both"/>
        <w:rPr>
          <w:rFonts w:ascii="Times New Roman" w:hAnsi="Times New Roman"/>
          <w:sz w:val="24"/>
          <w:szCs w:val="24"/>
        </w:rPr>
      </w:pPr>
    </w:p>
    <w:p w:rsidR="00172883" w:rsidRPr="009668CA" w:rsidRDefault="00603B43" w:rsidP="006C2B12">
      <w:pPr>
        <w:pStyle w:val="ConsPlusNonformat"/>
        <w:tabs>
          <w:tab w:val="left" w:pos="0"/>
          <w:tab w:val="left" w:pos="709"/>
          <w:tab w:val="left" w:pos="1134"/>
        </w:tabs>
        <w:ind w:firstLine="709"/>
        <w:jc w:val="both"/>
        <w:rPr>
          <w:rFonts w:ascii="Times New Roman" w:hAnsi="Times New Roman" w:cs="Times New Roman"/>
          <w:sz w:val="24"/>
          <w:szCs w:val="24"/>
        </w:rPr>
      </w:pPr>
      <w:r w:rsidRPr="009668CA">
        <w:rPr>
          <w:rFonts w:ascii="Times New Roman" w:hAnsi="Times New Roman"/>
          <w:iCs/>
          <w:sz w:val="24"/>
          <w:szCs w:val="24"/>
        </w:rPr>
        <w:t xml:space="preserve">В соответствии </w:t>
      </w:r>
      <w:r w:rsidRPr="009668CA">
        <w:rPr>
          <w:rFonts w:ascii="Times New Roman" w:hAnsi="Times New Roman"/>
          <w:sz w:val="24"/>
          <w:szCs w:val="24"/>
        </w:rPr>
        <w:t xml:space="preserve">с </w:t>
      </w:r>
      <w:r w:rsidRPr="009668CA">
        <w:rPr>
          <w:rFonts w:ascii="Times New Roman" w:hAnsi="Times New Roman" w:cs="Times New Roman"/>
          <w:sz w:val="24"/>
          <w:szCs w:val="24"/>
        </w:rPr>
        <w:t>пунктом 1 части 1 статьи 6 Федерального закона от 27.07.2010 № 210-ФЗ «Об организации предоставления государственных и муниципальных услуг», частью 4 статьи 1 Порядка разработки и утверждения административных регламентов предоставления муниципальных услуг, утвержденного постановлением администрации города Покачи от 28.08.2015 № 969</w:t>
      </w:r>
      <w:r w:rsidR="00172883" w:rsidRPr="009668CA">
        <w:rPr>
          <w:rFonts w:ascii="Times New Roman" w:hAnsi="Times New Roman"/>
          <w:sz w:val="24"/>
          <w:szCs w:val="24"/>
        </w:rPr>
        <w:t>:</w:t>
      </w:r>
    </w:p>
    <w:p w:rsidR="00172883" w:rsidRPr="009668CA" w:rsidRDefault="005D19F0" w:rsidP="005D19F0">
      <w:pPr>
        <w:tabs>
          <w:tab w:val="left" w:pos="0"/>
          <w:tab w:val="left" w:pos="1134"/>
        </w:tabs>
        <w:spacing w:after="0" w:line="240" w:lineRule="auto"/>
        <w:ind w:right="-1" w:firstLine="709"/>
        <w:contextualSpacing/>
        <w:jc w:val="both"/>
        <w:rPr>
          <w:rFonts w:ascii="Times New Roman" w:hAnsi="Times New Roman"/>
          <w:sz w:val="24"/>
          <w:szCs w:val="24"/>
        </w:rPr>
      </w:pPr>
      <w:r w:rsidRPr="009668CA">
        <w:rPr>
          <w:rFonts w:ascii="Times New Roman" w:hAnsi="Times New Roman"/>
          <w:sz w:val="24"/>
          <w:szCs w:val="24"/>
        </w:rPr>
        <w:t xml:space="preserve">1. </w:t>
      </w:r>
      <w:r w:rsidR="00172883" w:rsidRPr="009668CA">
        <w:rPr>
          <w:rFonts w:ascii="Times New Roman" w:hAnsi="Times New Roman"/>
          <w:bCs/>
          <w:sz w:val="24"/>
          <w:szCs w:val="24"/>
        </w:rPr>
        <w:t xml:space="preserve">Утвердить административный регламент </w:t>
      </w:r>
      <w:r w:rsidR="00CE39C8" w:rsidRPr="009668CA">
        <w:rPr>
          <w:rFonts w:ascii="Times New Roman" w:hAnsi="Times New Roman"/>
          <w:bCs/>
          <w:sz w:val="24"/>
          <w:szCs w:val="24"/>
        </w:rPr>
        <w:t>предоставления</w:t>
      </w:r>
      <w:r w:rsidR="00172883" w:rsidRPr="009668CA">
        <w:rPr>
          <w:rFonts w:ascii="Times New Roman" w:hAnsi="Times New Roman"/>
          <w:bCs/>
          <w:sz w:val="24"/>
          <w:szCs w:val="24"/>
        </w:rPr>
        <w:t xml:space="preserve"> муниципальной </w:t>
      </w:r>
      <w:r w:rsidR="00172883" w:rsidRPr="009668CA">
        <w:rPr>
          <w:rFonts w:ascii="Times New Roman" w:hAnsi="Times New Roman"/>
          <w:sz w:val="24"/>
          <w:szCs w:val="24"/>
        </w:rPr>
        <w:t xml:space="preserve">услуги </w:t>
      </w:r>
      <w:r w:rsidR="00D8572E" w:rsidRPr="009668CA">
        <w:rPr>
          <w:rFonts w:ascii="Times New Roman" w:hAnsi="Times New Roman"/>
          <w:sz w:val="24"/>
          <w:szCs w:val="24"/>
        </w:rPr>
        <w:t>«</w:t>
      </w:r>
      <w:r w:rsidR="00F419F6" w:rsidRPr="009668C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522CCB" w:rsidRPr="009668CA">
        <w:rPr>
          <w:rFonts w:ascii="Times New Roman" w:hAnsi="Times New Roman"/>
          <w:sz w:val="24"/>
          <w:szCs w:val="24"/>
        </w:rPr>
        <w:t xml:space="preserve"> на территории город</w:t>
      </w:r>
      <w:r w:rsidR="00AB3BB0" w:rsidRPr="009668CA">
        <w:rPr>
          <w:rFonts w:ascii="Times New Roman" w:hAnsi="Times New Roman"/>
          <w:sz w:val="24"/>
          <w:szCs w:val="24"/>
        </w:rPr>
        <w:t>а</w:t>
      </w:r>
      <w:r w:rsidR="00522CCB" w:rsidRPr="009668CA">
        <w:rPr>
          <w:rFonts w:ascii="Times New Roman" w:hAnsi="Times New Roman"/>
          <w:sz w:val="24"/>
          <w:szCs w:val="24"/>
        </w:rPr>
        <w:t xml:space="preserve"> Покачи</w:t>
      </w:r>
      <w:r w:rsidR="00D8572E" w:rsidRPr="009668CA">
        <w:rPr>
          <w:rFonts w:ascii="Times New Roman" w:hAnsi="Times New Roman"/>
          <w:sz w:val="24"/>
          <w:szCs w:val="24"/>
        </w:rPr>
        <w:t xml:space="preserve"> </w:t>
      </w:r>
      <w:r w:rsidR="00172883" w:rsidRPr="009668CA">
        <w:rPr>
          <w:rFonts w:ascii="Times New Roman" w:hAnsi="Times New Roman"/>
          <w:sz w:val="24"/>
          <w:szCs w:val="24"/>
        </w:rPr>
        <w:t>согласно</w:t>
      </w:r>
      <w:r w:rsidR="00172883" w:rsidRPr="009668CA">
        <w:rPr>
          <w:rFonts w:ascii="Times New Roman" w:hAnsi="Times New Roman"/>
          <w:sz w:val="24"/>
          <w:szCs w:val="24"/>
          <w:lang w:eastAsia="ru-RU"/>
        </w:rPr>
        <w:t xml:space="preserve"> приложению к настоящему постановлению.</w:t>
      </w:r>
    </w:p>
    <w:p w:rsidR="001E52A4" w:rsidRPr="009668CA" w:rsidRDefault="005D19F0">
      <w:pPr>
        <w:pStyle w:val="ConsPlusNormal"/>
        <w:tabs>
          <w:tab w:val="left" w:pos="709"/>
          <w:tab w:val="left" w:pos="1134"/>
          <w:tab w:val="left" w:pos="9720"/>
        </w:tabs>
        <w:ind w:firstLine="709"/>
        <w:jc w:val="both"/>
        <w:rPr>
          <w:sz w:val="24"/>
          <w:szCs w:val="24"/>
        </w:rPr>
      </w:pPr>
      <w:r w:rsidRPr="009668CA">
        <w:rPr>
          <w:rFonts w:ascii="Times New Roman" w:hAnsi="Times New Roman" w:cs="Times New Roman"/>
          <w:sz w:val="24"/>
          <w:szCs w:val="24"/>
        </w:rPr>
        <w:t xml:space="preserve">2. </w:t>
      </w:r>
      <w:r w:rsidR="00172883" w:rsidRPr="009668CA">
        <w:rPr>
          <w:rFonts w:ascii="Times New Roman" w:hAnsi="Times New Roman" w:cs="Times New Roman"/>
          <w:sz w:val="24"/>
          <w:szCs w:val="24"/>
        </w:rPr>
        <w:t>Признать утратившими силу:</w:t>
      </w:r>
    </w:p>
    <w:p w:rsidR="001E52A4" w:rsidRPr="009668CA" w:rsidRDefault="003C3093">
      <w:pPr>
        <w:pStyle w:val="ConsPlusNormal"/>
        <w:tabs>
          <w:tab w:val="left" w:pos="709"/>
          <w:tab w:val="left" w:pos="1134"/>
          <w:tab w:val="left" w:pos="9720"/>
        </w:tabs>
        <w:ind w:firstLine="709"/>
        <w:jc w:val="both"/>
        <w:rPr>
          <w:sz w:val="24"/>
          <w:szCs w:val="24"/>
        </w:rPr>
      </w:pPr>
      <w:r w:rsidRPr="009668CA">
        <w:rPr>
          <w:rFonts w:ascii="Times New Roman" w:hAnsi="Times New Roman"/>
          <w:sz w:val="24"/>
          <w:szCs w:val="24"/>
        </w:rPr>
        <w:t xml:space="preserve">1) </w:t>
      </w:r>
      <w:r w:rsidRPr="009668CA">
        <w:rPr>
          <w:rFonts w:ascii="Times New Roman" w:hAnsi="Times New Roman"/>
          <w:sz w:val="24"/>
          <w:szCs w:val="24"/>
        </w:rPr>
        <w:tab/>
        <w:t>постановление администрации города Покачи от 12.08.2016 №808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1E52A4" w:rsidRPr="009668CA" w:rsidRDefault="003C3093">
      <w:pPr>
        <w:pStyle w:val="ConsPlusNormal"/>
        <w:tabs>
          <w:tab w:val="left" w:pos="709"/>
          <w:tab w:val="left" w:pos="1134"/>
          <w:tab w:val="left" w:pos="9720"/>
        </w:tabs>
        <w:ind w:firstLine="709"/>
        <w:jc w:val="both"/>
        <w:rPr>
          <w:sz w:val="24"/>
          <w:szCs w:val="24"/>
        </w:rPr>
      </w:pPr>
      <w:r w:rsidRPr="009668CA">
        <w:rPr>
          <w:rFonts w:ascii="Times New Roman" w:hAnsi="Times New Roman" w:cs="Times New Roman"/>
          <w:sz w:val="24"/>
          <w:szCs w:val="24"/>
        </w:rPr>
        <w:t>2) постановление администрации города Покачи от 29.09.2016 №942 «О внесении изменений в постановление администрации города Покачи от 12.08.</w:t>
      </w:r>
      <w:r w:rsidR="006A7F39" w:rsidRPr="009668CA">
        <w:rPr>
          <w:rFonts w:ascii="Times New Roman" w:hAnsi="Times New Roman" w:cs="Times New Roman"/>
          <w:sz w:val="24"/>
          <w:szCs w:val="24"/>
        </w:rPr>
        <w:t xml:space="preserve">2016 </w:t>
      </w:r>
      <w:r w:rsidRPr="009668CA">
        <w:rPr>
          <w:rFonts w:ascii="Times New Roman" w:hAnsi="Times New Roman" w:cs="Times New Roman"/>
          <w:sz w:val="24"/>
          <w:szCs w:val="24"/>
        </w:rPr>
        <w:t>№808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D8572E" w:rsidRPr="009668CA" w:rsidRDefault="005D19F0" w:rsidP="005D19F0">
      <w:pPr>
        <w:pStyle w:val="a7"/>
        <w:tabs>
          <w:tab w:val="left" w:pos="709"/>
          <w:tab w:val="left" w:pos="1134"/>
          <w:tab w:val="left" w:pos="9356"/>
        </w:tabs>
        <w:ind w:left="0" w:right="-2" w:firstLine="709"/>
        <w:jc w:val="both"/>
      </w:pPr>
      <w:r w:rsidRPr="009668CA">
        <w:t>3)</w:t>
      </w:r>
      <w:r w:rsidR="006069BD" w:rsidRPr="009668CA">
        <w:t xml:space="preserve"> </w:t>
      </w:r>
      <w:r w:rsidR="00D8572E" w:rsidRPr="009668CA">
        <w:t>постановление администрации города Покачи от 06.12.2016 №1219 «О внесении изменений в постановление администрации города Покачи от 12.08.</w:t>
      </w:r>
      <w:r w:rsidR="006A7F39" w:rsidRPr="009668CA">
        <w:t xml:space="preserve">2016 </w:t>
      </w:r>
      <w:r w:rsidR="00D8572E" w:rsidRPr="009668CA">
        <w:t>№808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D8572E" w:rsidRPr="009668CA" w:rsidRDefault="006069BD" w:rsidP="006069BD">
      <w:pPr>
        <w:pStyle w:val="a7"/>
        <w:tabs>
          <w:tab w:val="left" w:pos="709"/>
          <w:tab w:val="left" w:pos="1134"/>
          <w:tab w:val="left" w:pos="9356"/>
        </w:tabs>
        <w:ind w:left="0" w:right="-2" w:firstLine="709"/>
        <w:jc w:val="both"/>
      </w:pPr>
      <w:r w:rsidRPr="009668CA">
        <w:t xml:space="preserve">4) </w:t>
      </w:r>
      <w:r w:rsidR="00D8572E" w:rsidRPr="009668CA">
        <w:t>постановление администрации города Покачи от 28.12.2016 №1332 «О внесении изменений в постановление администрации города Покачи от 12.08.</w:t>
      </w:r>
      <w:r w:rsidR="006A7F39" w:rsidRPr="009668CA">
        <w:t xml:space="preserve">2016 </w:t>
      </w:r>
      <w:r w:rsidR="00D8572E" w:rsidRPr="009668CA">
        <w:t xml:space="preserve">№808 «Об утверждении административного регламента предоставления муниципальной услуги </w:t>
      </w:r>
      <w:r w:rsidR="00D8572E" w:rsidRPr="009668CA">
        <w:lastRenderedPageBreak/>
        <w:t>«Выдача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D8572E" w:rsidRPr="009668CA" w:rsidRDefault="005D19F0" w:rsidP="005D19F0">
      <w:pPr>
        <w:pStyle w:val="a7"/>
        <w:tabs>
          <w:tab w:val="left" w:pos="709"/>
          <w:tab w:val="left" w:pos="1134"/>
          <w:tab w:val="left" w:pos="9356"/>
        </w:tabs>
        <w:ind w:left="0" w:right="-2" w:firstLine="709"/>
        <w:jc w:val="both"/>
      </w:pPr>
      <w:r w:rsidRPr="009668CA">
        <w:t xml:space="preserve">5) </w:t>
      </w:r>
      <w:r w:rsidR="00C74CF5" w:rsidRPr="009668CA">
        <w:t xml:space="preserve">пункт </w:t>
      </w:r>
      <w:r w:rsidR="007A5A4A" w:rsidRPr="009668CA">
        <w:t xml:space="preserve">1 </w:t>
      </w:r>
      <w:r w:rsidR="00393F86" w:rsidRPr="009668CA">
        <w:t>постановления</w:t>
      </w:r>
      <w:r w:rsidR="00D8572E" w:rsidRPr="009668CA">
        <w:t xml:space="preserve"> администрации города Покачи от 14.02.2017 №154 «О внесении изменений в некоторые постановления администрации города Покачи (от 12.08.2016 №808, от 12.08.2016 №809)»;</w:t>
      </w:r>
    </w:p>
    <w:p w:rsidR="00D8572E" w:rsidRPr="009668CA" w:rsidRDefault="005D19F0" w:rsidP="005D19F0">
      <w:pPr>
        <w:pStyle w:val="a7"/>
        <w:tabs>
          <w:tab w:val="left" w:pos="709"/>
          <w:tab w:val="left" w:pos="1134"/>
          <w:tab w:val="left" w:pos="9356"/>
        </w:tabs>
        <w:ind w:left="0" w:right="-2" w:firstLine="709"/>
        <w:jc w:val="both"/>
      </w:pPr>
      <w:r w:rsidRPr="009668CA">
        <w:t xml:space="preserve">6) </w:t>
      </w:r>
      <w:r w:rsidR="00D8572E" w:rsidRPr="009668CA">
        <w:t>постановление администрации города Покачи от 05.02.2018 №106 «О внесении изменений в постановление администрации города Покачи от 12.08.</w:t>
      </w:r>
      <w:r w:rsidR="006A7F39" w:rsidRPr="009668CA">
        <w:t xml:space="preserve">2016 </w:t>
      </w:r>
      <w:r w:rsidR="00D8572E" w:rsidRPr="009668CA">
        <w:t>№808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6069BD" w:rsidRPr="009668CA" w:rsidRDefault="006069BD" w:rsidP="006069BD">
      <w:pPr>
        <w:pStyle w:val="a7"/>
        <w:tabs>
          <w:tab w:val="left" w:pos="709"/>
          <w:tab w:val="left" w:pos="1134"/>
          <w:tab w:val="left" w:pos="9356"/>
        </w:tabs>
        <w:ind w:left="0" w:right="-2" w:firstLine="709"/>
        <w:jc w:val="both"/>
      </w:pPr>
      <w:r w:rsidRPr="009668CA">
        <w:t xml:space="preserve">7) </w:t>
      </w:r>
      <w:r w:rsidR="00D8572E" w:rsidRPr="009668CA">
        <w:t>постановление администрации города Покачи от 28.06.2018 №637 «О внесении изменений в постановление администрации города Покачи от 12.08.</w:t>
      </w:r>
      <w:r w:rsidR="006A7F39" w:rsidRPr="009668CA">
        <w:t xml:space="preserve">2016 </w:t>
      </w:r>
      <w:r w:rsidR="00D8572E" w:rsidRPr="009668CA">
        <w:t>№808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D8572E" w:rsidRPr="009668CA" w:rsidRDefault="006C2B12" w:rsidP="006069BD">
      <w:pPr>
        <w:pStyle w:val="a7"/>
        <w:tabs>
          <w:tab w:val="left" w:pos="709"/>
          <w:tab w:val="left" w:pos="1134"/>
          <w:tab w:val="left" w:pos="9356"/>
        </w:tabs>
        <w:ind w:left="0" w:right="-2" w:firstLine="709"/>
        <w:jc w:val="both"/>
      </w:pPr>
      <w:r w:rsidRPr="009668CA">
        <w:t>8)</w:t>
      </w:r>
      <w:r w:rsidR="006069BD" w:rsidRPr="009668CA">
        <w:t xml:space="preserve"> </w:t>
      </w:r>
      <w:r w:rsidR="00D8572E" w:rsidRPr="009668CA">
        <w:t>постановление администрации города Покачи от 02.11.2018 №1096 «О внесении изменений в постановление администрации города Покачи от 12.08.</w:t>
      </w:r>
      <w:r w:rsidR="006A7F39" w:rsidRPr="009668CA">
        <w:t xml:space="preserve">2016 </w:t>
      </w:r>
      <w:r w:rsidR="00D8572E" w:rsidRPr="009668CA">
        <w:t>№808 «Об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w:t>
      </w:r>
    </w:p>
    <w:p w:rsidR="00D8572E" w:rsidRPr="009668CA" w:rsidRDefault="005D19F0" w:rsidP="005D19F0">
      <w:pPr>
        <w:pStyle w:val="a7"/>
        <w:tabs>
          <w:tab w:val="left" w:pos="709"/>
          <w:tab w:val="left" w:pos="1134"/>
          <w:tab w:val="left" w:pos="9356"/>
        </w:tabs>
        <w:ind w:left="0" w:right="-2" w:firstLine="709"/>
        <w:jc w:val="both"/>
      </w:pPr>
      <w:r w:rsidRPr="009668CA">
        <w:t xml:space="preserve">9) </w:t>
      </w:r>
      <w:r w:rsidR="00AD13C7" w:rsidRPr="009668CA">
        <w:t xml:space="preserve">пункт </w:t>
      </w:r>
      <w:r w:rsidR="00393F86" w:rsidRPr="009668CA">
        <w:t>1 постановления</w:t>
      </w:r>
      <w:r w:rsidR="00D8572E" w:rsidRPr="009668CA">
        <w:t xml:space="preserve"> администрации города Покачи от 31.01.2019 №95 «О внесении изменений в некоторые постановления администрации города Покачи (от 12.08.2016 №808, от 12.08.2016 №809)»;</w:t>
      </w:r>
    </w:p>
    <w:p w:rsidR="00D8572E" w:rsidRPr="009668CA" w:rsidRDefault="006069BD" w:rsidP="006069BD">
      <w:pPr>
        <w:pStyle w:val="a7"/>
        <w:tabs>
          <w:tab w:val="left" w:pos="709"/>
          <w:tab w:val="left" w:pos="1134"/>
          <w:tab w:val="left" w:pos="9356"/>
        </w:tabs>
        <w:ind w:left="0" w:right="-2" w:firstLine="709"/>
        <w:jc w:val="both"/>
      </w:pPr>
      <w:r w:rsidRPr="009668CA">
        <w:t xml:space="preserve">10) </w:t>
      </w:r>
      <w:r w:rsidR="00D8572E" w:rsidRPr="009668CA">
        <w:t xml:space="preserve">постановление </w:t>
      </w:r>
      <w:r w:rsidR="00573882" w:rsidRPr="009668CA">
        <w:t xml:space="preserve">администрации </w:t>
      </w:r>
      <w:r w:rsidR="00D8572E" w:rsidRPr="009668CA">
        <w:t>города Покачи от 17.06.2019 №559 «</w:t>
      </w:r>
      <w:r w:rsidR="00573882" w:rsidRPr="009668CA">
        <w:t>О внесении изменений в административный регламент предоставления муниципальной услуги по выдаче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 утвержденный постановлением администрации города Покачи от 12.08.2016 № 808</w:t>
      </w:r>
      <w:r w:rsidR="00BE0FC9" w:rsidRPr="009668CA">
        <w:t>»;</w:t>
      </w:r>
    </w:p>
    <w:p w:rsidR="00BE0FC9" w:rsidRPr="009668CA" w:rsidRDefault="005D19F0" w:rsidP="005D19F0">
      <w:pPr>
        <w:pStyle w:val="a7"/>
        <w:tabs>
          <w:tab w:val="left" w:pos="709"/>
          <w:tab w:val="left" w:pos="1134"/>
          <w:tab w:val="left" w:pos="9356"/>
        </w:tabs>
        <w:ind w:left="0" w:right="-2" w:firstLine="709"/>
        <w:jc w:val="both"/>
      </w:pPr>
      <w:r w:rsidRPr="009668CA">
        <w:t>11)</w:t>
      </w:r>
      <w:r w:rsidR="00325B34" w:rsidRPr="009668CA">
        <w:t xml:space="preserve"> постановление администрации города Покачи от 26.12.2019 №1174 «</w:t>
      </w:r>
      <w:r w:rsidR="00670CAF" w:rsidRPr="009668CA">
        <w:t>О внесении изменений в административный регламент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город Покачи», утвержденный постановлением администрации города Покачи от 12.08.2016 № 808</w:t>
      </w:r>
      <w:r w:rsidR="00325B34" w:rsidRPr="009668CA">
        <w:t>»</w:t>
      </w:r>
      <w:r w:rsidR="006069BD" w:rsidRPr="009668CA">
        <w:t>.</w:t>
      </w:r>
    </w:p>
    <w:p w:rsidR="00172883" w:rsidRPr="009668CA" w:rsidRDefault="005D19F0" w:rsidP="005D19F0">
      <w:pPr>
        <w:widowControl w:val="0"/>
        <w:tabs>
          <w:tab w:val="left" w:pos="709"/>
          <w:tab w:val="left" w:pos="1134"/>
          <w:tab w:val="left" w:pos="9720"/>
        </w:tabs>
        <w:autoSpaceDE w:val="0"/>
        <w:autoSpaceDN w:val="0"/>
        <w:spacing w:after="0" w:line="240" w:lineRule="auto"/>
        <w:ind w:firstLine="709"/>
        <w:jc w:val="both"/>
        <w:rPr>
          <w:rFonts w:ascii="Times New Roman" w:hAnsi="Times New Roman"/>
          <w:bCs/>
          <w:sz w:val="24"/>
          <w:szCs w:val="24"/>
        </w:rPr>
      </w:pPr>
      <w:r w:rsidRPr="009668CA">
        <w:rPr>
          <w:rFonts w:ascii="Times New Roman" w:hAnsi="Times New Roman"/>
          <w:sz w:val="24"/>
          <w:szCs w:val="24"/>
        </w:rPr>
        <w:t xml:space="preserve">3. </w:t>
      </w:r>
      <w:r w:rsidR="00172883" w:rsidRPr="009668CA">
        <w:rPr>
          <w:rFonts w:ascii="Times New Roman" w:hAnsi="Times New Roman"/>
          <w:sz w:val="24"/>
          <w:szCs w:val="24"/>
        </w:rPr>
        <w:t>Постановление</w:t>
      </w:r>
      <w:r w:rsidR="00172883" w:rsidRPr="009668CA">
        <w:rPr>
          <w:rFonts w:ascii="Times New Roman" w:hAnsi="Times New Roman"/>
          <w:bCs/>
          <w:sz w:val="24"/>
          <w:szCs w:val="24"/>
        </w:rPr>
        <w:t xml:space="preserve"> вступает в силу после официального опубликования.</w:t>
      </w:r>
    </w:p>
    <w:p w:rsidR="00172883" w:rsidRPr="009668CA" w:rsidRDefault="005D19F0" w:rsidP="006069BD">
      <w:pPr>
        <w:pStyle w:val="ConsPlusNormal"/>
        <w:tabs>
          <w:tab w:val="left" w:pos="709"/>
          <w:tab w:val="left" w:pos="1134"/>
          <w:tab w:val="left" w:pos="9720"/>
        </w:tabs>
        <w:ind w:firstLine="709"/>
        <w:jc w:val="both"/>
        <w:rPr>
          <w:rFonts w:ascii="Times New Roman" w:hAnsi="Times New Roman" w:cs="Times New Roman"/>
          <w:bCs/>
          <w:sz w:val="24"/>
          <w:szCs w:val="24"/>
        </w:rPr>
      </w:pPr>
      <w:r w:rsidRPr="009668CA">
        <w:rPr>
          <w:rFonts w:ascii="Times New Roman" w:hAnsi="Times New Roman" w:cs="Times New Roman"/>
          <w:bCs/>
          <w:sz w:val="24"/>
          <w:szCs w:val="24"/>
        </w:rPr>
        <w:t xml:space="preserve">4. </w:t>
      </w:r>
      <w:r w:rsidR="00172883" w:rsidRPr="009668CA">
        <w:rPr>
          <w:rFonts w:ascii="Times New Roman" w:hAnsi="Times New Roman" w:cs="Times New Roman"/>
          <w:bCs/>
          <w:sz w:val="24"/>
          <w:szCs w:val="24"/>
        </w:rPr>
        <w:t>Опубликовать настоящее постановление в газете «Покачёвский вестник».</w:t>
      </w:r>
    </w:p>
    <w:p w:rsidR="00172883" w:rsidRPr="009668CA" w:rsidRDefault="005D19F0" w:rsidP="006069BD">
      <w:pPr>
        <w:pStyle w:val="ConsPlusNormal"/>
        <w:tabs>
          <w:tab w:val="left" w:pos="709"/>
          <w:tab w:val="left" w:pos="1134"/>
          <w:tab w:val="left" w:pos="9720"/>
        </w:tabs>
        <w:ind w:firstLine="709"/>
        <w:jc w:val="both"/>
        <w:rPr>
          <w:rFonts w:ascii="Times New Roman" w:hAnsi="Times New Roman" w:cs="Times New Roman"/>
          <w:bCs/>
          <w:sz w:val="24"/>
          <w:szCs w:val="24"/>
        </w:rPr>
      </w:pPr>
      <w:r w:rsidRPr="009668CA">
        <w:rPr>
          <w:rFonts w:ascii="Times New Roman" w:hAnsi="Times New Roman" w:cs="Times New Roman"/>
          <w:bCs/>
          <w:sz w:val="24"/>
          <w:szCs w:val="24"/>
        </w:rPr>
        <w:t xml:space="preserve">5. </w:t>
      </w:r>
      <w:r w:rsidR="00172883" w:rsidRPr="009668CA">
        <w:rPr>
          <w:rFonts w:ascii="Times New Roman" w:hAnsi="Times New Roman" w:cs="Times New Roman"/>
          <w:bCs/>
          <w:sz w:val="24"/>
          <w:szCs w:val="24"/>
        </w:rPr>
        <w:t xml:space="preserve">Контроль за выполнением настоящего </w:t>
      </w:r>
      <w:r w:rsidR="00D8572E" w:rsidRPr="009668CA">
        <w:rPr>
          <w:rFonts w:ascii="Times New Roman" w:hAnsi="Times New Roman" w:cs="Times New Roman"/>
          <w:bCs/>
          <w:sz w:val="24"/>
          <w:szCs w:val="24"/>
        </w:rPr>
        <w:t>постановления возложить на заместителя главы города Покачи Вафина</w:t>
      </w:r>
      <w:r w:rsidR="00163FAC" w:rsidRPr="009668CA">
        <w:rPr>
          <w:rFonts w:ascii="Times New Roman" w:hAnsi="Times New Roman" w:cs="Times New Roman"/>
          <w:bCs/>
          <w:sz w:val="24"/>
          <w:szCs w:val="24"/>
        </w:rPr>
        <w:t xml:space="preserve"> Н.Ш</w:t>
      </w:r>
      <w:r w:rsidR="00D8572E" w:rsidRPr="009668CA">
        <w:rPr>
          <w:rFonts w:ascii="Times New Roman" w:hAnsi="Times New Roman" w:cs="Times New Roman"/>
          <w:bCs/>
          <w:sz w:val="24"/>
          <w:szCs w:val="24"/>
        </w:rPr>
        <w:t>.</w:t>
      </w:r>
    </w:p>
    <w:p w:rsidR="00172883" w:rsidRPr="009668CA" w:rsidRDefault="00172883" w:rsidP="00D8572E">
      <w:pPr>
        <w:pStyle w:val="ConsPlusNormal"/>
        <w:tabs>
          <w:tab w:val="left" w:pos="709"/>
          <w:tab w:val="left" w:pos="1134"/>
          <w:tab w:val="left" w:pos="9720"/>
        </w:tabs>
        <w:ind w:firstLine="709"/>
        <w:jc w:val="both"/>
        <w:rPr>
          <w:rFonts w:ascii="Times New Roman" w:hAnsi="Times New Roman" w:cs="Times New Roman"/>
          <w:bCs/>
          <w:sz w:val="24"/>
          <w:szCs w:val="24"/>
        </w:rPr>
      </w:pPr>
    </w:p>
    <w:p w:rsidR="00172883" w:rsidRPr="009668CA" w:rsidRDefault="00172883" w:rsidP="00D8572E">
      <w:pPr>
        <w:pStyle w:val="ConsPlusNormal"/>
        <w:tabs>
          <w:tab w:val="left" w:pos="9720"/>
        </w:tabs>
        <w:ind w:firstLine="709"/>
        <w:jc w:val="both"/>
        <w:rPr>
          <w:rFonts w:ascii="Times New Roman" w:hAnsi="Times New Roman" w:cs="Times New Roman"/>
          <w:bCs/>
          <w:sz w:val="24"/>
          <w:szCs w:val="24"/>
        </w:rPr>
      </w:pPr>
    </w:p>
    <w:p w:rsidR="00172883" w:rsidRPr="009668CA" w:rsidRDefault="00172883" w:rsidP="00D8572E">
      <w:pPr>
        <w:pStyle w:val="ConsPlusNormal"/>
        <w:tabs>
          <w:tab w:val="left" w:pos="9720"/>
        </w:tabs>
        <w:ind w:firstLine="709"/>
        <w:jc w:val="both"/>
        <w:rPr>
          <w:rFonts w:ascii="Times New Roman" w:hAnsi="Times New Roman" w:cs="Times New Roman"/>
          <w:bCs/>
          <w:sz w:val="24"/>
          <w:szCs w:val="24"/>
        </w:rPr>
      </w:pPr>
    </w:p>
    <w:p w:rsidR="00172883" w:rsidRPr="009668CA" w:rsidRDefault="00616EA6" w:rsidP="00670CAF">
      <w:pPr>
        <w:tabs>
          <w:tab w:val="left" w:pos="7797"/>
        </w:tab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Глава города Покачи</w:t>
      </w:r>
      <w:r w:rsidR="00670CAF" w:rsidRPr="009668CA">
        <w:rPr>
          <w:rFonts w:ascii="Times New Roman" w:eastAsia="Times New Roman" w:hAnsi="Times New Roman"/>
          <w:b/>
          <w:sz w:val="24"/>
          <w:szCs w:val="24"/>
          <w:lang w:eastAsia="ru-RU"/>
        </w:rPr>
        <w:tab/>
        <w:t xml:space="preserve">В.Л. </w:t>
      </w:r>
      <w:proofErr w:type="spellStart"/>
      <w:r w:rsidR="00670CAF" w:rsidRPr="009668CA">
        <w:rPr>
          <w:rFonts w:ascii="Times New Roman" w:eastAsia="Times New Roman" w:hAnsi="Times New Roman"/>
          <w:b/>
          <w:sz w:val="24"/>
          <w:szCs w:val="24"/>
          <w:lang w:eastAsia="ru-RU"/>
        </w:rPr>
        <w:t>Таненков</w:t>
      </w:r>
      <w:proofErr w:type="spellEnd"/>
    </w:p>
    <w:p w:rsidR="00BD1F98" w:rsidRPr="009668CA" w:rsidRDefault="00BD1F98" w:rsidP="00D8572E">
      <w:pPr>
        <w:spacing w:line="240" w:lineRule="auto"/>
        <w:rPr>
          <w:rFonts w:ascii="Times New Roman" w:hAnsi="Times New Roman"/>
          <w:sz w:val="24"/>
          <w:szCs w:val="24"/>
        </w:rPr>
      </w:pPr>
    </w:p>
    <w:sectPr w:rsidR="00BD1F98" w:rsidRPr="009668CA" w:rsidSect="00C71B1F">
      <w:headerReference w:type="default" r:id="rId11"/>
      <w:pgSz w:w="11906" w:h="16838"/>
      <w:pgMar w:top="28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E9B" w:rsidRDefault="00B30E9B" w:rsidP="00DA7906">
      <w:pPr>
        <w:spacing w:after="0" w:line="240" w:lineRule="auto"/>
      </w:pPr>
      <w:r>
        <w:separator/>
      </w:r>
    </w:p>
  </w:endnote>
  <w:endnote w:type="continuationSeparator" w:id="0">
    <w:p w:rsidR="00B30E9B" w:rsidRDefault="00B30E9B" w:rsidP="00DA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E9B" w:rsidRDefault="00B30E9B" w:rsidP="00DA7906">
      <w:pPr>
        <w:spacing w:after="0" w:line="240" w:lineRule="auto"/>
      </w:pPr>
      <w:r>
        <w:separator/>
      </w:r>
    </w:p>
  </w:footnote>
  <w:footnote w:type="continuationSeparator" w:id="0">
    <w:p w:rsidR="00B30E9B" w:rsidRDefault="00B30E9B" w:rsidP="00DA7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08849"/>
      <w:docPartObj>
        <w:docPartGallery w:val="Page Numbers (Top of Page)"/>
        <w:docPartUnique/>
      </w:docPartObj>
    </w:sdtPr>
    <w:sdtEndPr/>
    <w:sdtContent>
      <w:p w:rsidR="00DA7906" w:rsidRDefault="00EA4961">
        <w:pPr>
          <w:pStyle w:val="a3"/>
          <w:jc w:val="center"/>
        </w:pPr>
        <w:r>
          <w:fldChar w:fldCharType="begin"/>
        </w:r>
        <w:r w:rsidR="009204C1">
          <w:instrText xml:space="preserve"> PAGE   \* MERGEFORMAT </w:instrText>
        </w:r>
        <w:r>
          <w:fldChar w:fldCharType="separate"/>
        </w:r>
        <w:r w:rsidR="00AE50BB">
          <w:rPr>
            <w:noProof/>
          </w:rPr>
          <w:t>2</w:t>
        </w:r>
        <w:r>
          <w:rPr>
            <w:noProof/>
          </w:rPr>
          <w:fldChar w:fldCharType="end"/>
        </w:r>
      </w:p>
    </w:sdtContent>
  </w:sdt>
  <w:p w:rsidR="00DA7906" w:rsidRDefault="00DA79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1424A"/>
    <w:multiLevelType w:val="hybridMultilevel"/>
    <w:tmpl w:val="DCE82AB8"/>
    <w:lvl w:ilvl="0" w:tplc="CB96D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883"/>
    <w:rsid w:val="000A2FB8"/>
    <w:rsid w:val="00120A50"/>
    <w:rsid w:val="001613A9"/>
    <w:rsid w:val="00163FAC"/>
    <w:rsid w:val="00172883"/>
    <w:rsid w:val="001E52A4"/>
    <w:rsid w:val="00241C1D"/>
    <w:rsid w:val="002D7A68"/>
    <w:rsid w:val="00321E8C"/>
    <w:rsid w:val="00325B34"/>
    <w:rsid w:val="003266E1"/>
    <w:rsid w:val="003377A9"/>
    <w:rsid w:val="00390DDE"/>
    <w:rsid w:val="00393F86"/>
    <w:rsid w:val="003A6734"/>
    <w:rsid w:val="003C3093"/>
    <w:rsid w:val="003C7A96"/>
    <w:rsid w:val="003E429E"/>
    <w:rsid w:val="0045039B"/>
    <w:rsid w:val="004F6AA6"/>
    <w:rsid w:val="005064E1"/>
    <w:rsid w:val="00522CCB"/>
    <w:rsid w:val="00540C2E"/>
    <w:rsid w:val="00573882"/>
    <w:rsid w:val="00580A89"/>
    <w:rsid w:val="0059086F"/>
    <w:rsid w:val="005D19F0"/>
    <w:rsid w:val="00603B43"/>
    <w:rsid w:val="006069BD"/>
    <w:rsid w:val="00616EA6"/>
    <w:rsid w:val="006214E1"/>
    <w:rsid w:val="00653106"/>
    <w:rsid w:val="00670CAF"/>
    <w:rsid w:val="006A7F39"/>
    <w:rsid w:val="006C0B36"/>
    <w:rsid w:val="006C2B12"/>
    <w:rsid w:val="006C2F98"/>
    <w:rsid w:val="00714216"/>
    <w:rsid w:val="00773C11"/>
    <w:rsid w:val="00796A03"/>
    <w:rsid w:val="007A5A4A"/>
    <w:rsid w:val="00817937"/>
    <w:rsid w:val="00820A31"/>
    <w:rsid w:val="00827CDD"/>
    <w:rsid w:val="008769B8"/>
    <w:rsid w:val="008848F8"/>
    <w:rsid w:val="009204C1"/>
    <w:rsid w:val="0093125E"/>
    <w:rsid w:val="00936165"/>
    <w:rsid w:val="00950367"/>
    <w:rsid w:val="009668CA"/>
    <w:rsid w:val="00970BCC"/>
    <w:rsid w:val="00983829"/>
    <w:rsid w:val="009845B0"/>
    <w:rsid w:val="00996A16"/>
    <w:rsid w:val="009A4935"/>
    <w:rsid w:val="009B0027"/>
    <w:rsid w:val="00A95ECB"/>
    <w:rsid w:val="00AB3BB0"/>
    <w:rsid w:val="00AC17C7"/>
    <w:rsid w:val="00AD13C7"/>
    <w:rsid w:val="00AE50BB"/>
    <w:rsid w:val="00B30E9B"/>
    <w:rsid w:val="00BA2288"/>
    <w:rsid w:val="00BD1F98"/>
    <w:rsid w:val="00BE0FC9"/>
    <w:rsid w:val="00C10EE7"/>
    <w:rsid w:val="00C40FE9"/>
    <w:rsid w:val="00C71B1F"/>
    <w:rsid w:val="00C74CF5"/>
    <w:rsid w:val="00CA6DE0"/>
    <w:rsid w:val="00CE01EB"/>
    <w:rsid w:val="00CE39C8"/>
    <w:rsid w:val="00CF2979"/>
    <w:rsid w:val="00D50431"/>
    <w:rsid w:val="00D8572E"/>
    <w:rsid w:val="00DA7906"/>
    <w:rsid w:val="00DF29DC"/>
    <w:rsid w:val="00E47C4A"/>
    <w:rsid w:val="00E61888"/>
    <w:rsid w:val="00EA1B88"/>
    <w:rsid w:val="00EA4961"/>
    <w:rsid w:val="00EC1DBA"/>
    <w:rsid w:val="00ED47D9"/>
    <w:rsid w:val="00F165CD"/>
    <w:rsid w:val="00F419F6"/>
    <w:rsid w:val="00F51C73"/>
    <w:rsid w:val="00F725A7"/>
    <w:rsid w:val="00F97EF1"/>
    <w:rsid w:val="00FC0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72E"/>
    <w:pPr>
      <w:spacing w:after="200"/>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72883"/>
    <w:pPr>
      <w:widowControl w:val="0"/>
      <w:autoSpaceDE w:val="0"/>
      <w:autoSpaceDN w:val="0"/>
      <w:spacing w:line="240" w:lineRule="auto"/>
      <w:ind w:firstLine="0"/>
      <w:jc w:val="left"/>
    </w:pPr>
    <w:rPr>
      <w:rFonts w:ascii="Calibri" w:eastAsia="Times New Roman" w:hAnsi="Calibri" w:cs="Calibri"/>
      <w:lang w:eastAsia="ru-RU"/>
    </w:rPr>
  </w:style>
  <w:style w:type="paragraph" w:customStyle="1" w:styleId="ConsPlusNonformat">
    <w:name w:val="ConsPlusNonformat"/>
    <w:rsid w:val="00172883"/>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72883"/>
    <w:rPr>
      <w:rFonts w:ascii="Calibri" w:eastAsia="Times New Roman" w:hAnsi="Calibri" w:cs="Calibri"/>
      <w:lang w:eastAsia="ru-RU"/>
    </w:rPr>
  </w:style>
  <w:style w:type="paragraph" w:styleId="a3">
    <w:name w:val="header"/>
    <w:basedOn w:val="a"/>
    <w:link w:val="a4"/>
    <w:uiPriority w:val="99"/>
    <w:unhideWhenUsed/>
    <w:rsid w:val="00DA79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7906"/>
    <w:rPr>
      <w:rFonts w:ascii="Calibri" w:eastAsia="Calibri" w:hAnsi="Calibri" w:cs="Times New Roman"/>
    </w:rPr>
  </w:style>
  <w:style w:type="paragraph" w:styleId="a5">
    <w:name w:val="footer"/>
    <w:basedOn w:val="a"/>
    <w:link w:val="a6"/>
    <w:uiPriority w:val="99"/>
    <w:unhideWhenUsed/>
    <w:rsid w:val="00DA79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7906"/>
    <w:rPr>
      <w:rFonts w:ascii="Calibri" w:eastAsia="Calibri" w:hAnsi="Calibri" w:cs="Times New Roman"/>
    </w:rPr>
  </w:style>
  <w:style w:type="paragraph" w:styleId="a7">
    <w:name w:val="List Paragraph"/>
    <w:basedOn w:val="a"/>
    <w:uiPriority w:val="34"/>
    <w:qFormat/>
    <w:rsid w:val="00D8572E"/>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F51C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1C73"/>
    <w:rPr>
      <w:rFonts w:ascii="Tahoma" w:eastAsia="Calibri" w:hAnsi="Tahoma" w:cs="Tahoma"/>
      <w:sz w:val="16"/>
      <w:szCs w:val="16"/>
    </w:rPr>
  </w:style>
  <w:style w:type="character" w:styleId="aa">
    <w:name w:val="annotation reference"/>
    <w:basedOn w:val="a0"/>
    <w:uiPriority w:val="99"/>
    <w:semiHidden/>
    <w:unhideWhenUsed/>
    <w:rsid w:val="005D19F0"/>
    <w:rPr>
      <w:sz w:val="16"/>
      <w:szCs w:val="16"/>
    </w:rPr>
  </w:style>
  <w:style w:type="paragraph" w:styleId="ab">
    <w:name w:val="annotation text"/>
    <w:basedOn w:val="a"/>
    <w:link w:val="ac"/>
    <w:uiPriority w:val="99"/>
    <w:semiHidden/>
    <w:unhideWhenUsed/>
    <w:rsid w:val="005D19F0"/>
    <w:pPr>
      <w:spacing w:line="240" w:lineRule="auto"/>
    </w:pPr>
    <w:rPr>
      <w:sz w:val="20"/>
      <w:szCs w:val="20"/>
    </w:rPr>
  </w:style>
  <w:style w:type="character" w:customStyle="1" w:styleId="ac">
    <w:name w:val="Текст примечания Знак"/>
    <w:basedOn w:val="a0"/>
    <w:link w:val="ab"/>
    <w:uiPriority w:val="99"/>
    <w:semiHidden/>
    <w:rsid w:val="005D19F0"/>
    <w:rPr>
      <w:rFonts w:ascii="Calibri" w:eastAsia="Calibri" w:hAnsi="Calibri" w:cs="Times New Roman"/>
      <w:sz w:val="20"/>
      <w:szCs w:val="20"/>
    </w:rPr>
  </w:style>
  <w:style w:type="paragraph" w:styleId="ad">
    <w:name w:val="annotation subject"/>
    <w:basedOn w:val="ab"/>
    <w:next w:val="ab"/>
    <w:link w:val="ae"/>
    <w:uiPriority w:val="99"/>
    <w:semiHidden/>
    <w:unhideWhenUsed/>
    <w:rsid w:val="005D19F0"/>
    <w:rPr>
      <w:b/>
      <w:bCs/>
    </w:rPr>
  </w:style>
  <w:style w:type="character" w:customStyle="1" w:styleId="ae">
    <w:name w:val="Тема примечания Знак"/>
    <w:basedOn w:val="ac"/>
    <w:link w:val="ad"/>
    <w:uiPriority w:val="99"/>
    <w:semiHidden/>
    <w:rsid w:val="005D19F0"/>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72E"/>
    <w:pPr>
      <w:spacing w:after="200"/>
      <w:ind w:firstLine="0"/>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72883"/>
    <w:pPr>
      <w:widowControl w:val="0"/>
      <w:autoSpaceDE w:val="0"/>
      <w:autoSpaceDN w:val="0"/>
      <w:spacing w:line="240" w:lineRule="auto"/>
      <w:ind w:firstLine="0"/>
      <w:jc w:val="left"/>
    </w:pPr>
    <w:rPr>
      <w:rFonts w:ascii="Calibri" w:eastAsia="Times New Roman" w:hAnsi="Calibri" w:cs="Calibri"/>
      <w:lang w:eastAsia="ru-RU"/>
    </w:rPr>
  </w:style>
  <w:style w:type="paragraph" w:customStyle="1" w:styleId="ConsPlusNonformat">
    <w:name w:val="ConsPlusNonformat"/>
    <w:rsid w:val="00172883"/>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172883"/>
    <w:rPr>
      <w:rFonts w:ascii="Calibri" w:eastAsia="Times New Roman" w:hAnsi="Calibri" w:cs="Calibri"/>
      <w:lang w:eastAsia="ru-RU"/>
    </w:rPr>
  </w:style>
  <w:style w:type="paragraph" w:styleId="a3">
    <w:name w:val="header"/>
    <w:basedOn w:val="a"/>
    <w:link w:val="a4"/>
    <w:uiPriority w:val="99"/>
    <w:unhideWhenUsed/>
    <w:rsid w:val="00DA79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7906"/>
    <w:rPr>
      <w:rFonts w:ascii="Calibri" w:eastAsia="Calibri" w:hAnsi="Calibri" w:cs="Times New Roman"/>
    </w:rPr>
  </w:style>
  <w:style w:type="paragraph" w:styleId="a5">
    <w:name w:val="footer"/>
    <w:basedOn w:val="a"/>
    <w:link w:val="a6"/>
    <w:uiPriority w:val="99"/>
    <w:unhideWhenUsed/>
    <w:rsid w:val="00DA79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7906"/>
    <w:rPr>
      <w:rFonts w:ascii="Calibri" w:eastAsia="Calibri" w:hAnsi="Calibri" w:cs="Times New Roman"/>
    </w:rPr>
  </w:style>
  <w:style w:type="paragraph" w:styleId="a7">
    <w:name w:val="List Paragraph"/>
    <w:basedOn w:val="a"/>
    <w:uiPriority w:val="34"/>
    <w:qFormat/>
    <w:rsid w:val="00D8572E"/>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F51C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1C73"/>
    <w:rPr>
      <w:rFonts w:ascii="Tahoma" w:eastAsia="Calibri" w:hAnsi="Tahoma" w:cs="Tahoma"/>
      <w:sz w:val="16"/>
      <w:szCs w:val="16"/>
    </w:rPr>
  </w:style>
  <w:style w:type="character" w:styleId="aa">
    <w:name w:val="annotation reference"/>
    <w:basedOn w:val="a0"/>
    <w:uiPriority w:val="99"/>
    <w:semiHidden/>
    <w:unhideWhenUsed/>
    <w:rsid w:val="005D19F0"/>
    <w:rPr>
      <w:sz w:val="16"/>
      <w:szCs w:val="16"/>
    </w:rPr>
  </w:style>
  <w:style w:type="paragraph" w:styleId="ab">
    <w:name w:val="annotation text"/>
    <w:basedOn w:val="a"/>
    <w:link w:val="ac"/>
    <w:uiPriority w:val="99"/>
    <w:semiHidden/>
    <w:unhideWhenUsed/>
    <w:rsid w:val="005D19F0"/>
    <w:pPr>
      <w:spacing w:line="240" w:lineRule="auto"/>
    </w:pPr>
    <w:rPr>
      <w:sz w:val="20"/>
      <w:szCs w:val="20"/>
    </w:rPr>
  </w:style>
  <w:style w:type="character" w:customStyle="1" w:styleId="ac">
    <w:name w:val="Текст примечания Знак"/>
    <w:basedOn w:val="a0"/>
    <w:link w:val="ab"/>
    <w:uiPriority w:val="99"/>
    <w:semiHidden/>
    <w:rsid w:val="005D19F0"/>
    <w:rPr>
      <w:rFonts w:ascii="Calibri" w:eastAsia="Calibri" w:hAnsi="Calibri" w:cs="Times New Roman"/>
      <w:sz w:val="20"/>
      <w:szCs w:val="20"/>
    </w:rPr>
  </w:style>
  <w:style w:type="paragraph" w:styleId="ad">
    <w:name w:val="annotation subject"/>
    <w:basedOn w:val="ab"/>
    <w:next w:val="ab"/>
    <w:link w:val="ae"/>
    <w:uiPriority w:val="99"/>
    <w:semiHidden/>
    <w:unhideWhenUsed/>
    <w:rsid w:val="005D19F0"/>
    <w:rPr>
      <w:b/>
      <w:bCs/>
    </w:rPr>
  </w:style>
  <w:style w:type="character" w:customStyle="1" w:styleId="ae">
    <w:name w:val="Тема примечания Знак"/>
    <w:basedOn w:val="ac"/>
    <w:link w:val="ad"/>
    <w:uiPriority w:val="99"/>
    <w:semiHidden/>
    <w:rsid w:val="005D19F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9D4D5-D467-4359-8570-DFA69909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UAG-2</dc:creator>
  <cp:lastModifiedBy>Гришина Надежда Евгеньевна</cp:lastModifiedBy>
  <cp:revision>3</cp:revision>
  <cp:lastPrinted>2019-12-09T10:51:00Z</cp:lastPrinted>
  <dcterms:created xsi:type="dcterms:W3CDTF">2022-06-22T11:10:00Z</dcterms:created>
  <dcterms:modified xsi:type="dcterms:W3CDTF">2022-06-22T11:10:00Z</dcterms:modified>
</cp:coreProperties>
</file>