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83" w:rsidRDefault="000D2B83" w:rsidP="00C85588">
      <w:pPr>
        <w:tabs>
          <w:tab w:val="left" w:pos="9639"/>
        </w:tabs>
        <w:spacing w:after="0"/>
        <w:jc w:val="center"/>
      </w:pPr>
      <w: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25pt" o:ole="" filled="t">
            <v:fill color2="black"/>
            <v:imagedata r:id="rId9" o:title=""/>
          </v:shape>
          <o:OLEObject Type="Embed" ProgID="Word.Picture.8" ShapeID="_x0000_i1025" DrawAspect="Content" ObjectID="_1687852624" r:id="rId10"/>
        </w:object>
      </w:r>
    </w:p>
    <w:p w:rsidR="000D2B83" w:rsidRPr="001E4E32" w:rsidRDefault="000D2B83" w:rsidP="00405E80">
      <w:pPr>
        <w:pStyle w:val="4"/>
        <w:numPr>
          <w:ilvl w:val="3"/>
          <w:numId w:val="2"/>
        </w:numPr>
        <w:tabs>
          <w:tab w:val="left" w:pos="0"/>
          <w:tab w:val="left" w:pos="972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АДМИНИСТРАЦИЯ  ГОРОДА  </w:t>
      </w:r>
      <w:r w:rsidRPr="001E4E32">
        <w:rPr>
          <w:b/>
          <w:bCs/>
          <w:sz w:val="40"/>
          <w:szCs w:val="40"/>
        </w:rPr>
        <w:t>ПОКАЧИ</w:t>
      </w:r>
    </w:p>
    <w:p w:rsidR="000D2B83" w:rsidRPr="001E4E32" w:rsidRDefault="000D2B83" w:rsidP="00405E80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sz w:val="10"/>
        </w:rPr>
      </w:pPr>
    </w:p>
    <w:p w:rsidR="000D2B83" w:rsidRPr="001E4E32" w:rsidRDefault="000D2B83" w:rsidP="00405E80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sz w:val="24"/>
          <w:szCs w:val="29"/>
        </w:rPr>
      </w:pPr>
      <w:r w:rsidRPr="001E4E32">
        <w:rPr>
          <w:b/>
          <w:sz w:val="24"/>
          <w:szCs w:val="29"/>
        </w:rPr>
        <w:t>ХАНТЫ-МАНСИЙСКОГО АВТОНОМНОГО ОКРУГА - ЮГРЫ</w:t>
      </w:r>
    </w:p>
    <w:p w:rsidR="000D2B83" w:rsidRPr="001E4E32" w:rsidRDefault="000D2B83" w:rsidP="00405E80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sz w:val="32"/>
          <w:szCs w:val="32"/>
        </w:rPr>
      </w:pPr>
    </w:p>
    <w:p w:rsidR="000D2B83" w:rsidRPr="001E4E32" w:rsidRDefault="000D2B83" w:rsidP="00405E80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bCs/>
          <w:sz w:val="32"/>
          <w:szCs w:val="32"/>
        </w:rPr>
      </w:pPr>
      <w:r w:rsidRPr="001E4E32">
        <w:rPr>
          <w:b/>
          <w:bCs/>
          <w:sz w:val="32"/>
          <w:szCs w:val="32"/>
        </w:rPr>
        <w:t>ПОСТАНОВЛЕНИЕ</w:t>
      </w:r>
    </w:p>
    <w:p w:rsidR="000D2B83" w:rsidRPr="004F3B2E" w:rsidRDefault="000D2B83" w:rsidP="000D2B83">
      <w:pPr>
        <w:spacing w:after="0" w:line="240" w:lineRule="auto"/>
        <w:rPr>
          <w:b/>
          <w:sz w:val="28"/>
          <w:szCs w:val="28"/>
        </w:rPr>
      </w:pPr>
    </w:p>
    <w:p w:rsidR="00D82C56" w:rsidRPr="004F3B2E" w:rsidRDefault="00D82C56" w:rsidP="00D12DA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F3B2E">
        <w:rPr>
          <w:rFonts w:ascii="Times New Roman" w:hAnsi="Times New Roman"/>
          <w:b/>
          <w:sz w:val="28"/>
          <w:szCs w:val="28"/>
        </w:rPr>
        <w:t>от</w:t>
      </w:r>
      <w:bookmarkStart w:id="0" w:name="_GoBack"/>
      <w:r w:rsidR="009B7B0A">
        <w:rPr>
          <w:rFonts w:ascii="Times New Roman" w:hAnsi="Times New Roman"/>
          <w:b/>
          <w:sz w:val="28"/>
          <w:szCs w:val="28"/>
        </w:rPr>
        <w:t xml:space="preserve"> 14.07.2021</w:t>
      </w:r>
      <w:r w:rsidR="009B7B0A" w:rsidRPr="004F3B2E">
        <w:rPr>
          <w:rFonts w:ascii="Times New Roman" w:hAnsi="Times New Roman"/>
          <w:b/>
          <w:sz w:val="28"/>
          <w:szCs w:val="28"/>
        </w:rPr>
        <w:t xml:space="preserve"> </w:t>
      </w:r>
      <w:r w:rsidR="00D12DAB" w:rsidRPr="004F3B2E">
        <w:rPr>
          <w:rFonts w:ascii="Times New Roman" w:hAnsi="Times New Roman"/>
          <w:b/>
          <w:sz w:val="28"/>
          <w:szCs w:val="28"/>
        </w:rPr>
        <w:tab/>
      </w:r>
      <w:r w:rsidR="00D12DAB" w:rsidRPr="004F3B2E">
        <w:rPr>
          <w:rFonts w:ascii="Times New Roman" w:hAnsi="Times New Roman"/>
          <w:b/>
          <w:sz w:val="28"/>
          <w:szCs w:val="28"/>
        </w:rPr>
        <w:tab/>
      </w:r>
      <w:r w:rsidR="00D12DAB" w:rsidRPr="004F3B2E">
        <w:rPr>
          <w:rFonts w:ascii="Times New Roman" w:hAnsi="Times New Roman"/>
          <w:b/>
          <w:sz w:val="28"/>
          <w:szCs w:val="28"/>
        </w:rPr>
        <w:tab/>
      </w:r>
      <w:r w:rsidR="00D12DAB" w:rsidRPr="004F3B2E">
        <w:rPr>
          <w:rFonts w:ascii="Times New Roman" w:hAnsi="Times New Roman"/>
          <w:b/>
          <w:sz w:val="28"/>
          <w:szCs w:val="28"/>
        </w:rPr>
        <w:tab/>
      </w:r>
      <w:r w:rsidR="00D12DAB" w:rsidRPr="004F3B2E">
        <w:rPr>
          <w:rFonts w:ascii="Times New Roman" w:hAnsi="Times New Roman"/>
          <w:b/>
          <w:sz w:val="28"/>
          <w:szCs w:val="28"/>
        </w:rPr>
        <w:tab/>
      </w:r>
      <w:r w:rsidR="00D12DAB" w:rsidRPr="004F3B2E">
        <w:rPr>
          <w:rFonts w:ascii="Times New Roman" w:hAnsi="Times New Roman"/>
          <w:b/>
          <w:sz w:val="28"/>
          <w:szCs w:val="28"/>
        </w:rPr>
        <w:tab/>
      </w:r>
      <w:r w:rsidR="00D12DAB" w:rsidRPr="004F3B2E">
        <w:rPr>
          <w:rFonts w:ascii="Times New Roman" w:hAnsi="Times New Roman"/>
          <w:b/>
          <w:sz w:val="28"/>
          <w:szCs w:val="28"/>
        </w:rPr>
        <w:tab/>
      </w:r>
      <w:r w:rsidR="00D12DAB" w:rsidRPr="004F3B2E">
        <w:rPr>
          <w:rFonts w:ascii="Times New Roman" w:hAnsi="Times New Roman"/>
          <w:b/>
          <w:sz w:val="28"/>
          <w:szCs w:val="28"/>
        </w:rPr>
        <w:tab/>
      </w:r>
      <w:r w:rsidR="00D12DAB" w:rsidRPr="004F3B2E">
        <w:rPr>
          <w:rFonts w:ascii="Times New Roman" w:hAnsi="Times New Roman"/>
          <w:b/>
          <w:sz w:val="28"/>
          <w:szCs w:val="28"/>
        </w:rPr>
        <w:tab/>
      </w:r>
      <w:r w:rsidR="009B7B0A" w:rsidRPr="004F3B2E">
        <w:rPr>
          <w:rFonts w:ascii="Times New Roman" w:hAnsi="Times New Roman"/>
          <w:b/>
          <w:sz w:val="28"/>
          <w:szCs w:val="28"/>
        </w:rPr>
        <w:t>№</w:t>
      </w:r>
      <w:r w:rsidR="009B7B0A">
        <w:rPr>
          <w:rFonts w:ascii="Times New Roman" w:hAnsi="Times New Roman"/>
          <w:b/>
          <w:sz w:val="28"/>
          <w:szCs w:val="28"/>
        </w:rPr>
        <w:t xml:space="preserve"> 624</w:t>
      </w:r>
    </w:p>
    <w:bookmarkEnd w:id="0"/>
    <w:p w:rsidR="00D12DAB" w:rsidRPr="004F3B2E" w:rsidRDefault="00D12DAB" w:rsidP="00D12D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2DAB" w:rsidRPr="00AC20E6" w:rsidRDefault="00A57A03" w:rsidP="00D12DAB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города Покачи</w:t>
      </w:r>
      <w:r w:rsidR="00E16889" w:rsidRPr="00E168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6889">
        <w:rPr>
          <w:rFonts w:ascii="Times New Roman" w:hAnsi="Times New Roman" w:cs="Times New Roman"/>
          <w:b/>
          <w:bCs/>
          <w:sz w:val="28"/>
          <w:szCs w:val="28"/>
        </w:rPr>
        <w:t>от 30.03.2021 №282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CC6DF6" w:rsidRPr="00AC20E6">
        <w:rPr>
          <w:rFonts w:ascii="Times New Roman" w:hAnsi="Times New Roman" w:cs="Times New Roman"/>
          <w:b/>
          <w:bCs/>
          <w:sz w:val="28"/>
          <w:szCs w:val="28"/>
        </w:rPr>
        <w:t>О реализации переданного отдельного государственногополномочия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 в городе Покачи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12DAB" w:rsidRPr="004F3B2E" w:rsidRDefault="00D12DAB" w:rsidP="00102E4F">
      <w:pPr>
        <w:tabs>
          <w:tab w:val="left" w:pos="426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DAB" w:rsidRPr="004F3B2E" w:rsidRDefault="00D12DAB" w:rsidP="00102E4F">
      <w:pPr>
        <w:tabs>
          <w:tab w:val="left" w:pos="426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50A" w:rsidRPr="00AC20E6" w:rsidRDefault="00CC6DF6" w:rsidP="0092477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20E6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306911">
        <w:rPr>
          <w:rFonts w:ascii="Times New Roman" w:eastAsia="Times New Roman" w:hAnsi="Times New Roman" w:cs="Times New Roman"/>
          <w:sz w:val="28"/>
          <w:szCs w:val="28"/>
        </w:rPr>
        <w:t xml:space="preserve"> части 2 статьи 2</w:t>
      </w:r>
      <w:r w:rsidR="00A52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Pr="00AC20E6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AC20E6"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</w:t>
      </w:r>
      <w:r w:rsidR="00FE450A" w:rsidRPr="00AC20E6">
        <w:rPr>
          <w:rFonts w:ascii="Times New Roman" w:eastAsia="Times New Roman" w:hAnsi="Times New Roman" w:cs="Times New Roman"/>
          <w:sz w:val="28"/>
          <w:szCs w:val="28"/>
        </w:rPr>
        <w:t>го округа - Югры от 16.12.2010 № 228-оз «</w:t>
      </w:r>
      <w:r w:rsidRPr="00AC20E6">
        <w:rPr>
          <w:rFonts w:ascii="Times New Roman" w:eastAsia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</w:t>
      </w:r>
      <w:r w:rsidR="00FE450A" w:rsidRPr="00AC20E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C20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291C">
        <w:rPr>
          <w:rFonts w:ascii="Times New Roman" w:eastAsia="Times New Roman" w:hAnsi="Times New Roman" w:cs="Times New Roman"/>
          <w:sz w:val="28"/>
          <w:szCs w:val="28"/>
        </w:rPr>
        <w:t xml:space="preserve"> пункта 10.4 Порядка предоставления субвенций </w:t>
      </w:r>
      <w:r w:rsidR="00A5291C" w:rsidRPr="00A5291C">
        <w:rPr>
          <w:rFonts w:ascii="Times New Roman" w:eastAsia="Times New Roman" w:hAnsi="Times New Roman" w:cs="Times New Roman"/>
          <w:sz w:val="28"/>
          <w:szCs w:val="28"/>
        </w:rPr>
        <w:t>органам местного самоуправления</w:t>
      </w:r>
      <w:r w:rsidR="00A52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91C" w:rsidRPr="00A5291C">
        <w:rPr>
          <w:rFonts w:ascii="Times New Roman" w:eastAsia="Times New Roman" w:hAnsi="Times New Roman" w:cs="Times New Roman"/>
          <w:sz w:val="28"/>
          <w:szCs w:val="28"/>
        </w:rPr>
        <w:t>муниципальных образований Ханты-Мансийского автономного</w:t>
      </w:r>
      <w:r w:rsidR="00A52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91C" w:rsidRPr="00A5291C">
        <w:rPr>
          <w:rFonts w:ascii="Times New Roman" w:eastAsia="Times New Roman" w:hAnsi="Times New Roman" w:cs="Times New Roman"/>
          <w:sz w:val="28"/>
          <w:szCs w:val="28"/>
        </w:rPr>
        <w:t>округа - Югры</w:t>
      </w:r>
      <w:proofErr w:type="gramEnd"/>
      <w:r w:rsidR="00A5291C" w:rsidRPr="00A5291C"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отдельного государственного</w:t>
      </w:r>
      <w:r w:rsidR="00A52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91C" w:rsidRPr="00A5291C">
        <w:rPr>
          <w:rFonts w:ascii="Times New Roman" w:eastAsia="Times New Roman" w:hAnsi="Times New Roman" w:cs="Times New Roman"/>
          <w:sz w:val="28"/>
          <w:szCs w:val="28"/>
        </w:rPr>
        <w:t>полномочия по поддержке сельскохозяйственного производства</w:t>
      </w:r>
      <w:r w:rsidR="00A52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91C" w:rsidRPr="00A5291C">
        <w:rPr>
          <w:rFonts w:ascii="Times New Roman" w:eastAsia="Times New Roman" w:hAnsi="Times New Roman" w:cs="Times New Roman"/>
          <w:sz w:val="28"/>
          <w:szCs w:val="28"/>
        </w:rPr>
        <w:t>и деятельности по заготовке и переработке дикоросов</w:t>
      </w:r>
      <w:r w:rsidR="00A5291C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постановлением Правительства </w:t>
      </w:r>
      <w:r w:rsidR="00A5291C" w:rsidRPr="00A5291C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 w:rsidR="00A5291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5291C" w:rsidRPr="00A5291C"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 w:rsidR="00A5291C">
        <w:rPr>
          <w:rFonts w:ascii="Times New Roman" w:eastAsia="Times New Roman" w:hAnsi="Times New Roman" w:cs="Times New Roman"/>
          <w:sz w:val="28"/>
          <w:szCs w:val="28"/>
        </w:rPr>
        <w:t xml:space="preserve"> от 05.10.2018 №344-п</w:t>
      </w:r>
      <w:r w:rsidR="00A5291C" w:rsidRPr="00A52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450A" w:rsidRPr="00AC20E6">
        <w:rPr>
          <w:rFonts w:ascii="Times New Roman" w:eastAsia="Calibri" w:hAnsi="Times New Roman" w:cs="Times New Roman"/>
          <w:sz w:val="28"/>
          <w:szCs w:val="28"/>
          <w:lang w:eastAsia="en-US"/>
        </w:rPr>
        <w:t>«О государственной программе Ханты-Мансийского автономного округа - Югры «Развитие агропромышленного комплекса»</w:t>
      </w:r>
      <w:r w:rsidRPr="00AC20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7430">
        <w:rPr>
          <w:rFonts w:ascii="Times New Roman" w:eastAsia="Times New Roman" w:hAnsi="Times New Roman" w:cs="Times New Roman"/>
          <w:sz w:val="28"/>
          <w:szCs w:val="28"/>
        </w:rPr>
        <w:t xml:space="preserve">части 3 статьи 6.1 </w:t>
      </w:r>
      <w:hyperlink r:id="rId12" w:history="1">
        <w:r w:rsidRPr="00AC20E6">
          <w:rPr>
            <w:rFonts w:ascii="Times New Roman" w:eastAsia="Times New Roman" w:hAnsi="Times New Roman" w:cs="Times New Roman"/>
            <w:sz w:val="28"/>
            <w:szCs w:val="28"/>
          </w:rPr>
          <w:t>Устава</w:t>
        </w:r>
      </w:hyperlink>
      <w:r w:rsidRPr="00AC20E6">
        <w:rPr>
          <w:rFonts w:ascii="Times New Roman" w:eastAsia="Times New Roman" w:hAnsi="Times New Roman" w:cs="Times New Roman"/>
          <w:sz w:val="28"/>
          <w:szCs w:val="28"/>
        </w:rPr>
        <w:t xml:space="preserve"> города Покачи:</w:t>
      </w:r>
    </w:p>
    <w:p w:rsidR="00A57A03" w:rsidRPr="00A57A03" w:rsidRDefault="00A57A03" w:rsidP="00A57A0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A03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Pr="00B60D1E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администрации города Покачи</w:t>
      </w:r>
      <w:r w:rsidR="00465C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5CE6" w:rsidRPr="00B60D1E">
        <w:rPr>
          <w:rFonts w:ascii="Times New Roman" w:eastAsia="Times New Roman" w:hAnsi="Times New Roman" w:cs="Times New Roman"/>
          <w:bCs/>
          <w:sz w:val="28"/>
          <w:szCs w:val="28"/>
        </w:rPr>
        <w:t>от 30.03.2021 №282</w:t>
      </w:r>
      <w:r w:rsidRPr="00B60D1E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реализации переданного отдельного государственного полномочия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 в городе Покачи»</w:t>
      </w:r>
      <w:r w:rsidR="00465C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57A03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Pr="00A57A03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изменения:</w:t>
      </w:r>
    </w:p>
    <w:p w:rsidR="00A57A03" w:rsidRPr="00A57A03" w:rsidRDefault="00A57A03" w:rsidP="00A57A0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A03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465CE6">
        <w:rPr>
          <w:rFonts w:ascii="Times New Roman" w:eastAsia="Times New Roman" w:hAnsi="Times New Roman" w:cs="Times New Roman"/>
          <w:sz w:val="28"/>
          <w:szCs w:val="28"/>
        </w:rPr>
        <w:t>абзац первый под</w:t>
      </w:r>
      <w:r w:rsidRPr="00A57A03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465CE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5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D1E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5CE6">
        <w:rPr>
          <w:rFonts w:ascii="Times New Roman" w:eastAsia="Times New Roman" w:hAnsi="Times New Roman" w:cs="Times New Roman"/>
          <w:sz w:val="28"/>
          <w:szCs w:val="28"/>
        </w:rPr>
        <w:t xml:space="preserve"> пункта</w:t>
      </w:r>
      <w:r w:rsidR="00E91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D1E">
        <w:rPr>
          <w:rFonts w:ascii="Times New Roman" w:eastAsia="Times New Roman" w:hAnsi="Times New Roman" w:cs="Times New Roman"/>
          <w:sz w:val="28"/>
          <w:szCs w:val="28"/>
        </w:rPr>
        <w:t>3 изложить в следующей редакции</w:t>
      </w:r>
      <w:r w:rsidRPr="00A57A0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1A24" w:rsidRDefault="00A57A03" w:rsidP="00E91A2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A0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60D1E" w:rsidRPr="00B60D1E">
        <w:rPr>
          <w:rFonts w:ascii="Times New Roman" w:eastAsia="Times New Roman" w:hAnsi="Times New Roman" w:cs="Times New Roman"/>
          <w:sz w:val="28"/>
          <w:szCs w:val="28"/>
        </w:rPr>
        <w:t xml:space="preserve">1) для выплаты субсидий сельскохозяйственным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(муниципальных) учреждений), сельскохозяйственным потребительским и производственным кооперативам, индивидуальным предпринимателям, крестьянским (фермерским) хозяйствам, </w:t>
      </w:r>
      <w:r w:rsidR="00B60D1E">
        <w:rPr>
          <w:rFonts w:ascii="Times New Roman" w:eastAsia="Times New Roman" w:hAnsi="Times New Roman" w:cs="Times New Roman"/>
          <w:sz w:val="28"/>
          <w:szCs w:val="28"/>
        </w:rPr>
        <w:t>племенным организациям, юридическим лицам – оленеводческим организациям независимо от организационно-правовых форм</w:t>
      </w:r>
      <w:r w:rsidR="00B60D1E" w:rsidRPr="00B60D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646BD">
        <w:rPr>
          <w:rFonts w:ascii="Times New Roman" w:eastAsia="Times New Roman" w:hAnsi="Times New Roman" w:cs="Times New Roman"/>
          <w:sz w:val="28"/>
          <w:szCs w:val="28"/>
        </w:rPr>
        <w:t xml:space="preserve">общинам коренных малочисленных народов Севера, </w:t>
      </w:r>
      <w:r w:rsidR="00B60D1E" w:rsidRPr="00B60D1E">
        <w:rPr>
          <w:rFonts w:ascii="Times New Roman" w:eastAsia="Times New Roman" w:hAnsi="Times New Roman" w:cs="Times New Roman"/>
          <w:sz w:val="28"/>
          <w:szCs w:val="28"/>
        </w:rPr>
        <w:t>гражданам, ведущим личное подсобное хозяйство, осуществляющим деятельность на территории автономного округа, в целях возмещения затрат:</w:t>
      </w:r>
      <w:r w:rsidR="00465CE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57A03" w:rsidRPr="00A57A03" w:rsidRDefault="00A57A03" w:rsidP="00A57A0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A03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опубликования. </w:t>
      </w:r>
    </w:p>
    <w:p w:rsidR="00A57A03" w:rsidRDefault="00A57A03" w:rsidP="00A57A0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A03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постановление в газете «Покачёвский вестник».</w:t>
      </w:r>
    </w:p>
    <w:p w:rsidR="007F2B0B" w:rsidRPr="00AC20E6" w:rsidRDefault="007646BD" w:rsidP="00B3397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C6DF6" w:rsidRPr="00AC20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B0CC6" w:rsidRPr="00AC20E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8B0CC6" w:rsidRPr="00AC20E6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возложить на первого заместителя главы города Покачи </w:t>
      </w:r>
      <w:proofErr w:type="spellStart"/>
      <w:r w:rsidR="008B0CC6" w:rsidRPr="00AC20E6">
        <w:rPr>
          <w:rFonts w:ascii="Times New Roman" w:eastAsia="Times New Roman" w:hAnsi="Times New Roman" w:cs="Times New Roman"/>
          <w:sz w:val="28"/>
          <w:szCs w:val="28"/>
        </w:rPr>
        <w:t>Ходулапову</w:t>
      </w:r>
      <w:proofErr w:type="spellEnd"/>
      <w:r w:rsidR="00465CE6" w:rsidRPr="0046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CE6" w:rsidRPr="00AC20E6">
        <w:rPr>
          <w:rFonts w:ascii="Times New Roman" w:eastAsia="Times New Roman" w:hAnsi="Times New Roman" w:cs="Times New Roman"/>
          <w:sz w:val="28"/>
          <w:szCs w:val="28"/>
        </w:rPr>
        <w:t>А.Е</w:t>
      </w:r>
      <w:r w:rsidR="008B0CC6" w:rsidRPr="00AC20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65C0" w:rsidRDefault="00AD65C0" w:rsidP="00AD65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65C0" w:rsidRDefault="00AD65C0" w:rsidP="00AD65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65C0" w:rsidRPr="00AC20E6" w:rsidRDefault="00AD65C0" w:rsidP="00AD65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8A0" w:rsidRPr="004F3B2E" w:rsidRDefault="00B369AB" w:rsidP="004F3B2E">
      <w:pPr>
        <w:pStyle w:val="ConsPlusTitle"/>
        <w:widowControl/>
        <w:tabs>
          <w:tab w:val="left" w:pos="993"/>
        </w:tabs>
        <w:rPr>
          <w:rFonts w:ascii="Times New Roman" w:eastAsiaTheme="minorEastAsia" w:hAnsi="Times New Roman" w:cs="Times New Roman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Cs w:val="0"/>
          <w:sz w:val="28"/>
          <w:szCs w:val="28"/>
        </w:rPr>
        <w:t>Г</w:t>
      </w:r>
      <w:r w:rsidR="00CF79AB" w:rsidRPr="00CF79AB">
        <w:rPr>
          <w:rFonts w:ascii="Times New Roman" w:eastAsiaTheme="minorEastAsia" w:hAnsi="Times New Roman" w:cs="Times New Roman"/>
          <w:bCs w:val="0"/>
          <w:sz w:val="28"/>
          <w:szCs w:val="28"/>
        </w:rPr>
        <w:t>лав</w:t>
      </w:r>
      <w:r>
        <w:rPr>
          <w:rFonts w:ascii="Times New Roman" w:eastAsiaTheme="minorEastAsia" w:hAnsi="Times New Roman" w:cs="Times New Roman"/>
          <w:bCs w:val="0"/>
          <w:sz w:val="28"/>
          <w:szCs w:val="28"/>
        </w:rPr>
        <w:t>а</w:t>
      </w:r>
      <w:r w:rsidR="00CF79AB" w:rsidRPr="00CF79AB">
        <w:rPr>
          <w:rFonts w:ascii="Times New Roman" w:eastAsiaTheme="minorEastAsia" w:hAnsi="Times New Roman" w:cs="Times New Roman"/>
          <w:bCs w:val="0"/>
          <w:sz w:val="28"/>
          <w:szCs w:val="28"/>
        </w:rPr>
        <w:t xml:space="preserve"> города Покачи</w:t>
      </w:r>
      <w:r w:rsidR="00BF1DF7" w:rsidRPr="00AC20E6">
        <w:rPr>
          <w:rFonts w:ascii="Times New Roman" w:eastAsiaTheme="minorEastAsia" w:hAnsi="Times New Roman" w:cs="Times New Roman"/>
          <w:bCs w:val="0"/>
          <w:sz w:val="28"/>
          <w:szCs w:val="28"/>
        </w:rPr>
        <w:tab/>
      </w:r>
      <w:r w:rsidR="00BF1DF7" w:rsidRPr="00AC20E6">
        <w:rPr>
          <w:rFonts w:ascii="Times New Roman" w:eastAsiaTheme="minorEastAsia" w:hAnsi="Times New Roman" w:cs="Times New Roman"/>
          <w:bCs w:val="0"/>
          <w:sz w:val="28"/>
          <w:szCs w:val="28"/>
        </w:rPr>
        <w:tab/>
      </w:r>
      <w:r w:rsidR="00BF1DF7" w:rsidRPr="00AC20E6">
        <w:rPr>
          <w:rFonts w:ascii="Times New Roman" w:eastAsiaTheme="minorEastAsia" w:hAnsi="Times New Roman" w:cs="Times New Roman"/>
          <w:bCs w:val="0"/>
          <w:sz w:val="28"/>
          <w:szCs w:val="28"/>
        </w:rPr>
        <w:tab/>
      </w:r>
      <w:r w:rsidR="00BF1DF7" w:rsidRPr="00AC20E6">
        <w:rPr>
          <w:rFonts w:ascii="Times New Roman" w:eastAsiaTheme="minorEastAsia" w:hAnsi="Times New Roman" w:cs="Times New Roman"/>
          <w:bCs w:val="0"/>
          <w:sz w:val="28"/>
          <w:szCs w:val="28"/>
        </w:rPr>
        <w:tab/>
      </w:r>
      <w:r w:rsidR="00BF1DF7" w:rsidRPr="00AC20E6">
        <w:rPr>
          <w:rFonts w:ascii="Times New Roman" w:eastAsiaTheme="minorEastAsia" w:hAnsi="Times New Roman" w:cs="Times New Roman"/>
          <w:bCs w:val="0"/>
          <w:sz w:val="28"/>
          <w:szCs w:val="28"/>
        </w:rPr>
        <w:tab/>
      </w:r>
      <w:r w:rsidR="00BF1DF7" w:rsidRPr="00AC20E6">
        <w:rPr>
          <w:rFonts w:ascii="Times New Roman" w:eastAsiaTheme="minorEastAsia" w:hAnsi="Times New Roman" w:cs="Times New Roman"/>
          <w:bCs w:val="0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 w:val="0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 w:val="0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 w:val="0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 w:val="0"/>
          <w:sz w:val="28"/>
          <w:szCs w:val="28"/>
        </w:rPr>
        <w:tab/>
        <w:t>В.И. Степура</w:t>
      </w:r>
    </w:p>
    <w:sectPr w:rsidR="009068A0" w:rsidRPr="004F3B2E" w:rsidSect="00923F99">
      <w:headerReference w:type="default" r:id="rId13"/>
      <w:pgSz w:w="11906" w:h="16838"/>
      <w:pgMar w:top="28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51A" w:rsidRDefault="0075551A" w:rsidP="00C512A4">
      <w:pPr>
        <w:spacing w:after="0" w:line="240" w:lineRule="auto"/>
      </w:pPr>
      <w:r>
        <w:separator/>
      </w:r>
    </w:p>
  </w:endnote>
  <w:endnote w:type="continuationSeparator" w:id="0">
    <w:p w:rsidR="0075551A" w:rsidRDefault="0075551A" w:rsidP="00C5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51A" w:rsidRDefault="0075551A" w:rsidP="00C512A4">
      <w:pPr>
        <w:spacing w:after="0" w:line="240" w:lineRule="auto"/>
      </w:pPr>
      <w:r>
        <w:separator/>
      </w:r>
    </w:p>
  </w:footnote>
  <w:footnote w:type="continuationSeparator" w:id="0">
    <w:p w:rsidR="0075551A" w:rsidRDefault="0075551A" w:rsidP="00C5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16319"/>
      <w:docPartObj>
        <w:docPartGallery w:val="Page Numbers (Top of Page)"/>
        <w:docPartUnique/>
      </w:docPartObj>
    </w:sdtPr>
    <w:sdtEndPr/>
    <w:sdtContent>
      <w:p w:rsidR="00DB2A77" w:rsidRDefault="00DB2A7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B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2A77" w:rsidRDefault="00DB2A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1D7EBE"/>
    <w:multiLevelType w:val="hybridMultilevel"/>
    <w:tmpl w:val="176CD1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C5570"/>
    <w:multiLevelType w:val="multilevel"/>
    <w:tmpl w:val="2FB6E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850489D"/>
    <w:multiLevelType w:val="hybridMultilevel"/>
    <w:tmpl w:val="3098B1AE"/>
    <w:lvl w:ilvl="0" w:tplc="179E6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E84216"/>
    <w:multiLevelType w:val="hybridMultilevel"/>
    <w:tmpl w:val="E97AAB82"/>
    <w:lvl w:ilvl="0" w:tplc="0419000F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3DF41D4"/>
    <w:multiLevelType w:val="hybridMultilevel"/>
    <w:tmpl w:val="6CFA1B86"/>
    <w:lvl w:ilvl="0" w:tplc="9B7209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F0E9D"/>
    <w:multiLevelType w:val="hybridMultilevel"/>
    <w:tmpl w:val="BC36F9C2"/>
    <w:lvl w:ilvl="0" w:tplc="39DC1A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F413EC"/>
    <w:multiLevelType w:val="hybridMultilevel"/>
    <w:tmpl w:val="82823E78"/>
    <w:lvl w:ilvl="0" w:tplc="FC8E74D4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8DF7903"/>
    <w:multiLevelType w:val="hybridMultilevel"/>
    <w:tmpl w:val="3FD2B510"/>
    <w:lvl w:ilvl="0" w:tplc="01EADB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9FB235A"/>
    <w:multiLevelType w:val="multilevel"/>
    <w:tmpl w:val="D7E2B06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39F7FC9"/>
    <w:multiLevelType w:val="hybridMultilevel"/>
    <w:tmpl w:val="5F385C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31EA6"/>
    <w:multiLevelType w:val="hybridMultilevel"/>
    <w:tmpl w:val="BC361BC8"/>
    <w:lvl w:ilvl="0" w:tplc="0D2EE062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640041"/>
    <w:multiLevelType w:val="hybridMultilevel"/>
    <w:tmpl w:val="F134DA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75C48"/>
    <w:multiLevelType w:val="hybridMultilevel"/>
    <w:tmpl w:val="1BB073E8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6BE2147D"/>
    <w:multiLevelType w:val="hybridMultilevel"/>
    <w:tmpl w:val="46106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87050"/>
    <w:multiLevelType w:val="hybridMultilevel"/>
    <w:tmpl w:val="1CA07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B59B4"/>
    <w:multiLevelType w:val="hybridMultilevel"/>
    <w:tmpl w:val="6A526A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D39BE"/>
    <w:multiLevelType w:val="hybridMultilevel"/>
    <w:tmpl w:val="EE5E0CDA"/>
    <w:lvl w:ilvl="0" w:tplc="2166A2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17"/>
  </w:num>
  <w:num w:numId="7">
    <w:abstractNumId w:val="16"/>
  </w:num>
  <w:num w:numId="8">
    <w:abstractNumId w:val="4"/>
  </w:num>
  <w:num w:numId="9">
    <w:abstractNumId w:val="8"/>
  </w:num>
  <w:num w:numId="10">
    <w:abstractNumId w:val="12"/>
  </w:num>
  <w:num w:numId="11">
    <w:abstractNumId w:val="11"/>
  </w:num>
  <w:num w:numId="12">
    <w:abstractNumId w:val="14"/>
  </w:num>
  <w:num w:numId="13">
    <w:abstractNumId w:val="13"/>
  </w:num>
  <w:num w:numId="14">
    <w:abstractNumId w:val="7"/>
  </w:num>
  <w:num w:numId="15">
    <w:abstractNumId w:val="5"/>
  </w:num>
  <w:num w:numId="16">
    <w:abstractNumId w:val="15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trackRevisions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83"/>
    <w:rsid w:val="0002070B"/>
    <w:rsid w:val="0002249D"/>
    <w:rsid w:val="000317F6"/>
    <w:rsid w:val="00034AFC"/>
    <w:rsid w:val="00036CF5"/>
    <w:rsid w:val="00043538"/>
    <w:rsid w:val="000759DF"/>
    <w:rsid w:val="00081576"/>
    <w:rsid w:val="00081C9A"/>
    <w:rsid w:val="000A4338"/>
    <w:rsid w:val="000B36D8"/>
    <w:rsid w:val="000C3AAA"/>
    <w:rsid w:val="000C4794"/>
    <w:rsid w:val="000C6C83"/>
    <w:rsid w:val="000C71E1"/>
    <w:rsid w:val="000D2893"/>
    <w:rsid w:val="000D2B83"/>
    <w:rsid w:val="000F66BE"/>
    <w:rsid w:val="00102E4F"/>
    <w:rsid w:val="00103C68"/>
    <w:rsid w:val="0011423E"/>
    <w:rsid w:val="001153E3"/>
    <w:rsid w:val="001240E7"/>
    <w:rsid w:val="001271BA"/>
    <w:rsid w:val="001338EC"/>
    <w:rsid w:val="001605EA"/>
    <w:rsid w:val="00183BA6"/>
    <w:rsid w:val="001A2A2C"/>
    <w:rsid w:val="001A4122"/>
    <w:rsid w:val="001B13C8"/>
    <w:rsid w:val="001B1A02"/>
    <w:rsid w:val="001D5D16"/>
    <w:rsid w:val="001D61FB"/>
    <w:rsid w:val="001E1A19"/>
    <w:rsid w:val="001F4917"/>
    <w:rsid w:val="001F655F"/>
    <w:rsid w:val="001F710A"/>
    <w:rsid w:val="002041AC"/>
    <w:rsid w:val="00207F75"/>
    <w:rsid w:val="00214107"/>
    <w:rsid w:val="00224561"/>
    <w:rsid w:val="00227E40"/>
    <w:rsid w:val="00230B6C"/>
    <w:rsid w:val="00243D42"/>
    <w:rsid w:val="002471D4"/>
    <w:rsid w:val="00250621"/>
    <w:rsid w:val="0026066B"/>
    <w:rsid w:val="00267F67"/>
    <w:rsid w:val="00276EEE"/>
    <w:rsid w:val="002811AE"/>
    <w:rsid w:val="0028146E"/>
    <w:rsid w:val="00286693"/>
    <w:rsid w:val="002915AC"/>
    <w:rsid w:val="00291C89"/>
    <w:rsid w:val="0029461E"/>
    <w:rsid w:val="002A3DFE"/>
    <w:rsid w:val="002A4B17"/>
    <w:rsid w:val="002B1283"/>
    <w:rsid w:val="002B7453"/>
    <w:rsid w:val="002D0B60"/>
    <w:rsid w:val="002D1509"/>
    <w:rsid w:val="002E1F85"/>
    <w:rsid w:val="002E3101"/>
    <w:rsid w:val="002E5BD5"/>
    <w:rsid w:val="002F3403"/>
    <w:rsid w:val="00306911"/>
    <w:rsid w:val="00306920"/>
    <w:rsid w:val="00311D00"/>
    <w:rsid w:val="00317B99"/>
    <w:rsid w:val="00320E42"/>
    <w:rsid w:val="00353A0A"/>
    <w:rsid w:val="003731D5"/>
    <w:rsid w:val="00374538"/>
    <w:rsid w:val="00395415"/>
    <w:rsid w:val="003A1DC2"/>
    <w:rsid w:val="003B18F2"/>
    <w:rsid w:val="003B1DB2"/>
    <w:rsid w:val="003C14B9"/>
    <w:rsid w:val="003E779E"/>
    <w:rsid w:val="00400507"/>
    <w:rsid w:val="004010E9"/>
    <w:rsid w:val="00405E80"/>
    <w:rsid w:val="004270FA"/>
    <w:rsid w:val="00434A30"/>
    <w:rsid w:val="004403ED"/>
    <w:rsid w:val="0045468C"/>
    <w:rsid w:val="0046217B"/>
    <w:rsid w:val="004656E5"/>
    <w:rsid w:val="00465CE6"/>
    <w:rsid w:val="00466AE2"/>
    <w:rsid w:val="00467C55"/>
    <w:rsid w:val="00481A13"/>
    <w:rsid w:val="00487807"/>
    <w:rsid w:val="00491B08"/>
    <w:rsid w:val="004B263E"/>
    <w:rsid w:val="004B2C9A"/>
    <w:rsid w:val="004B4163"/>
    <w:rsid w:val="004B6F68"/>
    <w:rsid w:val="004C7E42"/>
    <w:rsid w:val="004D2DA8"/>
    <w:rsid w:val="004D4610"/>
    <w:rsid w:val="004D6177"/>
    <w:rsid w:val="004E220F"/>
    <w:rsid w:val="004E25E1"/>
    <w:rsid w:val="004F08B9"/>
    <w:rsid w:val="004F3B2E"/>
    <w:rsid w:val="00501BA9"/>
    <w:rsid w:val="005070A5"/>
    <w:rsid w:val="00510ECF"/>
    <w:rsid w:val="00514977"/>
    <w:rsid w:val="005242E2"/>
    <w:rsid w:val="00525DED"/>
    <w:rsid w:val="00547027"/>
    <w:rsid w:val="00572C7C"/>
    <w:rsid w:val="00577616"/>
    <w:rsid w:val="00584F10"/>
    <w:rsid w:val="00595F29"/>
    <w:rsid w:val="005A013A"/>
    <w:rsid w:val="005A121C"/>
    <w:rsid w:val="005B14C2"/>
    <w:rsid w:val="005C3010"/>
    <w:rsid w:val="005E2BFA"/>
    <w:rsid w:val="005F0256"/>
    <w:rsid w:val="005F74D9"/>
    <w:rsid w:val="006027AB"/>
    <w:rsid w:val="006033E8"/>
    <w:rsid w:val="0062043A"/>
    <w:rsid w:val="006305C2"/>
    <w:rsid w:val="00636616"/>
    <w:rsid w:val="006406BB"/>
    <w:rsid w:val="00652369"/>
    <w:rsid w:val="00661462"/>
    <w:rsid w:val="0067223A"/>
    <w:rsid w:val="00676BD2"/>
    <w:rsid w:val="00686B29"/>
    <w:rsid w:val="00687DD5"/>
    <w:rsid w:val="006A3FA3"/>
    <w:rsid w:val="006D60C4"/>
    <w:rsid w:val="006E5305"/>
    <w:rsid w:val="006E69F1"/>
    <w:rsid w:val="0070000A"/>
    <w:rsid w:val="0070490E"/>
    <w:rsid w:val="00711272"/>
    <w:rsid w:val="007221D8"/>
    <w:rsid w:val="007233E0"/>
    <w:rsid w:val="0073667D"/>
    <w:rsid w:val="007370E2"/>
    <w:rsid w:val="00740FB8"/>
    <w:rsid w:val="007430ED"/>
    <w:rsid w:val="0074340B"/>
    <w:rsid w:val="00743596"/>
    <w:rsid w:val="007443C3"/>
    <w:rsid w:val="00744DD8"/>
    <w:rsid w:val="00750549"/>
    <w:rsid w:val="0075363F"/>
    <w:rsid w:val="0075551A"/>
    <w:rsid w:val="007646BD"/>
    <w:rsid w:val="00772016"/>
    <w:rsid w:val="00774A59"/>
    <w:rsid w:val="00780D28"/>
    <w:rsid w:val="00785368"/>
    <w:rsid w:val="007A5CAF"/>
    <w:rsid w:val="007B11B6"/>
    <w:rsid w:val="007B691A"/>
    <w:rsid w:val="007C0A0D"/>
    <w:rsid w:val="007E566E"/>
    <w:rsid w:val="007F2B0B"/>
    <w:rsid w:val="00803D94"/>
    <w:rsid w:val="00812844"/>
    <w:rsid w:val="00813D86"/>
    <w:rsid w:val="00816673"/>
    <w:rsid w:val="00823A21"/>
    <w:rsid w:val="0083205F"/>
    <w:rsid w:val="00851C68"/>
    <w:rsid w:val="0085306E"/>
    <w:rsid w:val="008547CC"/>
    <w:rsid w:val="00855358"/>
    <w:rsid w:val="00875B17"/>
    <w:rsid w:val="00886D88"/>
    <w:rsid w:val="00886EA0"/>
    <w:rsid w:val="008A0F43"/>
    <w:rsid w:val="008A55DF"/>
    <w:rsid w:val="008B0CC6"/>
    <w:rsid w:val="008C058E"/>
    <w:rsid w:val="008C5E8A"/>
    <w:rsid w:val="008D58F0"/>
    <w:rsid w:val="008D79AE"/>
    <w:rsid w:val="008E1494"/>
    <w:rsid w:val="008F3659"/>
    <w:rsid w:val="008F558A"/>
    <w:rsid w:val="009026DC"/>
    <w:rsid w:val="00902E7E"/>
    <w:rsid w:val="009068A0"/>
    <w:rsid w:val="00923F99"/>
    <w:rsid w:val="0092477B"/>
    <w:rsid w:val="00927527"/>
    <w:rsid w:val="00930909"/>
    <w:rsid w:val="009429DF"/>
    <w:rsid w:val="009655FA"/>
    <w:rsid w:val="00967178"/>
    <w:rsid w:val="0097579B"/>
    <w:rsid w:val="00975BAC"/>
    <w:rsid w:val="0099155B"/>
    <w:rsid w:val="0099166E"/>
    <w:rsid w:val="009A3760"/>
    <w:rsid w:val="009B7B0A"/>
    <w:rsid w:val="009C4563"/>
    <w:rsid w:val="009D29DA"/>
    <w:rsid w:val="009E6B54"/>
    <w:rsid w:val="009E777D"/>
    <w:rsid w:val="009F0C04"/>
    <w:rsid w:val="009F1031"/>
    <w:rsid w:val="00A000CC"/>
    <w:rsid w:val="00A0428E"/>
    <w:rsid w:val="00A116BD"/>
    <w:rsid w:val="00A1552D"/>
    <w:rsid w:val="00A527C1"/>
    <w:rsid w:val="00A5291C"/>
    <w:rsid w:val="00A57A03"/>
    <w:rsid w:val="00A60495"/>
    <w:rsid w:val="00A81263"/>
    <w:rsid w:val="00A9504E"/>
    <w:rsid w:val="00AA6B72"/>
    <w:rsid w:val="00AB5370"/>
    <w:rsid w:val="00AC04BC"/>
    <w:rsid w:val="00AC0D09"/>
    <w:rsid w:val="00AC20E6"/>
    <w:rsid w:val="00AC2A67"/>
    <w:rsid w:val="00AC46DB"/>
    <w:rsid w:val="00AD5778"/>
    <w:rsid w:val="00AD65C0"/>
    <w:rsid w:val="00AE6B6B"/>
    <w:rsid w:val="00AF1A73"/>
    <w:rsid w:val="00B04D29"/>
    <w:rsid w:val="00B04E4E"/>
    <w:rsid w:val="00B071F4"/>
    <w:rsid w:val="00B23B0F"/>
    <w:rsid w:val="00B24414"/>
    <w:rsid w:val="00B32686"/>
    <w:rsid w:val="00B33973"/>
    <w:rsid w:val="00B3416A"/>
    <w:rsid w:val="00B369AB"/>
    <w:rsid w:val="00B40E39"/>
    <w:rsid w:val="00B43116"/>
    <w:rsid w:val="00B45D87"/>
    <w:rsid w:val="00B60D1E"/>
    <w:rsid w:val="00B65AA8"/>
    <w:rsid w:val="00B75BE3"/>
    <w:rsid w:val="00BA2DE1"/>
    <w:rsid w:val="00BB3572"/>
    <w:rsid w:val="00BD1C94"/>
    <w:rsid w:val="00BD3D4C"/>
    <w:rsid w:val="00BE0A92"/>
    <w:rsid w:val="00BF1DF7"/>
    <w:rsid w:val="00C4243E"/>
    <w:rsid w:val="00C512A4"/>
    <w:rsid w:val="00C539D7"/>
    <w:rsid w:val="00C576F8"/>
    <w:rsid w:val="00C6222B"/>
    <w:rsid w:val="00C85275"/>
    <w:rsid w:val="00C85588"/>
    <w:rsid w:val="00C913B8"/>
    <w:rsid w:val="00C94F8F"/>
    <w:rsid w:val="00CA135C"/>
    <w:rsid w:val="00CA1DDA"/>
    <w:rsid w:val="00CB2255"/>
    <w:rsid w:val="00CB36E8"/>
    <w:rsid w:val="00CB69BF"/>
    <w:rsid w:val="00CC09DB"/>
    <w:rsid w:val="00CC0A5E"/>
    <w:rsid w:val="00CC42ED"/>
    <w:rsid w:val="00CC6DF6"/>
    <w:rsid w:val="00CD0DAB"/>
    <w:rsid w:val="00CE4A15"/>
    <w:rsid w:val="00CE4AD2"/>
    <w:rsid w:val="00CF04CC"/>
    <w:rsid w:val="00CF4B5F"/>
    <w:rsid w:val="00CF79AB"/>
    <w:rsid w:val="00D02B7E"/>
    <w:rsid w:val="00D12DAB"/>
    <w:rsid w:val="00D17430"/>
    <w:rsid w:val="00D2459A"/>
    <w:rsid w:val="00D30D31"/>
    <w:rsid w:val="00D350B9"/>
    <w:rsid w:val="00D627D7"/>
    <w:rsid w:val="00D670BD"/>
    <w:rsid w:val="00D82C56"/>
    <w:rsid w:val="00D84435"/>
    <w:rsid w:val="00D93F0B"/>
    <w:rsid w:val="00DA472D"/>
    <w:rsid w:val="00DB0346"/>
    <w:rsid w:val="00DB2A77"/>
    <w:rsid w:val="00DD3C1C"/>
    <w:rsid w:val="00DD7AFC"/>
    <w:rsid w:val="00DF0AD8"/>
    <w:rsid w:val="00DF4875"/>
    <w:rsid w:val="00DF6E41"/>
    <w:rsid w:val="00E005A2"/>
    <w:rsid w:val="00E06329"/>
    <w:rsid w:val="00E10215"/>
    <w:rsid w:val="00E16467"/>
    <w:rsid w:val="00E16889"/>
    <w:rsid w:val="00E16A1B"/>
    <w:rsid w:val="00E33BAD"/>
    <w:rsid w:val="00E360E0"/>
    <w:rsid w:val="00E5660F"/>
    <w:rsid w:val="00E5740D"/>
    <w:rsid w:val="00E74965"/>
    <w:rsid w:val="00E80F73"/>
    <w:rsid w:val="00E82669"/>
    <w:rsid w:val="00E87BFB"/>
    <w:rsid w:val="00E91A24"/>
    <w:rsid w:val="00E91CCD"/>
    <w:rsid w:val="00E94D5A"/>
    <w:rsid w:val="00E95DFF"/>
    <w:rsid w:val="00EA378F"/>
    <w:rsid w:val="00EA6586"/>
    <w:rsid w:val="00EB582C"/>
    <w:rsid w:val="00EC3974"/>
    <w:rsid w:val="00ED7167"/>
    <w:rsid w:val="00ED75DB"/>
    <w:rsid w:val="00EE1D1F"/>
    <w:rsid w:val="00EE3894"/>
    <w:rsid w:val="00EF09A4"/>
    <w:rsid w:val="00F0407D"/>
    <w:rsid w:val="00F305EE"/>
    <w:rsid w:val="00F34072"/>
    <w:rsid w:val="00F63BB6"/>
    <w:rsid w:val="00F82494"/>
    <w:rsid w:val="00FB4773"/>
    <w:rsid w:val="00FC1119"/>
    <w:rsid w:val="00FC5755"/>
    <w:rsid w:val="00FD325B"/>
    <w:rsid w:val="00FD694E"/>
    <w:rsid w:val="00FE4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D2B83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D2B83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2B8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D2B8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247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491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4917"/>
    <w:rPr>
      <w:color w:val="800080"/>
      <w:u w:val="single"/>
    </w:rPr>
  </w:style>
  <w:style w:type="paragraph" w:customStyle="1" w:styleId="xl63">
    <w:name w:val="xl63"/>
    <w:basedOn w:val="a"/>
    <w:rsid w:val="001F49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a"/>
    <w:rsid w:val="001F491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F1F1F2"/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66">
    <w:name w:val="xl66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F1F1F2"/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b/>
      <w:bCs/>
      <w:sz w:val="17"/>
      <w:szCs w:val="17"/>
    </w:rPr>
  </w:style>
  <w:style w:type="paragraph" w:customStyle="1" w:styleId="xl67">
    <w:name w:val="xl67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F1F1F2"/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68">
    <w:name w:val="xl68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69">
    <w:name w:val="xl69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70">
    <w:name w:val="xl70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pct50" w:color="C8C8C8" w:fill="C8C8C8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71">
    <w:name w:val="xl71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D3D3D3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7"/>
      <w:szCs w:val="17"/>
    </w:rPr>
  </w:style>
  <w:style w:type="paragraph" w:styleId="a6">
    <w:name w:val="No Spacing"/>
    <w:uiPriority w:val="1"/>
    <w:qFormat/>
    <w:rsid w:val="00D93F0B"/>
    <w:pPr>
      <w:spacing w:after="0" w:line="240" w:lineRule="auto"/>
    </w:pPr>
  </w:style>
  <w:style w:type="paragraph" w:customStyle="1" w:styleId="ConsPlusTitle">
    <w:name w:val="ConsPlusTitle"/>
    <w:uiPriority w:val="99"/>
    <w:rsid w:val="00102E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"/>
    <w:link w:val="a8"/>
    <w:uiPriority w:val="99"/>
    <w:unhideWhenUsed/>
    <w:rsid w:val="00C5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12A4"/>
  </w:style>
  <w:style w:type="paragraph" w:styleId="a9">
    <w:name w:val="footer"/>
    <w:basedOn w:val="a"/>
    <w:link w:val="aa"/>
    <w:uiPriority w:val="99"/>
    <w:unhideWhenUsed/>
    <w:rsid w:val="00C5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12A4"/>
  </w:style>
  <w:style w:type="character" w:styleId="ab">
    <w:name w:val="annotation reference"/>
    <w:basedOn w:val="a0"/>
    <w:uiPriority w:val="99"/>
    <w:semiHidden/>
    <w:unhideWhenUsed/>
    <w:rsid w:val="003B18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B18F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B18F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18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B18F2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B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18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1D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D2B83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D2B83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2B8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D2B8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247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491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4917"/>
    <w:rPr>
      <w:color w:val="800080"/>
      <w:u w:val="single"/>
    </w:rPr>
  </w:style>
  <w:style w:type="paragraph" w:customStyle="1" w:styleId="xl63">
    <w:name w:val="xl63"/>
    <w:basedOn w:val="a"/>
    <w:rsid w:val="001F49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a"/>
    <w:rsid w:val="001F491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F1F1F2"/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66">
    <w:name w:val="xl66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F1F1F2"/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b/>
      <w:bCs/>
      <w:sz w:val="17"/>
      <w:szCs w:val="17"/>
    </w:rPr>
  </w:style>
  <w:style w:type="paragraph" w:customStyle="1" w:styleId="xl67">
    <w:name w:val="xl67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F1F1F2"/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68">
    <w:name w:val="xl68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69">
    <w:name w:val="xl69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70">
    <w:name w:val="xl70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pct50" w:color="C8C8C8" w:fill="C8C8C8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71">
    <w:name w:val="xl71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D3D3D3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7"/>
      <w:szCs w:val="17"/>
    </w:rPr>
  </w:style>
  <w:style w:type="paragraph" w:styleId="a6">
    <w:name w:val="No Spacing"/>
    <w:uiPriority w:val="1"/>
    <w:qFormat/>
    <w:rsid w:val="00D93F0B"/>
    <w:pPr>
      <w:spacing w:after="0" w:line="240" w:lineRule="auto"/>
    </w:pPr>
  </w:style>
  <w:style w:type="paragraph" w:customStyle="1" w:styleId="ConsPlusTitle">
    <w:name w:val="ConsPlusTitle"/>
    <w:uiPriority w:val="99"/>
    <w:rsid w:val="00102E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"/>
    <w:link w:val="a8"/>
    <w:uiPriority w:val="99"/>
    <w:unhideWhenUsed/>
    <w:rsid w:val="00C5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12A4"/>
  </w:style>
  <w:style w:type="paragraph" w:styleId="a9">
    <w:name w:val="footer"/>
    <w:basedOn w:val="a"/>
    <w:link w:val="aa"/>
    <w:uiPriority w:val="99"/>
    <w:unhideWhenUsed/>
    <w:rsid w:val="00C5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12A4"/>
  </w:style>
  <w:style w:type="character" w:styleId="ab">
    <w:name w:val="annotation reference"/>
    <w:basedOn w:val="a0"/>
    <w:uiPriority w:val="99"/>
    <w:semiHidden/>
    <w:unhideWhenUsed/>
    <w:rsid w:val="003B18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B18F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B18F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18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B18F2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B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18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1D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1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0C58737276E21621CA324E30AE6EE59E895D8F5051D94E5DE28DAF29DCFA157C01432F71CF7AC37665FFCD1534F1E2CF1oET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0C58737276E21621CA324E30AE6EE59E895D8F5051E9EE7DE2CDAF29DCFA157C01432F71CF7AC37665FFCD1534F1E2CF1oET2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75340-EE6A-4354-A7C8-8F989350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BugaevOI</dc:creator>
  <cp:lastModifiedBy>Балчугова Вера Владимировна</cp:lastModifiedBy>
  <cp:revision>2</cp:revision>
  <cp:lastPrinted>2021-03-30T06:24:00Z</cp:lastPrinted>
  <dcterms:created xsi:type="dcterms:W3CDTF">2021-07-15T06:11:00Z</dcterms:created>
  <dcterms:modified xsi:type="dcterms:W3CDTF">2021-07-15T06:11:00Z</dcterms:modified>
</cp:coreProperties>
</file>