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F2" w:rsidRPr="000F7AFD" w:rsidRDefault="003F24F2" w:rsidP="003F24F2">
      <w:pPr>
        <w:tabs>
          <w:tab w:val="left" w:pos="0"/>
          <w:tab w:val="left" w:pos="9639"/>
        </w:tabs>
        <w:spacing w:after="0" w:line="240" w:lineRule="auto"/>
        <w:ind w:right="-1"/>
        <w:jc w:val="center"/>
        <w:rPr>
          <w:rFonts w:ascii="Times New Roman" w:eastAsia="Calibri" w:hAnsi="Times New Roman"/>
          <w:lang w:eastAsia="en-US"/>
        </w:rPr>
      </w:pPr>
      <w:r w:rsidRPr="000F7AFD">
        <w:rPr>
          <w:rFonts w:ascii="Times New Roman" w:eastAsia="Calibri" w:hAnsi="Times New Roman"/>
          <w:lang w:eastAsia="en-US"/>
        </w:rP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61.35pt" o:ole="" filled="t">
            <v:fill color2="black"/>
            <v:imagedata r:id="rId9" o:title=""/>
          </v:shape>
          <o:OLEObject Type="Embed" ProgID="Word.Picture.8" ShapeID="_x0000_i1025" DrawAspect="Content" ObjectID="_1715512185" r:id="rId10"/>
        </w:object>
      </w:r>
    </w:p>
    <w:p w:rsidR="003F24F2" w:rsidRPr="000F7AFD" w:rsidRDefault="003F24F2" w:rsidP="002D0949">
      <w:pPr>
        <w:keepNext/>
        <w:widowControl w:val="0"/>
        <w:tabs>
          <w:tab w:val="left" w:pos="0"/>
          <w:tab w:val="left" w:pos="9639"/>
        </w:tabs>
        <w:suppressAutoHyphens/>
        <w:autoSpaceDE w:val="0"/>
        <w:spacing w:after="0" w:line="240" w:lineRule="auto"/>
        <w:jc w:val="center"/>
        <w:outlineLvl w:val="3"/>
        <w:rPr>
          <w:rFonts w:ascii="Times New Roman" w:hAnsi="Times New Roman"/>
          <w:b/>
          <w:bCs/>
          <w:sz w:val="40"/>
          <w:szCs w:val="40"/>
          <w:lang w:eastAsia="ar-SA"/>
        </w:rPr>
      </w:pPr>
      <w:r w:rsidRPr="000F7AFD">
        <w:rPr>
          <w:rFonts w:ascii="Times New Roman" w:hAnsi="Times New Roman"/>
          <w:b/>
          <w:bCs/>
          <w:sz w:val="40"/>
          <w:szCs w:val="40"/>
          <w:lang w:eastAsia="ar-SA"/>
        </w:rPr>
        <w:t>АДМИНИСТРАЦИЯ   ГОРОДА   ПОКАЧИ</w:t>
      </w:r>
    </w:p>
    <w:p w:rsidR="003F24F2" w:rsidRPr="000F7AFD" w:rsidRDefault="003F24F2" w:rsidP="002D0949">
      <w:pPr>
        <w:keepNext/>
        <w:widowControl w:val="0"/>
        <w:tabs>
          <w:tab w:val="left" w:pos="0"/>
          <w:tab w:val="left" w:pos="9720"/>
        </w:tabs>
        <w:suppressAutoHyphens/>
        <w:autoSpaceDE w:val="0"/>
        <w:spacing w:after="0" w:line="240" w:lineRule="auto"/>
        <w:jc w:val="both"/>
        <w:outlineLvl w:val="2"/>
        <w:rPr>
          <w:rFonts w:ascii="Times New Roman" w:hAnsi="Times New Roman"/>
          <w:sz w:val="10"/>
          <w:szCs w:val="20"/>
          <w:lang w:eastAsia="ar-SA"/>
        </w:rPr>
      </w:pPr>
    </w:p>
    <w:p w:rsidR="003F24F2" w:rsidRPr="000F7AFD" w:rsidRDefault="003F24F2" w:rsidP="002D0949">
      <w:pPr>
        <w:keepNext/>
        <w:widowControl w:val="0"/>
        <w:tabs>
          <w:tab w:val="left" w:pos="0"/>
          <w:tab w:val="left" w:pos="9720"/>
        </w:tabs>
        <w:suppressAutoHyphens/>
        <w:autoSpaceDE w:val="0"/>
        <w:spacing w:after="0" w:line="240" w:lineRule="auto"/>
        <w:jc w:val="center"/>
        <w:outlineLvl w:val="2"/>
        <w:rPr>
          <w:rFonts w:ascii="Times New Roman" w:hAnsi="Times New Roman"/>
          <w:b/>
          <w:sz w:val="24"/>
          <w:szCs w:val="29"/>
          <w:lang w:eastAsia="ar-SA"/>
        </w:rPr>
      </w:pPr>
      <w:r w:rsidRPr="000F7AFD">
        <w:rPr>
          <w:rFonts w:ascii="Times New Roman" w:hAnsi="Times New Roman"/>
          <w:b/>
          <w:sz w:val="24"/>
          <w:szCs w:val="29"/>
          <w:lang w:eastAsia="ar-SA"/>
        </w:rPr>
        <w:t>ХАНТЫ-МАНСИЙСКОГО АВТОНОМНОГО ОКРУГА - ЮГРЫ</w:t>
      </w:r>
    </w:p>
    <w:p w:rsidR="003F24F2" w:rsidRPr="000F7AFD" w:rsidRDefault="003F24F2" w:rsidP="003F24F2">
      <w:pPr>
        <w:keepNext/>
        <w:widowControl w:val="0"/>
        <w:tabs>
          <w:tab w:val="left" w:pos="0"/>
          <w:tab w:val="left" w:pos="9720"/>
        </w:tabs>
        <w:suppressAutoHyphens/>
        <w:autoSpaceDE w:val="0"/>
        <w:spacing w:after="0" w:line="240" w:lineRule="auto"/>
        <w:ind w:right="485"/>
        <w:jc w:val="center"/>
        <w:outlineLvl w:val="2"/>
        <w:rPr>
          <w:rFonts w:ascii="Times New Roman" w:hAnsi="Times New Roman"/>
          <w:b/>
          <w:sz w:val="32"/>
          <w:szCs w:val="32"/>
          <w:lang w:eastAsia="ar-SA"/>
        </w:rPr>
      </w:pPr>
    </w:p>
    <w:p w:rsidR="003F24F2" w:rsidRPr="000F7AFD" w:rsidRDefault="00EB2937" w:rsidP="003F24F2">
      <w:pPr>
        <w:keepNext/>
        <w:widowControl w:val="0"/>
        <w:tabs>
          <w:tab w:val="left" w:pos="0"/>
          <w:tab w:val="left" w:pos="9720"/>
        </w:tabs>
        <w:suppressAutoHyphens/>
        <w:autoSpaceDE w:val="0"/>
        <w:spacing w:after="0" w:line="240" w:lineRule="auto"/>
        <w:ind w:right="485"/>
        <w:jc w:val="center"/>
        <w:outlineLvl w:val="2"/>
        <w:rPr>
          <w:rFonts w:ascii="Times New Roman" w:hAnsi="Times New Roman"/>
          <w:b/>
          <w:bCs/>
          <w:sz w:val="32"/>
          <w:szCs w:val="32"/>
          <w:lang w:eastAsia="ar-SA"/>
        </w:rPr>
      </w:pPr>
      <w:r w:rsidRPr="000F7AFD">
        <w:rPr>
          <w:rFonts w:ascii="Times New Roman" w:hAnsi="Times New Roman"/>
          <w:b/>
          <w:bCs/>
          <w:sz w:val="32"/>
          <w:szCs w:val="32"/>
          <w:lang w:eastAsia="ar-SA"/>
        </w:rPr>
        <w:t xml:space="preserve">      </w:t>
      </w:r>
      <w:r w:rsidR="003F24F2" w:rsidRPr="000F7AFD">
        <w:rPr>
          <w:rFonts w:ascii="Times New Roman" w:hAnsi="Times New Roman"/>
          <w:b/>
          <w:bCs/>
          <w:sz w:val="32"/>
          <w:szCs w:val="32"/>
          <w:lang w:eastAsia="ar-SA"/>
        </w:rPr>
        <w:t>ПОСТАНОВЛЕНИЕ</w:t>
      </w:r>
    </w:p>
    <w:p w:rsidR="008F21A1" w:rsidRPr="000F7AFD" w:rsidRDefault="008F21A1" w:rsidP="00EB2937">
      <w:pPr>
        <w:spacing w:after="0" w:line="240" w:lineRule="auto"/>
        <w:jc w:val="center"/>
        <w:rPr>
          <w:rFonts w:ascii="Times New Roman" w:eastAsia="Calibri" w:hAnsi="Times New Roman"/>
          <w:sz w:val="26"/>
          <w:szCs w:val="26"/>
          <w:lang w:eastAsia="en-US"/>
        </w:rPr>
      </w:pPr>
    </w:p>
    <w:p w:rsidR="003F24F2" w:rsidRPr="000F7AFD" w:rsidRDefault="00506872" w:rsidP="00D06F65">
      <w:pPr>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о</w:t>
      </w:r>
      <w:r w:rsidR="00D06F65" w:rsidRPr="000F7AFD">
        <w:rPr>
          <w:rFonts w:ascii="Times New Roman" w:eastAsia="Calibri" w:hAnsi="Times New Roman"/>
          <w:b/>
          <w:sz w:val="24"/>
          <w:szCs w:val="24"/>
          <w:lang w:eastAsia="en-US"/>
        </w:rPr>
        <w:t>т</w:t>
      </w:r>
      <w:r>
        <w:rPr>
          <w:rFonts w:ascii="Times New Roman" w:eastAsia="Calibri" w:hAnsi="Times New Roman"/>
          <w:b/>
          <w:sz w:val="24"/>
          <w:szCs w:val="24"/>
          <w:lang w:eastAsia="en-US"/>
        </w:rPr>
        <w:t xml:space="preserve"> 30.05.2022</w:t>
      </w:r>
      <w:r w:rsidR="00D420AD" w:rsidRPr="000F7AFD">
        <w:rPr>
          <w:rFonts w:ascii="Times New Roman" w:eastAsia="Calibri" w:hAnsi="Times New Roman"/>
          <w:b/>
          <w:sz w:val="24"/>
          <w:szCs w:val="24"/>
          <w:lang w:eastAsia="en-US"/>
        </w:rPr>
        <w:tab/>
      </w:r>
      <w:r w:rsidR="00D420AD" w:rsidRPr="000F7AFD">
        <w:rPr>
          <w:rFonts w:ascii="Times New Roman" w:eastAsia="Calibri" w:hAnsi="Times New Roman"/>
          <w:b/>
          <w:sz w:val="24"/>
          <w:szCs w:val="24"/>
          <w:lang w:eastAsia="en-US"/>
        </w:rPr>
        <w:tab/>
      </w:r>
      <w:r w:rsidR="00D420AD" w:rsidRPr="000F7AFD">
        <w:rPr>
          <w:rFonts w:ascii="Times New Roman" w:eastAsia="Calibri" w:hAnsi="Times New Roman"/>
          <w:b/>
          <w:sz w:val="24"/>
          <w:szCs w:val="24"/>
          <w:lang w:eastAsia="en-US"/>
        </w:rPr>
        <w:tab/>
      </w:r>
      <w:r w:rsidR="00D420AD" w:rsidRPr="000F7AFD">
        <w:rPr>
          <w:rFonts w:ascii="Times New Roman" w:eastAsia="Calibri" w:hAnsi="Times New Roman"/>
          <w:b/>
          <w:sz w:val="24"/>
          <w:szCs w:val="24"/>
          <w:lang w:eastAsia="en-US"/>
        </w:rPr>
        <w:tab/>
      </w:r>
      <w:r w:rsidR="00D420AD" w:rsidRPr="000F7AFD">
        <w:rPr>
          <w:rFonts w:ascii="Times New Roman" w:eastAsia="Calibri" w:hAnsi="Times New Roman"/>
          <w:b/>
          <w:sz w:val="24"/>
          <w:szCs w:val="24"/>
          <w:lang w:eastAsia="en-US"/>
        </w:rPr>
        <w:tab/>
      </w:r>
      <w:r w:rsidR="00D420AD" w:rsidRPr="000F7AFD">
        <w:rPr>
          <w:rFonts w:ascii="Times New Roman" w:eastAsia="Calibri" w:hAnsi="Times New Roman"/>
          <w:b/>
          <w:sz w:val="24"/>
          <w:szCs w:val="24"/>
          <w:lang w:eastAsia="en-US"/>
        </w:rPr>
        <w:tab/>
      </w:r>
      <w:r w:rsidR="00D420AD" w:rsidRPr="000F7AFD">
        <w:rPr>
          <w:rFonts w:ascii="Times New Roman" w:eastAsia="Calibri" w:hAnsi="Times New Roman"/>
          <w:b/>
          <w:sz w:val="24"/>
          <w:szCs w:val="24"/>
          <w:lang w:eastAsia="en-US"/>
        </w:rPr>
        <w:tab/>
      </w:r>
      <w:r w:rsidR="00D420AD" w:rsidRPr="000F7AFD">
        <w:rPr>
          <w:rFonts w:ascii="Times New Roman" w:eastAsia="Calibri" w:hAnsi="Times New Roman"/>
          <w:b/>
          <w:sz w:val="24"/>
          <w:szCs w:val="24"/>
          <w:lang w:eastAsia="en-US"/>
        </w:rPr>
        <w:tab/>
      </w:r>
      <w:r w:rsidR="00D420AD" w:rsidRPr="000F7AFD">
        <w:rPr>
          <w:rFonts w:ascii="Times New Roman" w:eastAsia="Calibri" w:hAnsi="Times New Roman"/>
          <w:b/>
          <w:sz w:val="24"/>
          <w:szCs w:val="24"/>
          <w:lang w:eastAsia="en-US"/>
        </w:rPr>
        <w:tab/>
      </w:r>
      <w:r w:rsidR="00D420AD" w:rsidRPr="000F7AFD">
        <w:rPr>
          <w:rFonts w:ascii="Times New Roman" w:eastAsia="Calibri" w:hAnsi="Times New Roman"/>
          <w:b/>
          <w:sz w:val="24"/>
          <w:szCs w:val="24"/>
          <w:lang w:eastAsia="en-US"/>
        </w:rPr>
        <w:tab/>
      </w:r>
      <w:r w:rsidR="00D06F65" w:rsidRPr="000F7AFD">
        <w:rPr>
          <w:rFonts w:ascii="Times New Roman" w:eastAsia="Calibri" w:hAnsi="Times New Roman"/>
          <w:b/>
          <w:sz w:val="24"/>
          <w:szCs w:val="24"/>
          <w:lang w:eastAsia="en-US"/>
        </w:rPr>
        <w:t>№</w:t>
      </w:r>
      <w:r>
        <w:rPr>
          <w:rFonts w:ascii="Times New Roman" w:eastAsia="Calibri" w:hAnsi="Times New Roman"/>
          <w:b/>
          <w:sz w:val="24"/>
          <w:szCs w:val="24"/>
          <w:lang w:eastAsia="en-US"/>
        </w:rPr>
        <w:t xml:space="preserve"> 575</w:t>
      </w:r>
    </w:p>
    <w:p w:rsidR="00395C7A" w:rsidRPr="000F7AFD" w:rsidRDefault="00395C7A" w:rsidP="00EB2937">
      <w:pPr>
        <w:autoSpaceDE w:val="0"/>
        <w:autoSpaceDN w:val="0"/>
        <w:adjustRightInd w:val="0"/>
        <w:spacing w:after="0" w:line="240" w:lineRule="auto"/>
        <w:rPr>
          <w:rFonts w:ascii="Times New Roman" w:hAnsi="Times New Roman"/>
          <w:b/>
          <w:bCs/>
          <w:sz w:val="28"/>
          <w:szCs w:val="28"/>
        </w:rPr>
      </w:pPr>
    </w:p>
    <w:p w:rsidR="00145E41" w:rsidRPr="000F7AFD" w:rsidRDefault="00145E41" w:rsidP="00145E41">
      <w:pPr>
        <w:autoSpaceDE w:val="0"/>
        <w:autoSpaceDN w:val="0"/>
        <w:adjustRightInd w:val="0"/>
        <w:spacing w:after="0" w:line="240" w:lineRule="auto"/>
        <w:ind w:right="5102"/>
        <w:jc w:val="both"/>
        <w:rPr>
          <w:rFonts w:ascii="Times New Roman" w:hAnsi="Times New Roman"/>
          <w:b/>
          <w:bCs/>
          <w:sz w:val="28"/>
          <w:szCs w:val="28"/>
        </w:rPr>
      </w:pPr>
      <w:r w:rsidRPr="000F7AFD">
        <w:rPr>
          <w:rFonts w:ascii="Times New Roman" w:hAnsi="Times New Roman"/>
          <w:b/>
          <w:sz w:val="28"/>
          <w:szCs w:val="28"/>
        </w:rPr>
        <w:t xml:space="preserve">Об утверждении Положения об установлении </w:t>
      </w:r>
      <w:proofErr w:type="gramStart"/>
      <w:r w:rsidRPr="000F7AFD">
        <w:rPr>
          <w:rFonts w:ascii="Times New Roman" w:hAnsi="Times New Roman"/>
          <w:b/>
          <w:sz w:val="28"/>
          <w:szCs w:val="28"/>
        </w:rPr>
        <w:t>системы оплаты труда работников муниципальных образовательных учреждений города</w:t>
      </w:r>
      <w:proofErr w:type="gramEnd"/>
      <w:r w:rsidRPr="000F7AFD">
        <w:rPr>
          <w:rFonts w:ascii="Times New Roman" w:hAnsi="Times New Roman"/>
          <w:b/>
          <w:sz w:val="28"/>
          <w:szCs w:val="28"/>
        </w:rPr>
        <w:t xml:space="preserve"> Покачи</w:t>
      </w:r>
    </w:p>
    <w:p w:rsidR="00141B7E" w:rsidRPr="000F7AFD" w:rsidRDefault="00141B7E" w:rsidP="00A95C5D">
      <w:pPr>
        <w:autoSpaceDE w:val="0"/>
        <w:autoSpaceDN w:val="0"/>
        <w:adjustRightInd w:val="0"/>
        <w:spacing w:after="0" w:line="240" w:lineRule="auto"/>
        <w:ind w:firstLine="708"/>
        <w:jc w:val="both"/>
        <w:rPr>
          <w:rFonts w:ascii="Times New Roman" w:hAnsi="Times New Roman"/>
          <w:sz w:val="28"/>
          <w:szCs w:val="28"/>
        </w:rPr>
      </w:pPr>
    </w:p>
    <w:p w:rsidR="00141B7E" w:rsidRPr="000F7AFD" w:rsidRDefault="00141B7E" w:rsidP="00A95C5D">
      <w:pPr>
        <w:autoSpaceDE w:val="0"/>
        <w:autoSpaceDN w:val="0"/>
        <w:adjustRightInd w:val="0"/>
        <w:spacing w:after="0" w:line="240" w:lineRule="auto"/>
        <w:ind w:firstLine="708"/>
        <w:jc w:val="both"/>
        <w:rPr>
          <w:rFonts w:ascii="Times New Roman" w:hAnsi="Times New Roman"/>
          <w:sz w:val="28"/>
          <w:szCs w:val="28"/>
        </w:rPr>
      </w:pPr>
    </w:p>
    <w:p w:rsidR="00082095" w:rsidRPr="000F7AFD" w:rsidRDefault="00FE1292" w:rsidP="007E4D32">
      <w:pPr>
        <w:autoSpaceDE w:val="0"/>
        <w:autoSpaceDN w:val="0"/>
        <w:adjustRightInd w:val="0"/>
        <w:spacing w:after="0" w:line="240" w:lineRule="auto"/>
        <w:ind w:firstLine="709"/>
        <w:jc w:val="both"/>
        <w:rPr>
          <w:rFonts w:ascii="Times New Roman" w:hAnsi="Times New Roman"/>
          <w:sz w:val="28"/>
          <w:szCs w:val="28"/>
        </w:rPr>
      </w:pPr>
      <w:proofErr w:type="gramStart"/>
      <w:r w:rsidRPr="000F7AFD">
        <w:rPr>
          <w:rFonts w:ascii="Times New Roman" w:hAnsi="Times New Roman"/>
          <w:sz w:val="28"/>
          <w:szCs w:val="28"/>
        </w:rPr>
        <w:t>В соответствии с</w:t>
      </w:r>
      <w:r w:rsidR="00141B7E" w:rsidRPr="000F7AFD">
        <w:rPr>
          <w:rFonts w:ascii="Times New Roman" w:hAnsi="Times New Roman"/>
          <w:sz w:val="28"/>
          <w:szCs w:val="28"/>
        </w:rPr>
        <w:t xml:space="preserve"> </w:t>
      </w:r>
      <w:r w:rsidR="003A6796" w:rsidRPr="000F7AFD">
        <w:rPr>
          <w:rFonts w:ascii="Times New Roman" w:hAnsi="Times New Roman"/>
          <w:sz w:val="28"/>
          <w:szCs w:val="28"/>
        </w:rPr>
        <w:t>пунктом 4 статьи 86 Бюджетного кодекса Российской Федерации,</w:t>
      </w:r>
      <w:r w:rsidR="007E4D32" w:rsidRPr="000F7AFD">
        <w:rPr>
          <w:rFonts w:ascii="Times New Roman" w:hAnsi="Times New Roman"/>
          <w:sz w:val="28"/>
          <w:szCs w:val="28"/>
        </w:rPr>
        <w:t xml:space="preserve"> статьями 135, 144 и 145 Трудового кодекса Российской Федерации, </w:t>
      </w:r>
      <w:r w:rsidR="00EB505E" w:rsidRPr="000F7AFD">
        <w:rPr>
          <w:rFonts w:ascii="Times New Roman" w:hAnsi="Times New Roman"/>
          <w:sz w:val="28"/>
          <w:szCs w:val="28"/>
        </w:rPr>
        <w:t xml:space="preserve">пунктом 4 </w:t>
      </w:r>
      <w:r w:rsidR="007E4D32" w:rsidRPr="000F7AFD">
        <w:rPr>
          <w:rFonts w:ascii="Times New Roman" w:hAnsi="Times New Roman"/>
          <w:sz w:val="28"/>
          <w:szCs w:val="28"/>
        </w:rPr>
        <w:t>приказ</w:t>
      </w:r>
      <w:r w:rsidR="00EB505E" w:rsidRPr="000F7AFD">
        <w:rPr>
          <w:rFonts w:ascii="Times New Roman" w:hAnsi="Times New Roman"/>
          <w:sz w:val="28"/>
          <w:szCs w:val="28"/>
        </w:rPr>
        <w:t>а</w:t>
      </w:r>
      <w:r w:rsidR="007E4D32" w:rsidRPr="000F7AFD">
        <w:rPr>
          <w:rFonts w:ascii="Times New Roman" w:hAnsi="Times New Roman"/>
          <w:sz w:val="28"/>
          <w:szCs w:val="28"/>
        </w:rPr>
        <w:t xml:space="preserve"> Департамента образования и </w:t>
      </w:r>
      <w:r w:rsidR="001B7BE0" w:rsidRPr="000F7AFD">
        <w:rPr>
          <w:rFonts w:ascii="Times New Roman" w:hAnsi="Times New Roman"/>
          <w:sz w:val="28"/>
          <w:szCs w:val="28"/>
        </w:rPr>
        <w:t>науки</w:t>
      </w:r>
      <w:r w:rsidR="007E4D32" w:rsidRPr="000F7AFD">
        <w:rPr>
          <w:rFonts w:ascii="Times New Roman" w:hAnsi="Times New Roman"/>
          <w:sz w:val="28"/>
          <w:szCs w:val="28"/>
        </w:rPr>
        <w:t xml:space="preserve"> Ханты-Мансийского автономного округа - Югры от 02.03.2017 № 3-нп «Об утверждении Положений об установлении систем оплаты труда работников государственных образовательных организаций Ханты-Мансийского автономного округа - Югры, подведомственных Департаменту образования и </w:t>
      </w:r>
      <w:r w:rsidR="00A237EA" w:rsidRPr="000F7AFD">
        <w:rPr>
          <w:rFonts w:ascii="Times New Roman" w:hAnsi="Times New Roman"/>
          <w:sz w:val="28"/>
          <w:szCs w:val="28"/>
        </w:rPr>
        <w:t>науки</w:t>
      </w:r>
      <w:r w:rsidR="007E4D32" w:rsidRPr="000F7AFD">
        <w:rPr>
          <w:rFonts w:ascii="Times New Roman" w:hAnsi="Times New Roman"/>
          <w:sz w:val="28"/>
          <w:szCs w:val="28"/>
        </w:rPr>
        <w:t xml:space="preserve"> Ханты-Мансийского автономного округа - Югры»</w:t>
      </w:r>
      <w:r w:rsidR="00E44ED4" w:rsidRPr="000F7AFD">
        <w:rPr>
          <w:rFonts w:ascii="Times New Roman" w:hAnsi="Times New Roman"/>
          <w:sz w:val="28"/>
          <w:szCs w:val="28"/>
        </w:rPr>
        <w:t>:</w:t>
      </w:r>
      <w:proofErr w:type="gramEnd"/>
    </w:p>
    <w:p w:rsidR="00082095" w:rsidRPr="000F7AFD" w:rsidRDefault="00E618BF" w:rsidP="00CF3767">
      <w:pPr>
        <w:pStyle w:val="a5"/>
        <w:numPr>
          <w:ilvl w:val="0"/>
          <w:numId w:val="10"/>
        </w:numPr>
        <w:tabs>
          <w:tab w:val="left" w:pos="567"/>
          <w:tab w:val="left" w:pos="993"/>
        </w:tabs>
        <w:autoSpaceDE w:val="0"/>
        <w:autoSpaceDN w:val="0"/>
        <w:adjustRightInd w:val="0"/>
        <w:spacing w:after="0" w:line="240" w:lineRule="auto"/>
        <w:ind w:left="0" w:firstLine="709"/>
        <w:jc w:val="both"/>
        <w:rPr>
          <w:rFonts w:ascii="Times New Roman" w:hAnsi="Times New Roman"/>
          <w:sz w:val="28"/>
          <w:szCs w:val="28"/>
        </w:rPr>
      </w:pPr>
      <w:r w:rsidRPr="000F7AFD">
        <w:rPr>
          <w:rFonts w:ascii="Times New Roman" w:hAnsi="Times New Roman"/>
          <w:sz w:val="28"/>
          <w:szCs w:val="28"/>
        </w:rPr>
        <w:t xml:space="preserve"> </w:t>
      </w:r>
      <w:r w:rsidR="00082095" w:rsidRPr="000F7AFD">
        <w:rPr>
          <w:rFonts w:ascii="Times New Roman" w:hAnsi="Times New Roman"/>
          <w:sz w:val="28"/>
          <w:szCs w:val="28"/>
        </w:rPr>
        <w:t xml:space="preserve">Утвердить Положение об установлении </w:t>
      </w:r>
      <w:proofErr w:type="gramStart"/>
      <w:r w:rsidR="00082095" w:rsidRPr="000F7AFD">
        <w:rPr>
          <w:rFonts w:ascii="Times New Roman" w:hAnsi="Times New Roman"/>
          <w:sz w:val="28"/>
          <w:szCs w:val="28"/>
        </w:rPr>
        <w:t xml:space="preserve">системы оплаты труда работников </w:t>
      </w:r>
      <w:r w:rsidR="002B41F4" w:rsidRPr="000F7AFD">
        <w:rPr>
          <w:rFonts w:ascii="Times New Roman" w:hAnsi="Times New Roman"/>
          <w:sz w:val="28"/>
          <w:szCs w:val="28"/>
        </w:rPr>
        <w:t xml:space="preserve">муниципальных </w:t>
      </w:r>
      <w:r w:rsidR="00082095" w:rsidRPr="000F7AFD">
        <w:rPr>
          <w:rFonts w:ascii="Times New Roman" w:hAnsi="Times New Roman"/>
          <w:sz w:val="28"/>
          <w:szCs w:val="28"/>
        </w:rPr>
        <w:t>образовательных учреждений</w:t>
      </w:r>
      <w:r w:rsidR="002B41F4" w:rsidRPr="000F7AFD">
        <w:rPr>
          <w:rFonts w:ascii="Times New Roman" w:hAnsi="Times New Roman"/>
          <w:sz w:val="28"/>
          <w:szCs w:val="28"/>
        </w:rPr>
        <w:t xml:space="preserve"> города</w:t>
      </w:r>
      <w:proofErr w:type="gramEnd"/>
      <w:r w:rsidR="002B41F4" w:rsidRPr="000F7AFD">
        <w:rPr>
          <w:rFonts w:ascii="Times New Roman" w:hAnsi="Times New Roman"/>
          <w:sz w:val="28"/>
          <w:szCs w:val="28"/>
        </w:rPr>
        <w:t xml:space="preserve"> Покачи</w:t>
      </w:r>
      <w:r w:rsidR="00082095" w:rsidRPr="000F7AFD">
        <w:rPr>
          <w:rFonts w:ascii="Times New Roman" w:hAnsi="Times New Roman"/>
          <w:sz w:val="28"/>
          <w:szCs w:val="28"/>
        </w:rPr>
        <w:t xml:space="preserve"> согласно приложению к настоящему постановлению.</w:t>
      </w:r>
    </w:p>
    <w:p w:rsidR="00082095" w:rsidRPr="000F7AFD" w:rsidRDefault="00E618BF" w:rsidP="00CF3767">
      <w:pPr>
        <w:pStyle w:val="a5"/>
        <w:numPr>
          <w:ilvl w:val="0"/>
          <w:numId w:val="10"/>
        </w:numPr>
        <w:tabs>
          <w:tab w:val="left" w:pos="426"/>
          <w:tab w:val="left" w:pos="993"/>
        </w:tabs>
        <w:autoSpaceDE w:val="0"/>
        <w:autoSpaceDN w:val="0"/>
        <w:adjustRightInd w:val="0"/>
        <w:spacing w:after="0" w:line="240" w:lineRule="auto"/>
        <w:ind w:left="0" w:firstLine="709"/>
        <w:jc w:val="both"/>
        <w:rPr>
          <w:rFonts w:ascii="Times New Roman" w:hAnsi="Times New Roman"/>
          <w:bCs/>
          <w:sz w:val="28"/>
          <w:szCs w:val="28"/>
        </w:rPr>
      </w:pPr>
      <w:r w:rsidRPr="000F7AFD">
        <w:rPr>
          <w:rFonts w:ascii="Times New Roman" w:hAnsi="Times New Roman"/>
          <w:sz w:val="28"/>
          <w:szCs w:val="28"/>
        </w:rPr>
        <w:t xml:space="preserve"> </w:t>
      </w:r>
      <w:r w:rsidR="00DB067D" w:rsidRPr="000F7AFD">
        <w:rPr>
          <w:rFonts w:ascii="Times New Roman" w:hAnsi="Times New Roman"/>
          <w:sz w:val="28"/>
          <w:szCs w:val="28"/>
        </w:rPr>
        <w:t xml:space="preserve">Руководителям </w:t>
      </w:r>
      <w:proofErr w:type="gramStart"/>
      <w:r w:rsidR="00DB067D" w:rsidRPr="000F7AFD">
        <w:rPr>
          <w:rFonts w:ascii="Times New Roman" w:hAnsi="Times New Roman"/>
          <w:sz w:val="28"/>
          <w:szCs w:val="28"/>
        </w:rPr>
        <w:t>муниципальных</w:t>
      </w:r>
      <w:proofErr w:type="gramEnd"/>
      <w:r w:rsidR="00DB067D" w:rsidRPr="000F7AFD">
        <w:rPr>
          <w:rFonts w:ascii="Times New Roman" w:hAnsi="Times New Roman"/>
          <w:sz w:val="28"/>
          <w:szCs w:val="28"/>
        </w:rPr>
        <w:t xml:space="preserve"> дошкольных, общеобразовательных учреждений города и учреждений дополнительного образования города привести положения о системе оплаты труда работников учреждений в соответствие с настоящим Положением.</w:t>
      </w:r>
    </w:p>
    <w:p w:rsidR="00CF3767" w:rsidRPr="000F7AFD" w:rsidRDefault="00E618BF" w:rsidP="00CF3767">
      <w:pPr>
        <w:pStyle w:val="a5"/>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F7AFD">
        <w:rPr>
          <w:rFonts w:ascii="Times New Roman" w:hAnsi="Times New Roman"/>
          <w:sz w:val="28"/>
          <w:szCs w:val="28"/>
        </w:rPr>
        <w:t xml:space="preserve"> </w:t>
      </w:r>
      <w:r w:rsidR="00DB067D" w:rsidRPr="000F7AFD">
        <w:rPr>
          <w:rFonts w:ascii="Times New Roman" w:hAnsi="Times New Roman"/>
          <w:sz w:val="28"/>
          <w:szCs w:val="28"/>
        </w:rPr>
        <w:t>Признать утратившими силу следующие постановления администрации города Покачи:</w:t>
      </w:r>
    </w:p>
    <w:p w:rsidR="0055026E" w:rsidRPr="000F7AFD" w:rsidRDefault="00E618BF" w:rsidP="00CF3767">
      <w:pPr>
        <w:pStyle w:val="a5"/>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F7AFD">
        <w:rPr>
          <w:rFonts w:ascii="Times New Roman" w:hAnsi="Times New Roman"/>
          <w:bCs/>
          <w:sz w:val="28"/>
          <w:szCs w:val="28"/>
        </w:rPr>
        <w:t xml:space="preserve"> </w:t>
      </w:r>
      <w:r w:rsidR="0055026E" w:rsidRPr="000F7AFD">
        <w:rPr>
          <w:rFonts w:ascii="Times New Roman" w:hAnsi="Times New Roman"/>
          <w:bCs/>
          <w:sz w:val="28"/>
          <w:szCs w:val="28"/>
        </w:rPr>
        <w:t xml:space="preserve">от 30.01.2018 № 83 </w:t>
      </w:r>
      <w:r w:rsidR="00B07F71" w:rsidRPr="000F7AFD">
        <w:rPr>
          <w:rFonts w:ascii="Times New Roman" w:hAnsi="Times New Roman"/>
          <w:bCs/>
          <w:sz w:val="28"/>
          <w:szCs w:val="28"/>
        </w:rPr>
        <w:t>«</w:t>
      </w:r>
      <w:r w:rsidR="0055026E" w:rsidRPr="000F7AFD">
        <w:rPr>
          <w:rFonts w:ascii="Times New Roman" w:hAnsi="Times New Roman"/>
          <w:bCs/>
          <w:sz w:val="28"/>
          <w:szCs w:val="28"/>
        </w:rPr>
        <w:t xml:space="preserve">Об утверждении Положения об установлении </w:t>
      </w:r>
      <w:proofErr w:type="gramStart"/>
      <w:r w:rsidR="0055026E" w:rsidRPr="000F7AFD">
        <w:rPr>
          <w:rFonts w:ascii="Times New Roman" w:hAnsi="Times New Roman"/>
          <w:bCs/>
          <w:sz w:val="28"/>
          <w:szCs w:val="28"/>
        </w:rPr>
        <w:t>системы оплаты труда работников муниципальных образовательных учреждений города</w:t>
      </w:r>
      <w:proofErr w:type="gramEnd"/>
      <w:r w:rsidR="0055026E" w:rsidRPr="000F7AFD">
        <w:rPr>
          <w:rFonts w:ascii="Times New Roman" w:hAnsi="Times New Roman"/>
          <w:bCs/>
          <w:sz w:val="28"/>
          <w:szCs w:val="28"/>
        </w:rPr>
        <w:t xml:space="preserve"> Покачи</w:t>
      </w:r>
      <w:r w:rsidR="00B07F71" w:rsidRPr="000F7AFD">
        <w:rPr>
          <w:rFonts w:ascii="Times New Roman" w:hAnsi="Times New Roman"/>
          <w:bCs/>
          <w:sz w:val="28"/>
          <w:szCs w:val="28"/>
        </w:rPr>
        <w:t>»</w:t>
      </w:r>
      <w:r w:rsidR="0055026E" w:rsidRPr="000F7AFD">
        <w:rPr>
          <w:rFonts w:ascii="Times New Roman" w:hAnsi="Times New Roman"/>
          <w:bCs/>
          <w:sz w:val="28"/>
          <w:szCs w:val="28"/>
        </w:rPr>
        <w:t>;</w:t>
      </w:r>
    </w:p>
    <w:p w:rsidR="00CF3767" w:rsidRPr="000F7AFD" w:rsidRDefault="00E618BF" w:rsidP="00CF3767">
      <w:pPr>
        <w:pStyle w:val="a5"/>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F7AFD">
        <w:rPr>
          <w:rFonts w:ascii="Times New Roman" w:hAnsi="Times New Roman"/>
          <w:bCs/>
          <w:sz w:val="28"/>
          <w:szCs w:val="28"/>
        </w:rPr>
        <w:t xml:space="preserve"> </w:t>
      </w:r>
      <w:r w:rsidR="00CF3767" w:rsidRPr="000F7AFD">
        <w:rPr>
          <w:rFonts w:ascii="Times New Roman" w:hAnsi="Times New Roman"/>
          <w:bCs/>
          <w:sz w:val="28"/>
          <w:szCs w:val="28"/>
        </w:rPr>
        <w:t xml:space="preserve">от 26.04.2018 № 396 </w:t>
      </w:r>
      <w:r w:rsidR="00B07F71" w:rsidRPr="000F7AFD">
        <w:rPr>
          <w:rFonts w:ascii="Times New Roman" w:hAnsi="Times New Roman"/>
          <w:bCs/>
          <w:sz w:val="28"/>
          <w:szCs w:val="28"/>
        </w:rPr>
        <w:t>«</w:t>
      </w:r>
      <w:r w:rsidR="00CF3767" w:rsidRPr="000F7AFD">
        <w:rPr>
          <w:rFonts w:ascii="Times New Roman" w:hAnsi="Times New Roman"/>
          <w:bCs/>
          <w:sz w:val="28"/>
          <w:szCs w:val="28"/>
        </w:rPr>
        <w:t xml:space="preserve">О внесении изменений в постановление администрации города Покачи от 30.01.2018 № 83 </w:t>
      </w:r>
      <w:r w:rsidR="00B07F71" w:rsidRPr="000F7AFD">
        <w:rPr>
          <w:rFonts w:ascii="Times New Roman" w:hAnsi="Times New Roman"/>
          <w:bCs/>
          <w:sz w:val="28"/>
          <w:szCs w:val="28"/>
        </w:rPr>
        <w:t>«</w:t>
      </w:r>
      <w:r w:rsidR="00CF3767" w:rsidRPr="000F7AFD">
        <w:rPr>
          <w:rFonts w:ascii="Times New Roman" w:hAnsi="Times New Roman"/>
          <w:bCs/>
          <w:sz w:val="28"/>
          <w:szCs w:val="28"/>
        </w:rPr>
        <w:t xml:space="preserve">Об утверждении Положения об установлении </w:t>
      </w:r>
      <w:proofErr w:type="gramStart"/>
      <w:r w:rsidR="00CF3767" w:rsidRPr="000F7AFD">
        <w:rPr>
          <w:rFonts w:ascii="Times New Roman" w:hAnsi="Times New Roman"/>
          <w:bCs/>
          <w:sz w:val="28"/>
          <w:szCs w:val="28"/>
        </w:rPr>
        <w:t>системы оплаты труда работников муниципальных образовательных учреждений города</w:t>
      </w:r>
      <w:proofErr w:type="gramEnd"/>
      <w:r w:rsidR="00CF3767" w:rsidRPr="000F7AFD">
        <w:rPr>
          <w:rFonts w:ascii="Times New Roman" w:hAnsi="Times New Roman"/>
          <w:bCs/>
          <w:sz w:val="28"/>
          <w:szCs w:val="28"/>
        </w:rPr>
        <w:t xml:space="preserve"> Покачи</w:t>
      </w:r>
      <w:r w:rsidR="00B07F71" w:rsidRPr="000F7AFD">
        <w:rPr>
          <w:rFonts w:ascii="Times New Roman" w:hAnsi="Times New Roman"/>
          <w:bCs/>
          <w:sz w:val="28"/>
          <w:szCs w:val="28"/>
        </w:rPr>
        <w:t>»</w:t>
      </w:r>
      <w:r w:rsidR="00CF3767" w:rsidRPr="000F7AFD">
        <w:rPr>
          <w:rFonts w:ascii="Times New Roman" w:hAnsi="Times New Roman"/>
          <w:bCs/>
          <w:sz w:val="28"/>
          <w:szCs w:val="28"/>
        </w:rPr>
        <w:t>;</w:t>
      </w:r>
    </w:p>
    <w:p w:rsidR="00CF3767" w:rsidRPr="000F7AFD" w:rsidRDefault="00E618BF" w:rsidP="00CF3767">
      <w:pPr>
        <w:pStyle w:val="a5"/>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F7AFD">
        <w:rPr>
          <w:rFonts w:ascii="Times New Roman" w:hAnsi="Times New Roman"/>
          <w:sz w:val="28"/>
          <w:szCs w:val="28"/>
        </w:rPr>
        <w:t xml:space="preserve"> </w:t>
      </w:r>
      <w:r w:rsidR="00CF3767" w:rsidRPr="000F7AFD">
        <w:rPr>
          <w:rFonts w:ascii="Times New Roman" w:hAnsi="Times New Roman"/>
          <w:sz w:val="28"/>
          <w:szCs w:val="28"/>
        </w:rPr>
        <w:t xml:space="preserve">от 28.11.2018 </w:t>
      </w:r>
      <w:r w:rsidR="00C41E44" w:rsidRPr="000F7AFD">
        <w:rPr>
          <w:rFonts w:ascii="Times New Roman" w:hAnsi="Times New Roman"/>
          <w:sz w:val="28"/>
          <w:szCs w:val="28"/>
        </w:rPr>
        <w:t>№</w:t>
      </w:r>
      <w:r w:rsidR="00CF3767" w:rsidRPr="000F7AFD">
        <w:rPr>
          <w:rFonts w:ascii="Times New Roman" w:hAnsi="Times New Roman"/>
          <w:sz w:val="28"/>
          <w:szCs w:val="28"/>
        </w:rPr>
        <w:t xml:space="preserve"> 1192 </w:t>
      </w:r>
      <w:r w:rsidR="00B07F71" w:rsidRPr="000F7AFD">
        <w:rPr>
          <w:rFonts w:ascii="Times New Roman" w:hAnsi="Times New Roman"/>
          <w:sz w:val="28"/>
          <w:szCs w:val="28"/>
        </w:rPr>
        <w:t>«</w:t>
      </w:r>
      <w:r w:rsidR="00CF3767" w:rsidRPr="000F7AFD">
        <w:rPr>
          <w:rFonts w:ascii="Times New Roman" w:hAnsi="Times New Roman"/>
          <w:sz w:val="28"/>
          <w:szCs w:val="28"/>
        </w:rPr>
        <w:t xml:space="preserve">О внесении изменений в постановление администрации города Покачи от 30.01.2018 </w:t>
      </w:r>
      <w:r w:rsidR="00C41E44" w:rsidRPr="000F7AFD">
        <w:rPr>
          <w:rFonts w:ascii="Times New Roman" w:hAnsi="Times New Roman"/>
          <w:sz w:val="28"/>
          <w:szCs w:val="28"/>
        </w:rPr>
        <w:t>№</w:t>
      </w:r>
      <w:r w:rsidR="00CF3767" w:rsidRPr="000F7AFD">
        <w:rPr>
          <w:rFonts w:ascii="Times New Roman" w:hAnsi="Times New Roman"/>
          <w:sz w:val="28"/>
          <w:szCs w:val="28"/>
        </w:rPr>
        <w:t xml:space="preserve"> 83 </w:t>
      </w:r>
      <w:r w:rsidR="00B07F71" w:rsidRPr="000F7AFD">
        <w:rPr>
          <w:rFonts w:ascii="Times New Roman" w:hAnsi="Times New Roman"/>
          <w:sz w:val="28"/>
          <w:szCs w:val="28"/>
        </w:rPr>
        <w:t>«</w:t>
      </w:r>
      <w:r w:rsidR="00CF3767" w:rsidRPr="000F7AFD">
        <w:rPr>
          <w:rFonts w:ascii="Times New Roman" w:hAnsi="Times New Roman"/>
          <w:sz w:val="28"/>
          <w:szCs w:val="28"/>
        </w:rPr>
        <w:t xml:space="preserve">Об утверждении Положения об установлении </w:t>
      </w:r>
      <w:proofErr w:type="gramStart"/>
      <w:r w:rsidR="00CF3767" w:rsidRPr="000F7AFD">
        <w:rPr>
          <w:rFonts w:ascii="Times New Roman" w:hAnsi="Times New Roman"/>
          <w:sz w:val="28"/>
          <w:szCs w:val="28"/>
        </w:rPr>
        <w:t>системы оплаты труда работников муниципальных образовательных учреждений города</w:t>
      </w:r>
      <w:proofErr w:type="gramEnd"/>
      <w:r w:rsidR="00CF3767" w:rsidRPr="000F7AFD">
        <w:rPr>
          <w:rFonts w:ascii="Times New Roman" w:hAnsi="Times New Roman"/>
          <w:sz w:val="28"/>
          <w:szCs w:val="28"/>
        </w:rPr>
        <w:t xml:space="preserve"> Покачи</w:t>
      </w:r>
      <w:r w:rsidR="00B07F71" w:rsidRPr="000F7AFD">
        <w:rPr>
          <w:rFonts w:ascii="Times New Roman" w:hAnsi="Times New Roman"/>
          <w:sz w:val="28"/>
          <w:szCs w:val="28"/>
        </w:rPr>
        <w:t>»</w:t>
      </w:r>
      <w:r w:rsidR="00CF3767" w:rsidRPr="000F7AFD">
        <w:rPr>
          <w:rFonts w:ascii="Times New Roman" w:hAnsi="Times New Roman"/>
          <w:sz w:val="28"/>
          <w:szCs w:val="28"/>
        </w:rPr>
        <w:t>;</w:t>
      </w:r>
    </w:p>
    <w:p w:rsidR="00CF3767" w:rsidRPr="000F7AFD" w:rsidRDefault="00E618BF" w:rsidP="00CF3767">
      <w:pPr>
        <w:pStyle w:val="a5"/>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F7AFD">
        <w:rPr>
          <w:rFonts w:ascii="Times New Roman" w:hAnsi="Times New Roman"/>
          <w:sz w:val="28"/>
          <w:szCs w:val="28"/>
        </w:rPr>
        <w:lastRenderedPageBreak/>
        <w:t xml:space="preserve"> </w:t>
      </w:r>
      <w:r w:rsidR="00CF3767" w:rsidRPr="000F7AFD">
        <w:rPr>
          <w:rFonts w:ascii="Times New Roman" w:hAnsi="Times New Roman"/>
          <w:sz w:val="28"/>
          <w:szCs w:val="28"/>
        </w:rPr>
        <w:t xml:space="preserve">от 10.04.2019 </w:t>
      </w:r>
      <w:r w:rsidR="00C41E44" w:rsidRPr="000F7AFD">
        <w:rPr>
          <w:rFonts w:ascii="Times New Roman" w:hAnsi="Times New Roman"/>
          <w:sz w:val="28"/>
          <w:szCs w:val="28"/>
        </w:rPr>
        <w:t>№</w:t>
      </w:r>
      <w:r w:rsidR="00CF3767" w:rsidRPr="000F7AFD">
        <w:rPr>
          <w:rFonts w:ascii="Times New Roman" w:hAnsi="Times New Roman"/>
          <w:sz w:val="28"/>
          <w:szCs w:val="28"/>
        </w:rPr>
        <w:t xml:space="preserve"> 335 </w:t>
      </w:r>
      <w:r w:rsidR="00B07F71" w:rsidRPr="000F7AFD">
        <w:rPr>
          <w:rFonts w:ascii="Times New Roman" w:hAnsi="Times New Roman"/>
          <w:sz w:val="28"/>
          <w:szCs w:val="28"/>
        </w:rPr>
        <w:t>«</w:t>
      </w:r>
      <w:r w:rsidR="00CF3767" w:rsidRPr="000F7AFD">
        <w:rPr>
          <w:rFonts w:ascii="Times New Roman" w:hAnsi="Times New Roman"/>
          <w:sz w:val="28"/>
          <w:szCs w:val="28"/>
        </w:rPr>
        <w:t xml:space="preserve">О внесении изменений в Положение об установлении </w:t>
      </w:r>
      <w:proofErr w:type="gramStart"/>
      <w:r w:rsidR="00CF3767" w:rsidRPr="000F7AFD">
        <w:rPr>
          <w:rFonts w:ascii="Times New Roman" w:hAnsi="Times New Roman"/>
          <w:sz w:val="28"/>
          <w:szCs w:val="28"/>
        </w:rPr>
        <w:t>системы оплаты труда работников муниципальных образовательных учреждений города</w:t>
      </w:r>
      <w:proofErr w:type="gramEnd"/>
      <w:r w:rsidR="00CF3767" w:rsidRPr="000F7AFD">
        <w:rPr>
          <w:rFonts w:ascii="Times New Roman" w:hAnsi="Times New Roman"/>
          <w:sz w:val="28"/>
          <w:szCs w:val="28"/>
        </w:rPr>
        <w:t xml:space="preserve"> Покачи, утвержденное постановлением администрации города Покачи от 30.01.2018 </w:t>
      </w:r>
      <w:r w:rsidR="00C41E44" w:rsidRPr="000F7AFD">
        <w:rPr>
          <w:rFonts w:ascii="Times New Roman" w:hAnsi="Times New Roman"/>
          <w:sz w:val="28"/>
          <w:szCs w:val="28"/>
        </w:rPr>
        <w:t>№</w:t>
      </w:r>
      <w:r w:rsidR="00CF3767" w:rsidRPr="000F7AFD">
        <w:rPr>
          <w:rFonts w:ascii="Times New Roman" w:hAnsi="Times New Roman"/>
          <w:sz w:val="28"/>
          <w:szCs w:val="28"/>
        </w:rPr>
        <w:t xml:space="preserve"> 83</w:t>
      </w:r>
      <w:r w:rsidR="00B07F71" w:rsidRPr="000F7AFD">
        <w:rPr>
          <w:rFonts w:ascii="Times New Roman" w:hAnsi="Times New Roman"/>
          <w:sz w:val="28"/>
          <w:szCs w:val="28"/>
        </w:rPr>
        <w:t>»</w:t>
      </w:r>
      <w:r w:rsidR="00CF3767" w:rsidRPr="000F7AFD">
        <w:rPr>
          <w:rFonts w:ascii="Times New Roman" w:hAnsi="Times New Roman"/>
          <w:sz w:val="28"/>
          <w:szCs w:val="28"/>
        </w:rPr>
        <w:t>;</w:t>
      </w:r>
    </w:p>
    <w:p w:rsidR="00CF3767" w:rsidRPr="000F7AFD" w:rsidRDefault="00E618BF" w:rsidP="00CF3767">
      <w:pPr>
        <w:pStyle w:val="a5"/>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F7AFD">
        <w:rPr>
          <w:rFonts w:ascii="Times New Roman" w:hAnsi="Times New Roman"/>
          <w:sz w:val="28"/>
          <w:szCs w:val="28"/>
        </w:rPr>
        <w:t xml:space="preserve"> </w:t>
      </w:r>
      <w:r w:rsidR="00CF3767" w:rsidRPr="000F7AFD">
        <w:rPr>
          <w:rFonts w:ascii="Times New Roman" w:hAnsi="Times New Roman"/>
          <w:sz w:val="28"/>
          <w:szCs w:val="28"/>
        </w:rPr>
        <w:t xml:space="preserve">от 01.04.2020 </w:t>
      </w:r>
      <w:r w:rsidR="00C41E44" w:rsidRPr="000F7AFD">
        <w:rPr>
          <w:rFonts w:ascii="Times New Roman" w:hAnsi="Times New Roman"/>
          <w:sz w:val="28"/>
          <w:szCs w:val="28"/>
        </w:rPr>
        <w:t>№</w:t>
      </w:r>
      <w:r w:rsidR="00CF3767" w:rsidRPr="000F7AFD">
        <w:rPr>
          <w:rFonts w:ascii="Times New Roman" w:hAnsi="Times New Roman"/>
          <w:sz w:val="28"/>
          <w:szCs w:val="28"/>
        </w:rPr>
        <w:t xml:space="preserve"> 279 </w:t>
      </w:r>
      <w:r w:rsidR="00B07F71" w:rsidRPr="000F7AFD">
        <w:rPr>
          <w:rFonts w:ascii="Times New Roman" w:hAnsi="Times New Roman"/>
          <w:sz w:val="28"/>
          <w:szCs w:val="28"/>
        </w:rPr>
        <w:t>«</w:t>
      </w:r>
      <w:r w:rsidR="00CF3767" w:rsidRPr="000F7AFD">
        <w:rPr>
          <w:rFonts w:ascii="Times New Roman" w:hAnsi="Times New Roman"/>
          <w:sz w:val="28"/>
          <w:szCs w:val="28"/>
        </w:rPr>
        <w:t xml:space="preserve">О внесении изменений в Положение об установлении системы оплаты труда работников муниципальных образовательных учреждений, утвержденное постановлением администрации города Покачи от 30.01.2018 </w:t>
      </w:r>
      <w:r w:rsidR="00C41E44" w:rsidRPr="000F7AFD">
        <w:rPr>
          <w:rFonts w:ascii="Times New Roman" w:hAnsi="Times New Roman"/>
          <w:sz w:val="28"/>
          <w:szCs w:val="28"/>
        </w:rPr>
        <w:t>№</w:t>
      </w:r>
      <w:r w:rsidR="00CF3767" w:rsidRPr="000F7AFD">
        <w:rPr>
          <w:rFonts w:ascii="Times New Roman" w:hAnsi="Times New Roman"/>
          <w:sz w:val="28"/>
          <w:szCs w:val="28"/>
        </w:rPr>
        <w:t xml:space="preserve"> 83</w:t>
      </w:r>
      <w:r w:rsidR="00B07F71" w:rsidRPr="000F7AFD">
        <w:rPr>
          <w:rFonts w:ascii="Times New Roman" w:hAnsi="Times New Roman"/>
          <w:sz w:val="28"/>
          <w:szCs w:val="28"/>
        </w:rPr>
        <w:t>»</w:t>
      </w:r>
      <w:r w:rsidR="00CF3767" w:rsidRPr="000F7AFD">
        <w:rPr>
          <w:rFonts w:ascii="Times New Roman" w:hAnsi="Times New Roman"/>
          <w:sz w:val="28"/>
          <w:szCs w:val="28"/>
        </w:rPr>
        <w:t>;</w:t>
      </w:r>
    </w:p>
    <w:p w:rsidR="00F34FFD" w:rsidRPr="000F7AFD" w:rsidRDefault="00E618BF" w:rsidP="00F34FFD">
      <w:pPr>
        <w:pStyle w:val="a5"/>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F7AFD">
        <w:rPr>
          <w:rFonts w:ascii="Times New Roman" w:hAnsi="Times New Roman"/>
          <w:sz w:val="28"/>
          <w:szCs w:val="28"/>
        </w:rPr>
        <w:t xml:space="preserve"> </w:t>
      </w:r>
      <w:r w:rsidR="00F34FFD" w:rsidRPr="000F7AFD">
        <w:rPr>
          <w:rFonts w:ascii="Times New Roman" w:hAnsi="Times New Roman"/>
          <w:sz w:val="28"/>
          <w:szCs w:val="28"/>
        </w:rPr>
        <w:t xml:space="preserve">от 30.06.2020 </w:t>
      </w:r>
      <w:r w:rsidR="00C41E44" w:rsidRPr="000F7AFD">
        <w:rPr>
          <w:rFonts w:ascii="Times New Roman" w:hAnsi="Times New Roman"/>
          <w:sz w:val="28"/>
          <w:szCs w:val="28"/>
        </w:rPr>
        <w:t>№</w:t>
      </w:r>
      <w:r w:rsidR="00F34FFD" w:rsidRPr="000F7AFD">
        <w:rPr>
          <w:rFonts w:ascii="Times New Roman" w:hAnsi="Times New Roman"/>
          <w:sz w:val="28"/>
          <w:szCs w:val="28"/>
        </w:rPr>
        <w:t xml:space="preserve"> 521 </w:t>
      </w:r>
      <w:r w:rsidR="00B07F71" w:rsidRPr="000F7AFD">
        <w:rPr>
          <w:rFonts w:ascii="Times New Roman" w:hAnsi="Times New Roman"/>
          <w:sz w:val="28"/>
          <w:szCs w:val="28"/>
        </w:rPr>
        <w:t>«</w:t>
      </w:r>
      <w:r w:rsidR="00F34FFD" w:rsidRPr="000F7AFD">
        <w:rPr>
          <w:rFonts w:ascii="Times New Roman" w:hAnsi="Times New Roman"/>
          <w:sz w:val="28"/>
          <w:szCs w:val="28"/>
        </w:rPr>
        <w:t xml:space="preserve">О внесении изменений в Положение об установлении </w:t>
      </w:r>
      <w:proofErr w:type="gramStart"/>
      <w:r w:rsidR="00F34FFD" w:rsidRPr="000F7AFD">
        <w:rPr>
          <w:rFonts w:ascii="Times New Roman" w:hAnsi="Times New Roman"/>
          <w:sz w:val="28"/>
          <w:szCs w:val="28"/>
        </w:rPr>
        <w:t>системы оплаты труда работников муниципальных образовательных учреждений города</w:t>
      </w:r>
      <w:proofErr w:type="gramEnd"/>
      <w:r w:rsidR="00F34FFD" w:rsidRPr="000F7AFD">
        <w:rPr>
          <w:rFonts w:ascii="Times New Roman" w:hAnsi="Times New Roman"/>
          <w:sz w:val="28"/>
          <w:szCs w:val="28"/>
        </w:rPr>
        <w:t xml:space="preserve"> Покачи, утвержденное постановлением администрации города Покачи от 30.01.2018 </w:t>
      </w:r>
      <w:r w:rsidR="00C41E44" w:rsidRPr="000F7AFD">
        <w:rPr>
          <w:rFonts w:ascii="Times New Roman" w:hAnsi="Times New Roman"/>
          <w:sz w:val="28"/>
          <w:szCs w:val="28"/>
        </w:rPr>
        <w:t>№</w:t>
      </w:r>
      <w:r w:rsidR="00F34FFD" w:rsidRPr="000F7AFD">
        <w:rPr>
          <w:rFonts w:ascii="Times New Roman" w:hAnsi="Times New Roman"/>
          <w:sz w:val="28"/>
          <w:szCs w:val="28"/>
        </w:rPr>
        <w:t xml:space="preserve"> 83</w:t>
      </w:r>
      <w:r w:rsidR="00B07F71" w:rsidRPr="000F7AFD">
        <w:rPr>
          <w:rFonts w:ascii="Times New Roman" w:hAnsi="Times New Roman"/>
          <w:sz w:val="28"/>
          <w:szCs w:val="28"/>
        </w:rPr>
        <w:t>»</w:t>
      </w:r>
      <w:r w:rsidR="00F34FFD" w:rsidRPr="000F7AFD">
        <w:rPr>
          <w:rFonts w:ascii="Times New Roman" w:hAnsi="Times New Roman"/>
          <w:sz w:val="28"/>
          <w:szCs w:val="28"/>
        </w:rPr>
        <w:t>;</w:t>
      </w:r>
    </w:p>
    <w:p w:rsidR="00242DB8" w:rsidRPr="000F7AFD" w:rsidRDefault="00E618BF" w:rsidP="00242DB8">
      <w:pPr>
        <w:pStyle w:val="a5"/>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F7AFD">
        <w:rPr>
          <w:rFonts w:ascii="Times New Roman" w:hAnsi="Times New Roman"/>
          <w:sz w:val="28"/>
          <w:szCs w:val="28"/>
        </w:rPr>
        <w:t xml:space="preserve"> </w:t>
      </w:r>
      <w:r w:rsidR="00242DB8" w:rsidRPr="000F7AFD">
        <w:rPr>
          <w:rFonts w:ascii="Times New Roman" w:hAnsi="Times New Roman"/>
          <w:sz w:val="28"/>
          <w:szCs w:val="28"/>
        </w:rPr>
        <w:t xml:space="preserve">от 21.10.2020 </w:t>
      </w:r>
      <w:r w:rsidR="00C41E44" w:rsidRPr="000F7AFD">
        <w:rPr>
          <w:rFonts w:ascii="Times New Roman" w:hAnsi="Times New Roman"/>
          <w:sz w:val="28"/>
          <w:szCs w:val="28"/>
        </w:rPr>
        <w:t>№</w:t>
      </w:r>
      <w:r w:rsidR="00242DB8" w:rsidRPr="000F7AFD">
        <w:rPr>
          <w:rFonts w:ascii="Times New Roman" w:hAnsi="Times New Roman"/>
          <w:sz w:val="28"/>
          <w:szCs w:val="28"/>
        </w:rPr>
        <w:t xml:space="preserve"> 840 </w:t>
      </w:r>
      <w:r w:rsidR="00B07F71" w:rsidRPr="000F7AFD">
        <w:rPr>
          <w:rFonts w:ascii="Times New Roman" w:hAnsi="Times New Roman"/>
          <w:sz w:val="28"/>
          <w:szCs w:val="28"/>
        </w:rPr>
        <w:t>«</w:t>
      </w:r>
      <w:r w:rsidR="00242DB8" w:rsidRPr="000F7AFD">
        <w:rPr>
          <w:rFonts w:ascii="Times New Roman" w:hAnsi="Times New Roman"/>
          <w:sz w:val="28"/>
          <w:szCs w:val="28"/>
        </w:rPr>
        <w:t xml:space="preserve">О внесении изменений в Положение об установлении </w:t>
      </w:r>
      <w:proofErr w:type="gramStart"/>
      <w:r w:rsidR="00242DB8" w:rsidRPr="000F7AFD">
        <w:rPr>
          <w:rFonts w:ascii="Times New Roman" w:hAnsi="Times New Roman"/>
          <w:sz w:val="28"/>
          <w:szCs w:val="28"/>
        </w:rPr>
        <w:t>системы оплаты труда работников муниципальных образовательных учреждений города</w:t>
      </w:r>
      <w:proofErr w:type="gramEnd"/>
      <w:r w:rsidR="00242DB8" w:rsidRPr="000F7AFD">
        <w:rPr>
          <w:rFonts w:ascii="Times New Roman" w:hAnsi="Times New Roman"/>
          <w:sz w:val="28"/>
          <w:szCs w:val="28"/>
        </w:rPr>
        <w:t xml:space="preserve"> Покачи, утвержденное постановлением администрации города Покачи от 30.01.2018 </w:t>
      </w:r>
      <w:r w:rsidR="00C41E44" w:rsidRPr="000F7AFD">
        <w:rPr>
          <w:rFonts w:ascii="Times New Roman" w:hAnsi="Times New Roman"/>
          <w:sz w:val="28"/>
          <w:szCs w:val="28"/>
        </w:rPr>
        <w:t>№</w:t>
      </w:r>
      <w:r w:rsidR="00242DB8" w:rsidRPr="000F7AFD">
        <w:rPr>
          <w:rFonts w:ascii="Times New Roman" w:hAnsi="Times New Roman"/>
          <w:sz w:val="28"/>
          <w:szCs w:val="28"/>
        </w:rPr>
        <w:t xml:space="preserve"> 83</w:t>
      </w:r>
      <w:r w:rsidR="00B07F71" w:rsidRPr="000F7AFD">
        <w:rPr>
          <w:rFonts w:ascii="Times New Roman" w:hAnsi="Times New Roman"/>
          <w:sz w:val="28"/>
          <w:szCs w:val="28"/>
        </w:rPr>
        <w:t>»</w:t>
      </w:r>
      <w:r w:rsidR="00242DB8" w:rsidRPr="000F7AFD">
        <w:rPr>
          <w:rFonts w:ascii="Times New Roman" w:hAnsi="Times New Roman"/>
          <w:sz w:val="28"/>
          <w:szCs w:val="28"/>
        </w:rPr>
        <w:t>;</w:t>
      </w:r>
    </w:p>
    <w:p w:rsidR="004644A8" w:rsidRPr="000F7AFD" w:rsidRDefault="00E618BF" w:rsidP="004644A8">
      <w:pPr>
        <w:pStyle w:val="a5"/>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F7AFD">
        <w:rPr>
          <w:rFonts w:ascii="Times New Roman" w:hAnsi="Times New Roman"/>
          <w:sz w:val="28"/>
          <w:szCs w:val="28"/>
        </w:rPr>
        <w:t xml:space="preserve"> </w:t>
      </w:r>
      <w:r w:rsidR="004644A8" w:rsidRPr="000F7AFD">
        <w:rPr>
          <w:rFonts w:ascii="Times New Roman" w:hAnsi="Times New Roman"/>
          <w:sz w:val="28"/>
          <w:szCs w:val="28"/>
        </w:rPr>
        <w:t xml:space="preserve">от 31.03.2021 </w:t>
      </w:r>
      <w:r w:rsidR="00C41E44" w:rsidRPr="000F7AFD">
        <w:rPr>
          <w:rFonts w:ascii="Times New Roman" w:hAnsi="Times New Roman"/>
          <w:sz w:val="28"/>
          <w:szCs w:val="28"/>
        </w:rPr>
        <w:t>№</w:t>
      </w:r>
      <w:r w:rsidR="004644A8" w:rsidRPr="000F7AFD">
        <w:rPr>
          <w:rFonts w:ascii="Times New Roman" w:hAnsi="Times New Roman"/>
          <w:sz w:val="28"/>
          <w:szCs w:val="28"/>
        </w:rPr>
        <w:t xml:space="preserve"> 284 </w:t>
      </w:r>
      <w:r w:rsidR="00B07F71" w:rsidRPr="000F7AFD">
        <w:rPr>
          <w:rFonts w:ascii="Times New Roman" w:hAnsi="Times New Roman"/>
          <w:sz w:val="28"/>
          <w:szCs w:val="28"/>
        </w:rPr>
        <w:t>«</w:t>
      </w:r>
      <w:r w:rsidR="004644A8" w:rsidRPr="000F7AFD">
        <w:rPr>
          <w:rFonts w:ascii="Times New Roman" w:hAnsi="Times New Roman"/>
          <w:sz w:val="28"/>
          <w:szCs w:val="28"/>
        </w:rPr>
        <w:t xml:space="preserve">О внесении изменений в Положение об установлении </w:t>
      </w:r>
      <w:proofErr w:type="gramStart"/>
      <w:r w:rsidR="004644A8" w:rsidRPr="000F7AFD">
        <w:rPr>
          <w:rFonts w:ascii="Times New Roman" w:hAnsi="Times New Roman"/>
          <w:sz w:val="28"/>
          <w:szCs w:val="28"/>
        </w:rPr>
        <w:t>системы оплаты труда работников муниципальных образовательных учреждений города</w:t>
      </w:r>
      <w:proofErr w:type="gramEnd"/>
      <w:r w:rsidR="004644A8" w:rsidRPr="000F7AFD">
        <w:rPr>
          <w:rFonts w:ascii="Times New Roman" w:hAnsi="Times New Roman"/>
          <w:sz w:val="28"/>
          <w:szCs w:val="28"/>
        </w:rPr>
        <w:t xml:space="preserve"> Покачи, утвержденное постановлением администрации города Покачи от 30.01.2018 </w:t>
      </w:r>
      <w:r w:rsidR="00C41E44" w:rsidRPr="000F7AFD">
        <w:rPr>
          <w:rFonts w:ascii="Times New Roman" w:hAnsi="Times New Roman"/>
          <w:sz w:val="28"/>
          <w:szCs w:val="28"/>
        </w:rPr>
        <w:t>№</w:t>
      </w:r>
      <w:r w:rsidR="004644A8" w:rsidRPr="000F7AFD">
        <w:rPr>
          <w:rFonts w:ascii="Times New Roman" w:hAnsi="Times New Roman"/>
          <w:sz w:val="28"/>
          <w:szCs w:val="28"/>
        </w:rPr>
        <w:t xml:space="preserve"> 83</w:t>
      </w:r>
      <w:r w:rsidR="00B07F71" w:rsidRPr="000F7AFD">
        <w:rPr>
          <w:rFonts w:ascii="Times New Roman" w:hAnsi="Times New Roman"/>
          <w:sz w:val="28"/>
          <w:szCs w:val="28"/>
        </w:rPr>
        <w:t>»</w:t>
      </w:r>
      <w:r w:rsidR="004644A8" w:rsidRPr="000F7AFD">
        <w:rPr>
          <w:rFonts w:ascii="Times New Roman" w:hAnsi="Times New Roman"/>
          <w:sz w:val="28"/>
          <w:szCs w:val="28"/>
        </w:rPr>
        <w:t>;</w:t>
      </w:r>
    </w:p>
    <w:p w:rsidR="00C11843" w:rsidRPr="000F7AFD" w:rsidRDefault="00E618BF" w:rsidP="00C11843">
      <w:pPr>
        <w:pStyle w:val="a5"/>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0F7AFD">
        <w:rPr>
          <w:rFonts w:ascii="Times New Roman" w:hAnsi="Times New Roman"/>
          <w:sz w:val="28"/>
          <w:szCs w:val="28"/>
        </w:rPr>
        <w:t xml:space="preserve"> </w:t>
      </w:r>
      <w:r w:rsidR="00C11843" w:rsidRPr="000F7AFD">
        <w:rPr>
          <w:rFonts w:ascii="Times New Roman" w:hAnsi="Times New Roman"/>
          <w:sz w:val="28"/>
          <w:szCs w:val="28"/>
        </w:rPr>
        <w:t xml:space="preserve">от 27.07.2021 </w:t>
      </w:r>
      <w:r w:rsidR="00C41E44" w:rsidRPr="000F7AFD">
        <w:rPr>
          <w:rFonts w:ascii="Times New Roman" w:hAnsi="Times New Roman"/>
          <w:sz w:val="28"/>
          <w:szCs w:val="28"/>
        </w:rPr>
        <w:t>№</w:t>
      </w:r>
      <w:r w:rsidR="00C11843" w:rsidRPr="000F7AFD">
        <w:rPr>
          <w:rFonts w:ascii="Times New Roman" w:hAnsi="Times New Roman"/>
          <w:sz w:val="28"/>
          <w:szCs w:val="28"/>
        </w:rPr>
        <w:t xml:space="preserve"> 679 </w:t>
      </w:r>
      <w:r w:rsidR="00B07F71" w:rsidRPr="000F7AFD">
        <w:rPr>
          <w:rFonts w:ascii="Times New Roman" w:hAnsi="Times New Roman"/>
          <w:sz w:val="28"/>
          <w:szCs w:val="28"/>
        </w:rPr>
        <w:t>«</w:t>
      </w:r>
      <w:r w:rsidR="00C11843" w:rsidRPr="000F7AFD">
        <w:rPr>
          <w:rFonts w:ascii="Times New Roman" w:hAnsi="Times New Roman"/>
          <w:sz w:val="28"/>
          <w:szCs w:val="28"/>
        </w:rPr>
        <w:t xml:space="preserve">О внесении изменений в Положение об установлении </w:t>
      </w:r>
      <w:proofErr w:type="gramStart"/>
      <w:r w:rsidR="00C11843" w:rsidRPr="000F7AFD">
        <w:rPr>
          <w:rFonts w:ascii="Times New Roman" w:hAnsi="Times New Roman"/>
          <w:sz w:val="28"/>
          <w:szCs w:val="28"/>
        </w:rPr>
        <w:t>системы оплаты труда работников муниципальных образовательных учреждений города</w:t>
      </w:r>
      <w:proofErr w:type="gramEnd"/>
      <w:r w:rsidR="00C11843" w:rsidRPr="000F7AFD">
        <w:rPr>
          <w:rFonts w:ascii="Times New Roman" w:hAnsi="Times New Roman"/>
          <w:sz w:val="28"/>
          <w:szCs w:val="28"/>
        </w:rPr>
        <w:t xml:space="preserve"> Покачи, утвержденное постановлением администрации города Покачи от 30.01.2018 </w:t>
      </w:r>
      <w:r w:rsidR="00C41E44" w:rsidRPr="000F7AFD">
        <w:rPr>
          <w:rFonts w:ascii="Times New Roman" w:hAnsi="Times New Roman"/>
          <w:sz w:val="28"/>
          <w:szCs w:val="28"/>
        </w:rPr>
        <w:t>№</w:t>
      </w:r>
      <w:r w:rsidR="00C11843" w:rsidRPr="000F7AFD">
        <w:rPr>
          <w:rFonts w:ascii="Times New Roman" w:hAnsi="Times New Roman"/>
          <w:sz w:val="28"/>
          <w:szCs w:val="28"/>
        </w:rPr>
        <w:t xml:space="preserve"> 83</w:t>
      </w:r>
      <w:r w:rsidR="00B07F71" w:rsidRPr="000F7AFD">
        <w:rPr>
          <w:rFonts w:ascii="Times New Roman" w:hAnsi="Times New Roman"/>
          <w:sz w:val="28"/>
          <w:szCs w:val="28"/>
        </w:rPr>
        <w:t>»</w:t>
      </w:r>
      <w:r w:rsidR="00C11843" w:rsidRPr="000F7AFD">
        <w:rPr>
          <w:rFonts w:ascii="Times New Roman" w:hAnsi="Times New Roman"/>
          <w:sz w:val="28"/>
          <w:szCs w:val="28"/>
        </w:rPr>
        <w:t>;</w:t>
      </w:r>
    </w:p>
    <w:p w:rsidR="004B3F68" w:rsidRPr="000F7AFD" w:rsidRDefault="00E618BF" w:rsidP="004B3F68">
      <w:pPr>
        <w:pStyle w:val="a5"/>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0F7AFD">
        <w:rPr>
          <w:rFonts w:ascii="Times New Roman" w:hAnsi="Times New Roman"/>
          <w:sz w:val="28"/>
          <w:szCs w:val="28"/>
        </w:rPr>
        <w:t xml:space="preserve"> </w:t>
      </w:r>
      <w:r w:rsidR="004B3F68" w:rsidRPr="000F7AFD">
        <w:rPr>
          <w:rFonts w:ascii="Times New Roman" w:hAnsi="Times New Roman"/>
          <w:sz w:val="28"/>
          <w:szCs w:val="28"/>
        </w:rPr>
        <w:t xml:space="preserve">от 08.12.2021 </w:t>
      </w:r>
      <w:r w:rsidR="00C41E44" w:rsidRPr="000F7AFD">
        <w:rPr>
          <w:rFonts w:ascii="Times New Roman" w:hAnsi="Times New Roman"/>
          <w:sz w:val="28"/>
          <w:szCs w:val="28"/>
        </w:rPr>
        <w:t>№</w:t>
      </w:r>
      <w:r w:rsidR="004B3F68" w:rsidRPr="000F7AFD">
        <w:rPr>
          <w:rFonts w:ascii="Times New Roman" w:hAnsi="Times New Roman"/>
          <w:sz w:val="28"/>
          <w:szCs w:val="28"/>
        </w:rPr>
        <w:t xml:space="preserve"> 1223 </w:t>
      </w:r>
      <w:r w:rsidR="00B07F71" w:rsidRPr="000F7AFD">
        <w:rPr>
          <w:rFonts w:ascii="Times New Roman" w:hAnsi="Times New Roman"/>
          <w:sz w:val="28"/>
          <w:szCs w:val="28"/>
        </w:rPr>
        <w:t>«</w:t>
      </w:r>
      <w:r w:rsidR="004B3F68" w:rsidRPr="000F7AFD">
        <w:rPr>
          <w:rFonts w:ascii="Times New Roman" w:hAnsi="Times New Roman"/>
          <w:sz w:val="28"/>
          <w:szCs w:val="28"/>
        </w:rPr>
        <w:t xml:space="preserve">О внесении изменений в Положение об установлении </w:t>
      </w:r>
      <w:proofErr w:type="gramStart"/>
      <w:r w:rsidR="004B3F68" w:rsidRPr="000F7AFD">
        <w:rPr>
          <w:rFonts w:ascii="Times New Roman" w:hAnsi="Times New Roman"/>
          <w:sz w:val="28"/>
          <w:szCs w:val="28"/>
        </w:rPr>
        <w:t>системы оплаты труда работников муниципальных образовательных учреждений города</w:t>
      </w:r>
      <w:proofErr w:type="gramEnd"/>
      <w:r w:rsidR="004B3F68" w:rsidRPr="000F7AFD">
        <w:rPr>
          <w:rFonts w:ascii="Times New Roman" w:hAnsi="Times New Roman"/>
          <w:sz w:val="28"/>
          <w:szCs w:val="28"/>
        </w:rPr>
        <w:t xml:space="preserve"> Покачи, утвержденное постановлением администрации города Покачи от 30.01.2018 </w:t>
      </w:r>
      <w:r w:rsidR="00C41E44" w:rsidRPr="000F7AFD">
        <w:rPr>
          <w:rFonts w:ascii="Times New Roman" w:hAnsi="Times New Roman"/>
          <w:sz w:val="28"/>
          <w:szCs w:val="28"/>
        </w:rPr>
        <w:t>№</w:t>
      </w:r>
      <w:r w:rsidR="004B3F68" w:rsidRPr="000F7AFD">
        <w:rPr>
          <w:rFonts w:ascii="Times New Roman" w:hAnsi="Times New Roman"/>
          <w:sz w:val="28"/>
          <w:szCs w:val="28"/>
        </w:rPr>
        <w:t xml:space="preserve"> 83</w:t>
      </w:r>
      <w:r w:rsidR="00B07F71" w:rsidRPr="000F7AFD">
        <w:rPr>
          <w:rFonts w:ascii="Times New Roman" w:hAnsi="Times New Roman"/>
          <w:sz w:val="28"/>
          <w:szCs w:val="28"/>
        </w:rPr>
        <w:t>»</w:t>
      </w:r>
      <w:r w:rsidR="004B3F68" w:rsidRPr="000F7AFD">
        <w:rPr>
          <w:rFonts w:ascii="Times New Roman" w:hAnsi="Times New Roman"/>
          <w:sz w:val="28"/>
          <w:szCs w:val="28"/>
        </w:rPr>
        <w:t>.</w:t>
      </w:r>
    </w:p>
    <w:p w:rsidR="00EC436E" w:rsidRPr="000F7AFD" w:rsidRDefault="00E618BF" w:rsidP="003D3746">
      <w:pPr>
        <w:pStyle w:val="a5"/>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8"/>
          <w:szCs w:val="27"/>
        </w:rPr>
      </w:pPr>
      <w:r w:rsidRPr="000F7AFD">
        <w:rPr>
          <w:rFonts w:ascii="Times New Roman" w:hAnsi="Times New Roman"/>
          <w:sz w:val="28"/>
          <w:szCs w:val="27"/>
        </w:rPr>
        <w:t xml:space="preserve"> </w:t>
      </w:r>
      <w:r w:rsidR="004D71C2" w:rsidRPr="000F7AFD">
        <w:rPr>
          <w:rFonts w:ascii="Times New Roman" w:hAnsi="Times New Roman"/>
          <w:sz w:val="28"/>
          <w:szCs w:val="27"/>
        </w:rPr>
        <w:t xml:space="preserve">Настоящее постановление вступает в силу после </w:t>
      </w:r>
      <w:r w:rsidR="00043263" w:rsidRPr="000F7AFD">
        <w:rPr>
          <w:rFonts w:ascii="Times New Roman" w:hAnsi="Times New Roman"/>
          <w:sz w:val="28"/>
          <w:szCs w:val="27"/>
        </w:rPr>
        <w:t xml:space="preserve">его </w:t>
      </w:r>
      <w:r w:rsidR="004D71C2" w:rsidRPr="000F7AFD">
        <w:rPr>
          <w:rFonts w:ascii="Times New Roman" w:hAnsi="Times New Roman"/>
          <w:sz w:val="28"/>
          <w:szCs w:val="27"/>
        </w:rPr>
        <w:t>официального опубликования</w:t>
      </w:r>
      <w:r w:rsidR="00EB2D42" w:rsidRPr="000F7AFD">
        <w:rPr>
          <w:rFonts w:ascii="Times New Roman" w:hAnsi="Times New Roman"/>
          <w:sz w:val="28"/>
          <w:szCs w:val="27"/>
        </w:rPr>
        <w:t xml:space="preserve"> и распространяет свое действие на правоотношения, возникшие с 01.01.2022.</w:t>
      </w:r>
    </w:p>
    <w:p w:rsidR="006C6166" w:rsidRPr="000F7AFD" w:rsidRDefault="00E618BF" w:rsidP="00275108">
      <w:pPr>
        <w:pStyle w:val="a5"/>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8"/>
          <w:szCs w:val="27"/>
        </w:rPr>
      </w:pPr>
      <w:r w:rsidRPr="000F7AFD">
        <w:rPr>
          <w:rFonts w:ascii="Times New Roman" w:hAnsi="Times New Roman"/>
          <w:bCs/>
          <w:sz w:val="28"/>
          <w:szCs w:val="27"/>
        </w:rPr>
        <w:t xml:space="preserve"> </w:t>
      </w:r>
      <w:r w:rsidR="00032D08" w:rsidRPr="000F7AFD">
        <w:rPr>
          <w:rFonts w:ascii="Times New Roman" w:hAnsi="Times New Roman"/>
          <w:bCs/>
          <w:sz w:val="28"/>
          <w:szCs w:val="27"/>
        </w:rPr>
        <w:t xml:space="preserve">Опубликовать настоящее постановление в газете </w:t>
      </w:r>
      <w:r w:rsidR="00B07F71" w:rsidRPr="000F7AFD">
        <w:rPr>
          <w:rFonts w:ascii="Times New Roman" w:hAnsi="Times New Roman"/>
          <w:bCs/>
          <w:sz w:val="28"/>
          <w:szCs w:val="27"/>
        </w:rPr>
        <w:t>«</w:t>
      </w:r>
      <w:r w:rsidR="00032D08" w:rsidRPr="000F7AFD">
        <w:rPr>
          <w:rFonts w:ascii="Times New Roman" w:hAnsi="Times New Roman"/>
          <w:bCs/>
          <w:sz w:val="28"/>
          <w:szCs w:val="27"/>
        </w:rPr>
        <w:t>Покачевский вестник</w:t>
      </w:r>
      <w:r w:rsidR="00B07F71" w:rsidRPr="000F7AFD">
        <w:rPr>
          <w:rFonts w:ascii="Times New Roman" w:hAnsi="Times New Roman"/>
          <w:bCs/>
          <w:sz w:val="28"/>
          <w:szCs w:val="27"/>
        </w:rPr>
        <w:t>»</w:t>
      </w:r>
      <w:r w:rsidR="00D46AFE" w:rsidRPr="000F7AFD">
        <w:rPr>
          <w:rFonts w:ascii="Times New Roman" w:hAnsi="Times New Roman"/>
          <w:bCs/>
          <w:sz w:val="28"/>
          <w:szCs w:val="27"/>
        </w:rPr>
        <w:t>.</w:t>
      </w:r>
    </w:p>
    <w:p w:rsidR="00F25A94" w:rsidRPr="000F7AFD" w:rsidRDefault="00E618BF" w:rsidP="00F25A94">
      <w:pPr>
        <w:pStyle w:val="a5"/>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8"/>
          <w:szCs w:val="27"/>
        </w:rPr>
      </w:pPr>
      <w:r w:rsidRPr="000F7AFD">
        <w:rPr>
          <w:rFonts w:ascii="Times New Roman" w:eastAsia="Calibri" w:hAnsi="Times New Roman"/>
          <w:sz w:val="28"/>
          <w:szCs w:val="27"/>
          <w:lang w:eastAsia="en-US"/>
        </w:rPr>
        <w:t xml:space="preserve"> </w:t>
      </w:r>
      <w:proofErr w:type="gramStart"/>
      <w:r w:rsidR="00F25A94" w:rsidRPr="000F7AFD">
        <w:rPr>
          <w:rFonts w:ascii="Times New Roman" w:eastAsia="Calibri" w:hAnsi="Times New Roman"/>
          <w:sz w:val="28"/>
          <w:szCs w:val="27"/>
          <w:lang w:eastAsia="en-US"/>
        </w:rPr>
        <w:t>Контроль за</w:t>
      </w:r>
      <w:proofErr w:type="gramEnd"/>
      <w:r w:rsidR="00F25A94" w:rsidRPr="000F7AFD">
        <w:rPr>
          <w:rFonts w:ascii="Times New Roman" w:eastAsia="Calibri" w:hAnsi="Times New Roman"/>
          <w:sz w:val="28"/>
          <w:szCs w:val="27"/>
          <w:lang w:eastAsia="en-US"/>
        </w:rPr>
        <w:t xml:space="preserve"> выполнением постановления возложить на первого заместителя главы города Покачи </w:t>
      </w:r>
      <w:proofErr w:type="spellStart"/>
      <w:r w:rsidR="00F25A94" w:rsidRPr="000F7AFD">
        <w:rPr>
          <w:rFonts w:ascii="Times New Roman" w:eastAsia="Calibri" w:hAnsi="Times New Roman"/>
          <w:sz w:val="28"/>
          <w:szCs w:val="27"/>
          <w:lang w:eastAsia="en-US"/>
        </w:rPr>
        <w:t>Ходулапову</w:t>
      </w:r>
      <w:proofErr w:type="spellEnd"/>
      <w:r w:rsidR="00F25A94" w:rsidRPr="000F7AFD">
        <w:rPr>
          <w:rFonts w:ascii="Times New Roman" w:eastAsia="Calibri" w:hAnsi="Times New Roman"/>
          <w:sz w:val="28"/>
          <w:szCs w:val="27"/>
          <w:lang w:eastAsia="en-US"/>
        </w:rPr>
        <w:t xml:space="preserve"> А.Е</w:t>
      </w:r>
      <w:r w:rsidR="001044CC" w:rsidRPr="000F7AFD">
        <w:rPr>
          <w:rFonts w:ascii="Times New Roman" w:eastAsia="Calibri" w:hAnsi="Times New Roman"/>
          <w:sz w:val="28"/>
          <w:szCs w:val="27"/>
          <w:lang w:eastAsia="en-US"/>
        </w:rPr>
        <w:t>, заместителя главы города Покачи Гвоздь Г.Д</w:t>
      </w:r>
      <w:r w:rsidR="00F25A94" w:rsidRPr="000F7AFD">
        <w:rPr>
          <w:rFonts w:ascii="Times New Roman" w:eastAsia="Calibri" w:hAnsi="Times New Roman"/>
          <w:sz w:val="28"/>
          <w:szCs w:val="27"/>
          <w:lang w:eastAsia="en-US"/>
        </w:rPr>
        <w:t>.</w:t>
      </w:r>
    </w:p>
    <w:p w:rsidR="001D681F" w:rsidRPr="000F7AFD" w:rsidRDefault="001D681F" w:rsidP="008F21A1">
      <w:pPr>
        <w:autoSpaceDE w:val="0"/>
        <w:autoSpaceDN w:val="0"/>
        <w:adjustRightInd w:val="0"/>
        <w:spacing w:after="0" w:line="240" w:lineRule="auto"/>
        <w:ind w:right="-284"/>
        <w:jc w:val="both"/>
        <w:rPr>
          <w:rFonts w:ascii="Times New Roman" w:eastAsia="Calibri" w:hAnsi="Times New Roman"/>
          <w:sz w:val="28"/>
          <w:szCs w:val="28"/>
          <w:lang w:eastAsia="en-US"/>
        </w:rPr>
      </w:pPr>
    </w:p>
    <w:p w:rsidR="005544A6" w:rsidRPr="000F7AFD" w:rsidRDefault="005544A6" w:rsidP="008F21A1">
      <w:pPr>
        <w:autoSpaceDE w:val="0"/>
        <w:autoSpaceDN w:val="0"/>
        <w:adjustRightInd w:val="0"/>
        <w:spacing w:after="0" w:line="240" w:lineRule="auto"/>
        <w:ind w:right="-284"/>
        <w:jc w:val="both"/>
        <w:rPr>
          <w:rFonts w:ascii="Times New Roman" w:eastAsia="Calibri" w:hAnsi="Times New Roman"/>
          <w:sz w:val="28"/>
          <w:szCs w:val="28"/>
          <w:lang w:eastAsia="en-US"/>
        </w:rPr>
      </w:pPr>
    </w:p>
    <w:p w:rsidR="002108A2" w:rsidRPr="000F7AFD" w:rsidRDefault="002108A2" w:rsidP="008F21A1">
      <w:pPr>
        <w:autoSpaceDE w:val="0"/>
        <w:autoSpaceDN w:val="0"/>
        <w:adjustRightInd w:val="0"/>
        <w:spacing w:after="0" w:line="240" w:lineRule="auto"/>
        <w:ind w:right="-284"/>
        <w:jc w:val="both"/>
        <w:rPr>
          <w:rFonts w:ascii="Times New Roman" w:eastAsia="Calibri" w:hAnsi="Times New Roman"/>
          <w:sz w:val="28"/>
          <w:szCs w:val="28"/>
          <w:lang w:eastAsia="en-US"/>
        </w:rPr>
      </w:pPr>
    </w:p>
    <w:p w:rsidR="00EF3E9C" w:rsidRPr="000F7AFD" w:rsidRDefault="0094582E" w:rsidP="00EF3E9C">
      <w:pPr>
        <w:autoSpaceDE w:val="0"/>
        <w:autoSpaceDN w:val="0"/>
        <w:adjustRightInd w:val="0"/>
        <w:spacing w:after="0" w:line="240" w:lineRule="auto"/>
        <w:jc w:val="both"/>
        <w:rPr>
          <w:rFonts w:ascii="Times New Roman" w:hAnsi="Times New Roman"/>
          <w:b/>
          <w:bCs/>
          <w:sz w:val="28"/>
          <w:szCs w:val="28"/>
        </w:rPr>
      </w:pPr>
      <w:r w:rsidRPr="000F7AFD">
        <w:rPr>
          <w:rFonts w:ascii="Times New Roman" w:hAnsi="Times New Roman"/>
          <w:b/>
          <w:bCs/>
          <w:sz w:val="28"/>
          <w:szCs w:val="28"/>
        </w:rPr>
        <w:t>Г</w:t>
      </w:r>
      <w:r w:rsidR="00EF3E9C" w:rsidRPr="000F7AFD">
        <w:rPr>
          <w:rFonts w:ascii="Times New Roman" w:hAnsi="Times New Roman"/>
          <w:b/>
          <w:bCs/>
          <w:sz w:val="28"/>
          <w:szCs w:val="28"/>
        </w:rPr>
        <w:t>лав</w:t>
      </w:r>
      <w:r w:rsidRPr="000F7AFD">
        <w:rPr>
          <w:rFonts w:ascii="Times New Roman" w:hAnsi="Times New Roman"/>
          <w:b/>
          <w:bCs/>
          <w:sz w:val="28"/>
          <w:szCs w:val="28"/>
        </w:rPr>
        <w:t>а</w:t>
      </w:r>
      <w:r w:rsidR="00EF3E9C" w:rsidRPr="000F7AFD">
        <w:rPr>
          <w:rFonts w:ascii="Times New Roman" w:hAnsi="Times New Roman"/>
          <w:b/>
          <w:bCs/>
          <w:sz w:val="28"/>
          <w:szCs w:val="28"/>
        </w:rPr>
        <w:t xml:space="preserve"> города Покачи </w:t>
      </w:r>
      <w:r w:rsidR="00EF3E9C" w:rsidRPr="000F7AFD">
        <w:rPr>
          <w:rFonts w:ascii="Times New Roman" w:hAnsi="Times New Roman"/>
          <w:b/>
          <w:bCs/>
          <w:sz w:val="28"/>
          <w:szCs w:val="28"/>
        </w:rPr>
        <w:tab/>
      </w:r>
      <w:r w:rsidR="00EF3E9C" w:rsidRPr="000F7AFD">
        <w:rPr>
          <w:rFonts w:ascii="Times New Roman" w:hAnsi="Times New Roman"/>
          <w:b/>
          <w:bCs/>
          <w:sz w:val="28"/>
          <w:szCs w:val="28"/>
        </w:rPr>
        <w:tab/>
      </w:r>
      <w:r w:rsidR="00EF3E9C" w:rsidRPr="000F7AFD">
        <w:rPr>
          <w:rFonts w:ascii="Times New Roman" w:hAnsi="Times New Roman"/>
          <w:b/>
          <w:bCs/>
          <w:sz w:val="28"/>
          <w:szCs w:val="28"/>
        </w:rPr>
        <w:tab/>
      </w:r>
      <w:r w:rsidRPr="000F7AFD">
        <w:rPr>
          <w:rFonts w:ascii="Times New Roman" w:hAnsi="Times New Roman"/>
          <w:b/>
          <w:bCs/>
          <w:sz w:val="28"/>
          <w:szCs w:val="28"/>
        </w:rPr>
        <w:t xml:space="preserve">                     </w:t>
      </w:r>
      <w:r w:rsidR="005D5694">
        <w:rPr>
          <w:rFonts w:ascii="Times New Roman" w:hAnsi="Times New Roman"/>
          <w:b/>
          <w:bCs/>
          <w:sz w:val="28"/>
          <w:szCs w:val="28"/>
        </w:rPr>
        <w:t xml:space="preserve">           </w:t>
      </w:r>
      <w:r w:rsidR="00EF3E9C" w:rsidRPr="000F7AFD">
        <w:rPr>
          <w:rFonts w:ascii="Times New Roman" w:hAnsi="Times New Roman"/>
          <w:b/>
          <w:bCs/>
          <w:sz w:val="28"/>
          <w:szCs w:val="28"/>
        </w:rPr>
        <w:tab/>
        <w:t xml:space="preserve">          В.Л. Таненков</w:t>
      </w:r>
    </w:p>
    <w:p w:rsidR="007D1079" w:rsidRPr="000F7AFD" w:rsidRDefault="007D1079" w:rsidP="008F21A1">
      <w:pPr>
        <w:autoSpaceDE w:val="0"/>
        <w:autoSpaceDN w:val="0"/>
        <w:adjustRightInd w:val="0"/>
        <w:spacing w:after="0" w:line="240" w:lineRule="auto"/>
        <w:ind w:right="-284"/>
        <w:jc w:val="both"/>
        <w:rPr>
          <w:rFonts w:ascii="Times New Roman" w:eastAsia="Calibri" w:hAnsi="Times New Roman"/>
          <w:sz w:val="28"/>
          <w:szCs w:val="27"/>
          <w:lang w:eastAsia="en-US"/>
        </w:rPr>
      </w:pPr>
    </w:p>
    <w:p w:rsidR="00640136" w:rsidRPr="000F7AFD" w:rsidRDefault="00640136" w:rsidP="005544A6">
      <w:pPr>
        <w:pStyle w:val="a5"/>
        <w:tabs>
          <w:tab w:val="left" w:pos="851"/>
          <w:tab w:val="left" w:pos="1134"/>
        </w:tabs>
        <w:autoSpaceDE w:val="0"/>
        <w:autoSpaceDN w:val="0"/>
        <w:adjustRightInd w:val="0"/>
        <w:spacing w:after="0" w:line="240" w:lineRule="auto"/>
        <w:ind w:left="0" w:right="-1"/>
        <w:jc w:val="both"/>
        <w:rPr>
          <w:rFonts w:ascii="Times New Roman" w:eastAsia="Calibri" w:hAnsi="Times New Roman"/>
          <w:b/>
          <w:sz w:val="28"/>
          <w:szCs w:val="27"/>
          <w:lang w:eastAsia="en-US"/>
        </w:rPr>
      </w:pPr>
    </w:p>
    <w:p w:rsidR="00640136" w:rsidRPr="000F7AFD" w:rsidRDefault="00640136" w:rsidP="005544A6">
      <w:pPr>
        <w:pStyle w:val="a5"/>
        <w:tabs>
          <w:tab w:val="left" w:pos="851"/>
          <w:tab w:val="left" w:pos="1134"/>
        </w:tabs>
        <w:autoSpaceDE w:val="0"/>
        <w:autoSpaceDN w:val="0"/>
        <w:adjustRightInd w:val="0"/>
        <w:spacing w:after="0" w:line="240" w:lineRule="auto"/>
        <w:ind w:left="0" w:right="-1"/>
        <w:jc w:val="both"/>
        <w:rPr>
          <w:rFonts w:ascii="Times New Roman" w:eastAsia="Calibri" w:hAnsi="Times New Roman"/>
          <w:b/>
          <w:sz w:val="28"/>
          <w:szCs w:val="27"/>
          <w:lang w:eastAsia="en-US"/>
        </w:rPr>
      </w:pPr>
    </w:p>
    <w:p w:rsidR="00DD7A0C" w:rsidRPr="000F7AFD" w:rsidRDefault="00DD7A0C" w:rsidP="005544A6">
      <w:pPr>
        <w:pStyle w:val="a5"/>
        <w:tabs>
          <w:tab w:val="left" w:pos="851"/>
          <w:tab w:val="left" w:pos="1134"/>
        </w:tabs>
        <w:autoSpaceDE w:val="0"/>
        <w:autoSpaceDN w:val="0"/>
        <w:adjustRightInd w:val="0"/>
        <w:spacing w:after="0" w:line="240" w:lineRule="auto"/>
        <w:ind w:left="0" w:right="-1"/>
        <w:jc w:val="both"/>
        <w:rPr>
          <w:rFonts w:ascii="Times New Roman" w:eastAsia="Calibri" w:hAnsi="Times New Roman"/>
          <w:b/>
          <w:sz w:val="28"/>
          <w:szCs w:val="27"/>
          <w:lang w:eastAsia="en-US"/>
        </w:rPr>
      </w:pPr>
    </w:p>
    <w:p w:rsidR="0086333E" w:rsidRPr="000F7AFD" w:rsidRDefault="0086333E" w:rsidP="005544A6">
      <w:pPr>
        <w:pStyle w:val="a5"/>
        <w:tabs>
          <w:tab w:val="left" w:pos="851"/>
          <w:tab w:val="left" w:pos="1134"/>
        </w:tabs>
        <w:autoSpaceDE w:val="0"/>
        <w:autoSpaceDN w:val="0"/>
        <w:adjustRightInd w:val="0"/>
        <w:spacing w:after="0" w:line="240" w:lineRule="auto"/>
        <w:ind w:left="0" w:right="-1"/>
        <w:jc w:val="both"/>
        <w:rPr>
          <w:rFonts w:ascii="Times New Roman" w:eastAsia="Calibri" w:hAnsi="Times New Roman"/>
          <w:b/>
          <w:sz w:val="28"/>
          <w:szCs w:val="27"/>
          <w:lang w:eastAsia="en-US"/>
        </w:rPr>
      </w:pPr>
    </w:p>
    <w:p w:rsidR="00DD7A0C" w:rsidRPr="000F7AFD" w:rsidRDefault="00DD7A0C" w:rsidP="005544A6">
      <w:pPr>
        <w:pStyle w:val="a5"/>
        <w:tabs>
          <w:tab w:val="left" w:pos="851"/>
          <w:tab w:val="left" w:pos="1134"/>
        </w:tabs>
        <w:autoSpaceDE w:val="0"/>
        <w:autoSpaceDN w:val="0"/>
        <w:adjustRightInd w:val="0"/>
        <w:spacing w:after="0" w:line="240" w:lineRule="auto"/>
        <w:ind w:left="0" w:right="-1"/>
        <w:jc w:val="both"/>
        <w:rPr>
          <w:rFonts w:ascii="Times New Roman" w:eastAsia="Calibri" w:hAnsi="Times New Roman"/>
          <w:b/>
          <w:sz w:val="28"/>
          <w:szCs w:val="27"/>
          <w:lang w:eastAsia="en-US"/>
        </w:rPr>
      </w:pPr>
    </w:p>
    <w:p w:rsidR="00640136" w:rsidRPr="000F7AFD" w:rsidRDefault="00640136" w:rsidP="00640136">
      <w:pPr>
        <w:autoSpaceDE w:val="0"/>
        <w:autoSpaceDN w:val="0"/>
        <w:adjustRightInd w:val="0"/>
        <w:spacing w:after="0" w:line="240" w:lineRule="auto"/>
        <w:jc w:val="right"/>
        <w:outlineLvl w:val="0"/>
        <w:rPr>
          <w:rFonts w:ascii="Times New Roman" w:hAnsi="Times New Roman"/>
          <w:sz w:val="24"/>
          <w:szCs w:val="24"/>
        </w:rPr>
      </w:pPr>
      <w:r w:rsidRPr="000F7AFD">
        <w:rPr>
          <w:rFonts w:ascii="Times New Roman" w:hAnsi="Times New Roman"/>
          <w:sz w:val="24"/>
          <w:szCs w:val="24"/>
        </w:rPr>
        <w:lastRenderedPageBreak/>
        <w:t>Приложение</w:t>
      </w:r>
    </w:p>
    <w:p w:rsidR="00640136" w:rsidRPr="000F7AFD" w:rsidRDefault="00640136" w:rsidP="00640136">
      <w:pPr>
        <w:autoSpaceDE w:val="0"/>
        <w:autoSpaceDN w:val="0"/>
        <w:adjustRightInd w:val="0"/>
        <w:spacing w:after="0" w:line="240" w:lineRule="auto"/>
        <w:jc w:val="right"/>
        <w:outlineLvl w:val="0"/>
        <w:rPr>
          <w:rFonts w:ascii="Times New Roman" w:hAnsi="Times New Roman"/>
          <w:sz w:val="24"/>
          <w:szCs w:val="24"/>
        </w:rPr>
      </w:pPr>
      <w:r w:rsidRPr="000F7AFD">
        <w:rPr>
          <w:rFonts w:ascii="Times New Roman" w:hAnsi="Times New Roman"/>
          <w:sz w:val="24"/>
          <w:szCs w:val="24"/>
        </w:rPr>
        <w:t>к постановлению администрации</w:t>
      </w:r>
    </w:p>
    <w:p w:rsidR="00640136" w:rsidRPr="000F7AFD" w:rsidRDefault="00640136" w:rsidP="00640136">
      <w:pPr>
        <w:autoSpaceDE w:val="0"/>
        <w:autoSpaceDN w:val="0"/>
        <w:adjustRightInd w:val="0"/>
        <w:spacing w:after="0" w:line="240" w:lineRule="auto"/>
        <w:jc w:val="right"/>
        <w:outlineLvl w:val="0"/>
        <w:rPr>
          <w:rFonts w:ascii="Times New Roman" w:hAnsi="Times New Roman"/>
          <w:sz w:val="24"/>
          <w:szCs w:val="24"/>
        </w:rPr>
      </w:pPr>
      <w:r w:rsidRPr="000F7AFD">
        <w:rPr>
          <w:rFonts w:ascii="Times New Roman" w:hAnsi="Times New Roman"/>
          <w:sz w:val="24"/>
          <w:szCs w:val="24"/>
        </w:rPr>
        <w:t>города Покачи</w:t>
      </w:r>
    </w:p>
    <w:p w:rsidR="00640136" w:rsidRPr="000F7AFD" w:rsidRDefault="00640136" w:rsidP="00640136">
      <w:pPr>
        <w:autoSpaceDE w:val="0"/>
        <w:autoSpaceDN w:val="0"/>
        <w:adjustRightInd w:val="0"/>
        <w:spacing w:after="0" w:line="240" w:lineRule="auto"/>
        <w:jc w:val="right"/>
        <w:rPr>
          <w:rFonts w:ascii="Times New Roman" w:hAnsi="Times New Roman"/>
          <w:sz w:val="24"/>
          <w:szCs w:val="24"/>
        </w:rPr>
      </w:pPr>
      <w:r w:rsidRPr="000F7AFD">
        <w:rPr>
          <w:rFonts w:ascii="Times New Roman" w:hAnsi="Times New Roman"/>
          <w:sz w:val="24"/>
          <w:szCs w:val="24"/>
        </w:rPr>
        <w:t xml:space="preserve">от </w:t>
      </w:r>
      <w:r w:rsidR="00506872">
        <w:rPr>
          <w:rFonts w:ascii="Times New Roman" w:hAnsi="Times New Roman"/>
          <w:sz w:val="24"/>
          <w:szCs w:val="24"/>
        </w:rPr>
        <w:t>30.05.2022</w:t>
      </w:r>
      <w:bookmarkStart w:id="0" w:name="_GoBack"/>
      <w:bookmarkEnd w:id="0"/>
      <w:r w:rsidRPr="000F7AFD">
        <w:rPr>
          <w:rFonts w:ascii="Times New Roman" w:hAnsi="Times New Roman"/>
          <w:sz w:val="24"/>
          <w:szCs w:val="24"/>
        </w:rPr>
        <w:t xml:space="preserve"> № </w:t>
      </w:r>
      <w:r w:rsidR="00506872">
        <w:rPr>
          <w:rFonts w:ascii="Times New Roman" w:hAnsi="Times New Roman"/>
          <w:sz w:val="24"/>
          <w:szCs w:val="24"/>
        </w:rPr>
        <w:t xml:space="preserve"> 575</w:t>
      </w:r>
    </w:p>
    <w:p w:rsidR="002B41F4" w:rsidRPr="000F7AFD" w:rsidRDefault="002B41F4" w:rsidP="00B07F71">
      <w:pPr>
        <w:pStyle w:val="a5"/>
        <w:tabs>
          <w:tab w:val="left" w:pos="851"/>
          <w:tab w:val="left" w:pos="1134"/>
        </w:tabs>
        <w:autoSpaceDE w:val="0"/>
        <w:autoSpaceDN w:val="0"/>
        <w:adjustRightInd w:val="0"/>
        <w:spacing w:after="0" w:line="240" w:lineRule="auto"/>
        <w:ind w:left="0" w:right="-1"/>
        <w:jc w:val="both"/>
        <w:rPr>
          <w:rFonts w:ascii="Times New Roman" w:hAnsi="Times New Roman"/>
          <w:bCs/>
          <w:sz w:val="24"/>
          <w:szCs w:val="24"/>
        </w:rPr>
      </w:pPr>
    </w:p>
    <w:p w:rsidR="00B941EE" w:rsidRPr="000F7AFD" w:rsidRDefault="00CF033C"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Положение</w:t>
      </w:r>
    </w:p>
    <w:p w:rsidR="002B41F4" w:rsidRPr="000F7AFD" w:rsidRDefault="00CF033C"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 xml:space="preserve">об установлении </w:t>
      </w:r>
      <w:proofErr w:type="gramStart"/>
      <w:r w:rsidRPr="000F7AFD">
        <w:rPr>
          <w:rFonts w:ascii="Times New Roman" w:hAnsi="Times New Roman"/>
          <w:b/>
          <w:bCs/>
          <w:sz w:val="24"/>
          <w:szCs w:val="24"/>
        </w:rPr>
        <w:t>системы оплаты труда работников муниципальных образовательных учреждений города</w:t>
      </w:r>
      <w:proofErr w:type="gramEnd"/>
      <w:r w:rsidRPr="000F7AFD">
        <w:rPr>
          <w:rFonts w:ascii="Times New Roman" w:hAnsi="Times New Roman"/>
          <w:b/>
          <w:bCs/>
          <w:sz w:val="24"/>
          <w:szCs w:val="24"/>
        </w:rPr>
        <w:t xml:space="preserve"> Покачи</w:t>
      </w:r>
    </w:p>
    <w:p w:rsidR="002B41F4" w:rsidRPr="000F7AFD" w:rsidRDefault="002B41F4" w:rsidP="00B07F71">
      <w:pPr>
        <w:autoSpaceDE w:val="0"/>
        <w:autoSpaceDN w:val="0"/>
        <w:adjustRightInd w:val="0"/>
        <w:spacing w:after="0" w:line="240" w:lineRule="auto"/>
        <w:rPr>
          <w:rFonts w:ascii="Times New Roman" w:hAnsi="Times New Roman"/>
          <w:sz w:val="24"/>
          <w:szCs w:val="24"/>
        </w:rPr>
      </w:pPr>
    </w:p>
    <w:p w:rsidR="002B41F4" w:rsidRPr="000F7AFD" w:rsidRDefault="002B41F4" w:rsidP="00B01935">
      <w:pPr>
        <w:autoSpaceDE w:val="0"/>
        <w:autoSpaceDN w:val="0"/>
        <w:adjustRightInd w:val="0"/>
        <w:spacing w:after="0" w:line="240" w:lineRule="auto"/>
        <w:ind w:firstLine="709"/>
        <w:outlineLvl w:val="0"/>
        <w:rPr>
          <w:rFonts w:ascii="Times New Roman" w:hAnsi="Times New Roman"/>
          <w:b/>
          <w:bCs/>
          <w:sz w:val="24"/>
          <w:szCs w:val="24"/>
        </w:rPr>
      </w:pPr>
      <w:r w:rsidRPr="000F7AFD">
        <w:rPr>
          <w:rFonts w:ascii="Times New Roman" w:hAnsi="Times New Roman"/>
          <w:bCs/>
          <w:sz w:val="24"/>
          <w:szCs w:val="24"/>
        </w:rPr>
        <w:t xml:space="preserve">Статья 1. </w:t>
      </w:r>
      <w:r w:rsidRPr="000F7AFD">
        <w:rPr>
          <w:rFonts w:ascii="Times New Roman" w:hAnsi="Times New Roman"/>
          <w:b/>
          <w:bCs/>
          <w:sz w:val="24"/>
          <w:szCs w:val="24"/>
        </w:rPr>
        <w:t>Общие положения</w:t>
      </w:r>
    </w:p>
    <w:p w:rsidR="002B41F4" w:rsidRPr="000F7AFD" w:rsidRDefault="002B41F4" w:rsidP="00B01935">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2B41F4" w:rsidP="007031E0">
      <w:pPr>
        <w:pStyle w:val="a5"/>
        <w:numPr>
          <w:ilvl w:val="0"/>
          <w:numId w:val="23"/>
        </w:numPr>
        <w:tabs>
          <w:tab w:val="left" w:pos="993"/>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0F7AFD">
        <w:rPr>
          <w:rFonts w:ascii="Times New Roman" w:hAnsi="Times New Roman"/>
          <w:bCs/>
          <w:sz w:val="24"/>
          <w:szCs w:val="24"/>
        </w:rPr>
        <w:t xml:space="preserve">Настоящее </w:t>
      </w:r>
      <w:r w:rsidR="007031E0" w:rsidRPr="000F7AFD">
        <w:rPr>
          <w:rFonts w:ascii="Times New Roman" w:hAnsi="Times New Roman"/>
          <w:bCs/>
          <w:sz w:val="24"/>
          <w:szCs w:val="24"/>
        </w:rPr>
        <w:t xml:space="preserve">Положение об установлении системы оплаты труда работников муниципальных образовательных учреждений города Покачи (далее - Положение) </w:t>
      </w:r>
      <w:r w:rsidRPr="000F7AFD">
        <w:rPr>
          <w:rFonts w:ascii="Times New Roman" w:hAnsi="Times New Roman"/>
          <w:bCs/>
          <w:sz w:val="24"/>
          <w:szCs w:val="24"/>
        </w:rPr>
        <w:t xml:space="preserve">разработано в соответствии со </w:t>
      </w:r>
      <w:hyperlink r:id="rId11" w:history="1">
        <w:r w:rsidRPr="000F7AFD">
          <w:rPr>
            <w:rFonts w:ascii="Times New Roman" w:hAnsi="Times New Roman"/>
            <w:bCs/>
            <w:sz w:val="24"/>
            <w:szCs w:val="24"/>
          </w:rPr>
          <w:t>статьями 135</w:t>
        </w:r>
      </w:hyperlink>
      <w:r w:rsidRPr="000F7AFD">
        <w:rPr>
          <w:rFonts w:ascii="Times New Roman" w:hAnsi="Times New Roman"/>
          <w:bCs/>
          <w:sz w:val="24"/>
          <w:szCs w:val="24"/>
        </w:rPr>
        <w:t xml:space="preserve">, </w:t>
      </w:r>
      <w:hyperlink r:id="rId12" w:history="1">
        <w:r w:rsidRPr="000F7AFD">
          <w:rPr>
            <w:rFonts w:ascii="Times New Roman" w:hAnsi="Times New Roman"/>
            <w:bCs/>
            <w:sz w:val="24"/>
            <w:szCs w:val="24"/>
          </w:rPr>
          <w:t>144</w:t>
        </w:r>
      </w:hyperlink>
      <w:r w:rsidRPr="000F7AFD">
        <w:rPr>
          <w:rFonts w:ascii="Times New Roman" w:hAnsi="Times New Roman"/>
          <w:bCs/>
          <w:sz w:val="24"/>
          <w:szCs w:val="24"/>
        </w:rPr>
        <w:t xml:space="preserve"> и </w:t>
      </w:r>
      <w:hyperlink r:id="rId13" w:history="1">
        <w:r w:rsidRPr="000F7AFD">
          <w:rPr>
            <w:rFonts w:ascii="Times New Roman" w:hAnsi="Times New Roman"/>
            <w:bCs/>
            <w:sz w:val="24"/>
            <w:szCs w:val="24"/>
          </w:rPr>
          <w:t>145</w:t>
        </w:r>
      </w:hyperlink>
      <w:r w:rsidRPr="000F7AFD">
        <w:rPr>
          <w:rFonts w:ascii="Times New Roman" w:hAnsi="Times New Roman"/>
          <w:bCs/>
          <w:sz w:val="24"/>
          <w:szCs w:val="24"/>
        </w:rPr>
        <w:t xml:space="preserve"> Трудового кодекса Российской Федерации, руководствуясь </w:t>
      </w:r>
      <w:hyperlink r:id="rId14" w:history="1">
        <w:r w:rsidRPr="000F7AFD">
          <w:rPr>
            <w:rFonts w:ascii="Times New Roman" w:hAnsi="Times New Roman"/>
            <w:bCs/>
            <w:sz w:val="24"/>
            <w:szCs w:val="24"/>
          </w:rPr>
          <w:t>приказом</w:t>
        </w:r>
      </w:hyperlink>
      <w:r w:rsidRPr="000F7AFD">
        <w:rPr>
          <w:rFonts w:ascii="Times New Roman" w:hAnsi="Times New Roman"/>
          <w:bCs/>
          <w:sz w:val="24"/>
          <w:szCs w:val="24"/>
        </w:rPr>
        <w:t xml:space="preserve"> Департамента образования и </w:t>
      </w:r>
      <w:r w:rsidR="001B7BE0" w:rsidRPr="000F7AFD">
        <w:rPr>
          <w:rFonts w:ascii="Times New Roman" w:hAnsi="Times New Roman"/>
          <w:bCs/>
          <w:sz w:val="24"/>
          <w:szCs w:val="24"/>
        </w:rPr>
        <w:t>науки</w:t>
      </w:r>
      <w:r w:rsidRPr="000F7AFD">
        <w:rPr>
          <w:rFonts w:ascii="Times New Roman" w:hAnsi="Times New Roman"/>
          <w:bCs/>
          <w:sz w:val="24"/>
          <w:szCs w:val="24"/>
        </w:rPr>
        <w:t xml:space="preserve"> Ханты-Мансийского автономного округа - Югры от 02.03.2017 </w:t>
      </w:r>
      <w:r w:rsidR="00B07F71" w:rsidRPr="000F7AFD">
        <w:rPr>
          <w:rFonts w:ascii="Times New Roman" w:hAnsi="Times New Roman"/>
          <w:bCs/>
          <w:sz w:val="24"/>
          <w:szCs w:val="24"/>
        </w:rPr>
        <w:t>№</w:t>
      </w:r>
      <w:r w:rsidRPr="000F7AFD">
        <w:rPr>
          <w:rFonts w:ascii="Times New Roman" w:hAnsi="Times New Roman"/>
          <w:bCs/>
          <w:sz w:val="24"/>
          <w:szCs w:val="24"/>
        </w:rPr>
        <w:t xml:space="preserve"> 3-нп </w:t>
      </w:r>
      <w:r w:rsidR="00B07F71" w:rsidRPr="000F7AFD">
        <w:rPr>
          <w:rFonts w:ascii="Times New Roman" w:hAnsi="Times New Roman"/>
          <w:bCs/>
          <w:sz w:val="24"/>
          <w:szCs w:val="24"/>
        </w:rPr>
        <w:t>«</w:t>
      </w:r>
      <w:r w:rsidRPr="000F7AFD">
        <w:rPr>
          <w:rFonts w:ascii="Times New Roman" w:hAnsi="Times New Roman"/>
          <w:bCs/>
          <w:sz w:val="24"/>
          <w:szCs w:val="24"/>
        </w:rPr>
        <w:t>Об утверждении Положений об установлении систем оплаты труда работников государственных образовательных организаций Ханты-Мансийского автономного округа - Югры, подведомственных Департаменту образования</w:t>
      </w:r>
      <w:proofErr w:type="gramEnd"/>
      <w:r w:rsidRPr="000F7AFD">
        <w:rPr>
          <w:rFonts w:ascii="Times New Roman" w:hAnsi="Times New Roman"/>
          <w:bCs/>
          <w:sz w:val="24"/>
          <w:szCs w:val="24"/>
        </w:rPr>
        <w:t xml:space="preserve"> и </w:t>
      </w:r>
      <w:r w:rsidR="001B7BE0" w:rsidRPr="000F7AFD">
        <w:rPr>
          <w:rFonts w:ascii="Times New Roman" w:hAnsi="Times New Roman"/>
          <w:bCs/>
          <w:sz w:val="24"/>
          <w:szCs w:val="24"/>
        </w:rPr>
        <w:t>науки</w:t>
      </w:r>
      <w:r w:rsidRPr="000F7AFD">
        <w:rPr>
          <w:rFonts w:ascii="Times New Roman" w:hAnsi="Times New Roman"/>
          <w:bCs/>
          <w:sz w:val="24"/>
          <w:szCs w:val="24"/>
        </w:rPr>
        <w:t xml:space="preserve"> Ханты-Мансийского автономного округа - Югры</w:t>
      </w:r>
      <w:r w:rsidR="00B07F71" w:rsidRPr="000F7AFD">
        <w:rPr>
          <w:rFonts w:ascii="Times New Roman" w:hAnsi="Times New Roman"/>
          <w:bCs/>
          <w:sz w:val="24"/>
          <w:szCs w:val="24"/>
        </w:rPr>
        <w:t>»</w:t>
      </w:r>
      <w:r w:rsidRPr="000F7AFD">
        <w:rPr>
          <w:rFonts w:ascii="Times New Roman" w:hAnsi="Times New Roman"/>
          <w:bCs/>
          <w:sz w:val="24"/>
          <w:szCs w:val="24"/>
        </w:rPr>
        <w:t>, другими нормативными правовыми актами, содержащими нормы трудового права, и устанавливает систему и условия оплаты труда работников муниципальных дошкольных, общеобразовательных учреждений и учреждений дополнительного образования города Покачи (далее соответственно - работники, учреждения), и определяет:</w:t>
      </w:r>
    </w:p>
    <w:p w:rsidR="002B41F4" w:rsidRPr="000F7AFD" w:rsidRDefault="002B41F4" w:rsidP="00230262">
      <w:pPr>
        <w:pStyle w:val="a5"/>
        <w:numPr>
          <w:ilvl w:val="0"/>
          <w:numId w:val="24"/>
        </w:numPr>
        <w:tabs>
          <w:tab w:val="left" w:pos="993"/>
        </w:tabs>
        <w:autoSpaceDE w:val="0"/>
        <w:autoSpaceDN w:val="0"/>
        <w:adjustRightInd w:val="0"/>
        <w:spacing w:after="0" w:line="240" w:lineRule="auto"/>
        <w:jc w:val="both"/>
        <w:rPr>
          <w:rFonts w:ascii="Times New Roman" w:hAnsi="Times New Roman"/>
          <w:bCs/>
          <w:sz w:val="24"/>
          <w:szCs w:val="24"/>
        </w:rPr>
      </w:pPr>
      <w:r w:rsidRPr="000F7AFD">
        <w:rPr>
          <w:rFonts w:ascii="Times New Roman" w:hAnsi="Times New Roman"/>
          <w:bCs/>
          <w:sz w:val="24"/>
          <w:szCs w:val="24"/>
        </w:rPr>
        <w:t>основные условия оплаты труда;</w:t>
      </w:r>
    </w:p>
    <w:p w:rsidR="002B41F4" w:rsidRPr="000F7AFD" w:rsidRDefault="002B41F4" w:rsidP="00230262">
      <w:pPr>
        <w:pStyle w:val="a5"/>
        <w:numPr>
          <w:ilvl w:val="0"/>
          <w:numId w:val="24"/>
        </w:numPr>
        <w:tabs>
          <w:tab w:val="left" w:pos="993"/>
        </w:tabs>
        <w:autoSpaceDE w:val="0"/>
        <w:autoSpaceDN w:val="0"/>
        <w:adjustRightInd w:val="0"/>
        <w:spacing w:after="0" w:line="240" w:lineRule="auto"/>
        <w:jc w:val="both"/>
        <w:rPr>
          <w:rFonts w:ascii="Times New Roman" w:hAnsi="Times New Roman"/>
          <w:bCs/>
          <w:sz w:val="24"/>
          <w:szCs w:val="24"/>
        </w:rPr>
      </w:pPr>
      <w:r w:rsidRPr="000F7AFD">
        <w:rPr>
          <w:rFonts w:ascii="Times New Roman" w:hAnsi="Times New Roman"/>
          <w:bCs/>
          <w:sz w:val="24"/>
          <w:szCs w:val="24"/>
        </w:rPr>
        <w:t>порядок и условия осуществления компенсационных выплат;</w:t>
      </w:r>
    </w:p>
    <w:p w:rsidR="002B41F4" w:rsidRPr="000F7AFD" w:rsidRDefault="002B41F4" w:rsidP="00230262">
      <w:pPr>
        <w:pStyle w:val="a5"/>
        <w:numPr>
          <w:ilvl w:val="0"/>
          <w:numId w:val="24"/>
        </w:numPr>
        <w:tabs>
          <w:tab w:val="left" w:pos="993"/>
        </w:tabs>
        <w:autoSpaceDE w:val="0"/>
        <w:autoSpaceDN w:val="0"/>
        <w:adjustRightInd w:val="0"/>
        <w:spacing w:after="0" w:line="240" w:lineRule="auto"/>
        <w:ind w:left="0" w:firstLine="710"/>
        <w:jc w:val="both"/>
        <w:rPr>
          <w:rFonts w:ascii="Times New Roman" w:hAnsi="Times New Roman"/>
          <w:bCs/>
          <w:sz w:val="24"/>
          <w:szCs w:val="24"/>
        </w:rPr>
      </w:pPr>
      <w:r w:rsidRPr="000F7AFD">
        <w:rPr>
          <w:rFonts w:ascii="Times New Roman" w:hAnsi="Times New Roman"/>
          <w:bCs/>
          <w:sz w:val="24"/>
          <w:szCs w:val="24"/>
        </w:rPr>
        <w:t>порядок и условия осуществления стимулирующих выплат, критерии их установления;</w:t>
      </w:r>
    </w:p>
    <w:p w:rsidR="002B41F4" w:rsidRPr="000F7AFD" w:rsidRDefault="002B41F4" w:rsidP="00230262">
      <w:pPr>
        <w:pStyle w:val="a5"/>
        <w:numPr>
          <w:ilvl w:val="0"/>
          <w:numId w:val="24"/>
        </w:numPr>
        <w:tabs>
          <w:tab w:val="left" w:pos="993"/>
        </w:tabs>
        <w:autoSpaceDE w:val="0"/>
        <w:autoSpaceDN w:val="0"/>
        <w:adjustRightInd w:val="0"/>
        <w:spacing w:after="0" w:line="240" w:lineRule="auto"/>
        <w:ind w:left="0" w:firstLine="710"/>
        <w:jc w:val="both"/>
        <w:rPr>
          <w:rFonts w:ascii="Times New Roman" w:hAnsi="Times New Roman"/>
          <w:bCs/>
          <w:sz w:val="24"/>
          <w:szCs w:val="24"/>
        </w:rPr>
      </w:pPr>
      <w:r w:rsidRPr="000F7AFD">
        <w:rPr>
          <w:rFonts w:ascii="Times New Roman" w:hAnsi="Times New Roman"/>
          <w:bCs/>
          <w:sz w:val="24"/>
          <w:szCs w:val="24"/>
        </w:rPr>
        <w:t>порядок и условия оплаты труда руководителя учреждения, его заместителей, главного бухгалтера;</w:t>
      </w:r>
    </w:p>
    <w:p w:rsidR="002B41F4" w:rsidRPr="000F7AFD" w:rsidRDefault="002B41F4" w:rsidP="00230262">
      <w:pPr>
        <w:pStyle w:val="a5"/>
        <w:numPr>
          <w:ilvl w:val="0"/>
          <w:numId w:val="24"/>
        </w:numPr>
        <w:tabs>
          <w:tab w:val="left" w:pos="993"/>
        </w:tabs>
        <w:autoSpaceDE w:val="0"/>
        <w:autoSpaceDN w:val="0"/>
        <w:adjustRightInd w:val="0"/>
        <w:spacing w:after="0" w:line="240" w:lineRule="auto"/>
        <w:jc w:val="both"/>
        <w:rPr>
          <w:rFonts w:ascii="Times New Roman" w:hAnsi="Times New Roman"/>
          <w:bCs/>
          <w:sz w:val="24"/>
          <w:szCs w:val="24"/>
        </w:rPr>
      </w:pPr>
      <w:r w:rsidRPr="000F7AFD">
        <w:rPr>
          <w:rFonts w:ascii="Times New Roman" w:hAnsi="Times New Roman"/>
          <w:bCs/>
          <w:sz w:val="24"/>
          <w:szCs w:val="24"/>
        </w:rPr>
        <w:t>другие вопросы оплаты труда;</w:t>
      </w:r>
    </w:p>
    <w:p w:rsidR="00DF4724" w:rsidRPr="000F7AFD" w:rsidRDefault="002B41F4" w:rsidP="00230262">
      <w:pPr>
        <w:pStyle w:val="a5"/>
        <w:numPr>
          <w:ilvl w:val="0"/>
          <w:numId w:val="24"/>
        </w:numPr>
        <w:tabs>
          <w:tab w:val="left" w:pos="993"/>
        </w:tabs>
        <w:autoSpaceDE w:val="0"/>
        <w:autoSpaceDN w:val="0"/>
        <w:adjustRightInd w:val="0"/>
        <w:spacing w:after="0" w:line="240" w:lineRule="auto"/>
        <w:jc w:val="both"/>
        <w:rPr>
          <w:rFonts w:ascii="Times New Roman" w:hAnsi="Times New Roman"/>
          <w:bCs/>
          <w:sz w:val="24"/>
          <w:szCs w:val="24"/>
        </w:rPr>
      </w:pPr>
      <w:r w:rsidRPr="000F7AFD">
        <w:rPr>
          <w:rFonts w:ascii="Times New Roman" w:hAnsi="Times New Roman"/>
          <w:bCs/>
          <w:sz w:val="24"/>
          <w:szCs w:val="24"/>
        </w:rPr>
        <w:t xml:space="preserve">порядок </w:t>
      </w:r>
      <w:proofErr w:type="gramStart"/>
      <w:r w:rsidRPr="000F7AFD">
        <w:rPr>
          <w:rFonts w:ascii="Times New Roman" w:hAnsi="Times New Roman"/>
          <w:bCs/>
          <w:sz w:val="24"/>
          <w:szCs w:val="24"/>
        </w:rPr>
        <w:t>формирования фонда оплаты труда учреждения</w:t>
      </w:r>
      <w:proofErr w:type="gramEnd"/>
      <w:r w:rsidRPr="000F7AFD">
        <w:rPr>
          <w:rFonts w:ascii="Times New Roman" w:hAnsi="Times New Roman"/>
          <w:bCs/>
          <w:sz w:val="24"/>
          <w:szCs w:val="24"/>
        </w:rPr>
        <w:t>.</w:t>
      </w:r>
    </w:p>
    <w:p w:rsidR="002B41F4" w:rsidRPr="000F7AFD" w:rsidRDefault="002B41F4" w:rsidP="00DF4724">
      <w:pPr>
        <w:pStyle w:val="a5"/>
        <w:numPr>
          <w:ilvl w:val="0"/>
          <w:numId w:val="2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Система оплаты труда работников устанавливает схемы расчета должностных окладов, тарифных ставок, выплаты компенсационного и стимулирующего характера, иные выплаты, предусмотренные настоящим Положением.</w:t>
      </w:r>
    </w:p>
    <w:p w:rsidR="002B41F4" w:rsidRPr="000F7AFD" w:rsidRDefault="002B41F4" w:rsidP="00DF4724">
      <w:pPr>
        <w:pStyle w:val="a5"/>
        <w:numPr>
          <w:ilvl w:val="0"/>
          <w:numId w:val="2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Схема расчетов должностных окладов, тарифных ставок устанавливается исходя из ставки заработной платы в размере </w:t>
      </w:r>
      <w:r w:rsidR="00D2318F" w:rsidRPr="000F7AFD">
        <w:rPr>
          <w:rFonts w:ascii="Times New Roman" w:hAnsi="Times New Roman"/>
          <w:bCs/>
          <w:sz w:val="24"/>
          <w:szCs w:val="24"/>
        </w:rPr>
        <w:t>6 801</w:t>
      </w:r>
      <w:r w:rsidRPr="000F7AFD">
        <w:rPr>
          <w:rFonts w:ascii="Times New Roman" w:hAnsi="Times New Roman"/>
          <w:bCs/>
          <w:sz w:val="24"/>
          <w:szCs w:val="24"/>
        </w:rPr>
        <w:t xml:space="preserve"> рубл</w:t>
      </w:r>
      <w:r w:rsidR="00D2318F" w:rsidRPr="000F7AFD">
        <w:rPr>
          <w:rFonts w:ascii="Times New Roman" w:hAnsi="Times New Roman"/>
          <w:bCs/>
          <w:sz w:val="24"/>
          <w:szCs w:val="24"/>
        </w:rPr>
        <w:t>ь</w:t>
      </w:r>
      <w:r w:rsidRPr="000F7AFD">
        <w:rPr>
          <w:rFonts w:ascii="Times New Roman" w:hAnsi="Times New Roman"/>
          <w:bCs/>
          <w:sz w:val="24"/>
          <w:szCs w:val="24"/>
        </w:rPr>
        <w:t xml:space="preserve"> (далее - ставка заработной платы).</w:t>
      </w:r>
    </w:p>
    <w:p w:rsidR="002B41F4" w:rsidRPr="000F7AFD" w:rsidRDefault="002B41F4" w:rsidP="00DF4724">
      <w:pPr>
        <w:pStyle w:val="a5"/>
        <w:numPr>
          <w:ilvl w:val="0"/>
          <w:numId w:val="2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Система оплаты труда работников устанавливается с учетом:</w:t>
      </w:r>
    </w:p>
    <w:p w:rsidR="002B41F4" w:rsidRPr="000F7AFD" w:rsidRDefault="00790B9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а) </w:t>
      </w:r>
      <w:r w:rsidR="002B41F4" w:rsidRPr="000F7AFD">
        <w:rPr>
          <w:rFonts w:ascii="Times New Roman" w:hAnsi="Times New Roman"/>
          <w:sz w:val="24"/>
          <w:szCs w:val="24"/>
        </w:rPr>
        <w:t>государственных гарантий по оплате труда;</w:t>
      </w:r>
    </w:p>
    <w:p w:rsidR="002B41F4" w:rsidRPr="000F7AFD" w:rsidRDefault="007031E0" w:rsidP="007031E0">
      <w:pPr>
        <w:tabs>
          <w:tab w:val="left" w:pos="851"/>
          <w:tab w:val="left" w:pos="993"/>
        </w:tabs>
        <w:autoSpaceDE w:val="0"/>
        <w:autoSpaceDN w:val="0"/>
        <w:adjustRightInd w:val="0"/>
        <w:spacing w:after="0" w:line="240" w:lineRule="auto"/>
        <w:ind w:firstLine="709"/>
        <w:jc w:val="both"/>
        <w:rPr>
          <w:rFonts w:ascii="Times New Roman" w:hAnsi="Times New Roman"/>
          <w:sz w:val="24"/>
          <w:szCs w:val="24"/>
        </w:rPr>
      </w:pPr>
      <w:proofErr w:type="gramStart"/>
      <w:r w:rsidRPr="000F7AFD">
        <w:rPr>
          <w:rFonts w:ascii="Times New Roman" w:hAnsi="Times New Roman"/>
          <w:sz w:val="24"/>
          <w:szCs w:val="24"/>
        </w:rPr>
        <w:t xml:space="preserve">б) </w:t>
      </w:r>
      <w:r w:rsidR="002B41F4" w:rsidRPr="000F7AFD">
        <w:rPr>
          <w:rFonts w:ascii="Times New Roman" w:hAnsi="Times New Roman"/>
          <w:sz w:val="24"/>
          <w:szCs w:val="24"/>
        </w:rPr>
        <w:t xml:space="preserve">обеспечения достигнутого уровня соотношений средней заработной платы отдельных категорий работников бюджетной сферы к среднемесячному доходу от трудовой деятельности (иным установленным показателям) в соответствии со значениями, установленными Указами Президента Российской Федерации от 07.05.2012 </w:t>
      </w:r>
      <w:hyperlink r:id="rId15" w:history="1">
        <w:r w:rsidR="00B07F71" w:rsidRPr="000F7AFD">
          <w:rPr>
            <w:rFonts w:ascii="Times New Roman" w:hAnsi="Times New Roman"/>
            <w:color w:val="0000FF"/>
            <w:sz w:val="24"/>
            <w:szCs w:val="24"/>
          </w:rPr>
          <w:t>№</w:t>
        </w:r>
        <w:r w:rsidR="002B41F4" w:rsidRPr="000F7AFD">
          <w:rPr>
            <w:rFonts w:ascii="Times New Roman" w:hAnsi="Times New Roman"/>
            <w:color w:val="0000FF"/>
            <w:sz w:val="24"/>
            <w:szCs w:val="24"/>
          </w:rPr>
          <w:t xml:space="preserve"> 597</w:t>
        </w:r>
      </w:hyperlink>
      <w:r w:rsidR="002B41F4" w:rsidRPr="000F7AFD">
        <w:rPr>
          <w:rFonts w:ascii="Times New Roman" w:hAnsi="Times New Roman"/>
          <w:sz w:val="24"/>
          <w:szCs w:val="24"/>
        </w:rPr>
        <w:t xml:space="preserve"> </w:t>
      </w:r>
      <w:r w:rsidR="00B07F71" w:rsidRPr="000F7AFD">
        <w:rPr>
          <w:rFonts w:ascii="Times New Roman" w:hAnsi="Times New Roman"/>
          <w:sz w:val="24"/>
          <w:szCs w:val="24"/>
        </w:rPr>
        <w:t>«</w:t>
      </w:r>
      <w:r w:rsidR="002B41F4" w:rsidRPr="000F7AFD">
        <w:rPr>
          <w:rFonts w:ascii="Times New Roman" w:hAnsi="Times New Roman"/>
          <w:sz w:val="24"/>
          <w:szCs w:val="24"/>
        </w:rPr>
        <w:t>О мероприятиях по реализации государственной социальной политики</w:t>
      </w:r>
      <w:r w:rsidR="00B07F71" w:rsidRPr="000F7AFD">
        <w:rPr>
          <w:rFonts w:ascii="Times New Roman" w:hAnsi="Times New Roman"/>
          <w:sz w:val="24"/>
          <w:szCs w:val="24"/>
        </w:rPr>
        <w:t>»</w:t>
      </w:r>
      <w:r w:rsidR="002B41F4" w:rsidRPr="000F7AFD">
        <w:rPr>
          <w:rFonts w:ascii="Times New Roman" w:hAnsi="Times New Roman"/>
          <w:sz w:val="24"/>
          <w:szCs w:val="24"/>
        </w:rPr>
        <w:t xml:space="preserve">, от 01.06.2012 </w:t>
      </w:r>
      <w:hyperlink r:id="rId16" w:history="1">
        <w:r w:rsidR="00B07F71" w:rsidRPr="000F7AFD">
          <w:rPr>
            <w:rFonts w:ascii="Times New Roman" w:hAnsi="Times New Roman"/>
            <w:color w:val="0000FF"/>
            <w:sz w:val="24"/>
            <w:szCs w:val="24"/>
          </w:rPr>
          <w:t>№</w:t>
        </w:r>
        <w:r w:rsidR="002B41F4" w:rsidRPr="000F7AFD">
          <w:rPr>
            <w:rFonts w:ascii="Times New Roman" w:hAnsi="Times New Roman"/>
            <w:color w:val="0000FF"/>
            <w:sz w:val="24"/>
            <w:szCs w:val="24"/>
          </w:rPr>
          <w:t xml:space="preserve"> 761</w:t>
        </w:r>
      </w:hyperlink>
      <w:r w:rsidR="002B41F4" w:rsidRPr="000F7AFD">
        <w:rPr>
          <w:rFonts w:ascii="Times New Roman" w:hAnsi="Times New Roman"/>
          <w:sz w:val="24"/>
          <w:szCs w:val="24"/>
        </w:rPr>
        <w:t xml:space="preserve"> </w:t>
      </w:r>
      <w:r w:rsidR="00B07F71" w:rsidRPr="000F7AFD">
        <w:rPr>
          <w:rFonts w:ascii="Times New Roman" w:hAnsi="Times New Roman"/>
          <w:sz w:val="24"/>
          <w:szCs w:val="24"/>
        </w:rPr>
        <w:t>«</w:t>
      </w:r>
      <w:r w:rsidR="002B41F4" w:rsidRPr="000F7AFD">
        <w:rPr>
          <w:rFonts w:ascii="Times New Roman" w:hAnsi="Times New Roman"/>
          <w:sz w:val="24"/>
          <w:szCs w:val="24"/>
        </w:rPr>
        <w:t>О Национальной стратегии действий в интересах детей на 2012 - 2017 годы</w:t>
      </w:r>
      <w:r w:rsidR="00B07F71" w:rsidRPr="000F7AFD">
        <w:rPr>
          <w:rFonts w:ascii="Times New Roman" w:hAnsi="Times New Roman"/>
          <w:sz w:val="24"/>
          <w:szCs w:val="24"/>
        </w:rPr>
        <w:t>»</w:t>
      </w:r>
      <w:r w:rsidR="002B41F4" w:rsidRPr="000F7AFD">
        <w:rPr>
          <w:rFonts w:ascii="Times New Roman" w:hAnsi="Times New Roman"/>
          <w:sz w:val="24"/>
          <w:szCs w:val="24"/>
        </w:rPr>
        <w:t xml:space="preserve"> (определяется на основе статистических данных</w:t>
      </w:r>
      <w:proofErr w:type="gramEnd"/>
      <w:r w:rsidR="002B41F4" w:rsidRPr="000F7AFD">
        <w:rPr>
          <w:rFonts w:ascii="Times New Roman" w:hAnsi="Times New Roman"/>
          <w:sz w:val="24"/>
          <w:szCs w:val="24"/>
        </w:rPr>
        <w:t xml:space="preserve"> </w:t>
      </w:r>
      <w:proofErr w:type="gramStart"/>
      <w:r w:rsidR="002B41F4" w:rsidRPr="000F7AFD">
        <w:rPr>
          <w:rFonts w:ascii="Times New Roman" w:hAnsi="Times New Roman"/>
          <w:sz w:val="24"/>
          <w:szCs w:val="24"/>
        </w:rPr>
        <w:t>Федеральной службы государственной статистики);</w:t>
      </w:r>
      <w:proofErr w:type="gramEnd"/>
    </w:p>
    <w:p w:rsidR="002B41F4"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в) </w:t>
      </w:r>
      <w:hyperlink r:id="rId17" w:history="1">
        <w:r w:rsidR="002B41F4" w:rsidRPr="000F7AFD">
          <w:rPr>
            <w:rFonts w:ascii="Times New Roman" w:hAnsi="Times New Roman"/>
            <w:color w:val="0000FF"/>
            <w:sz w:val="24"/>
            <w:szCs w:val="24"/>
          </w:rPr>
          <w:t>постановления</w:t>
        </w:r>
      </w:hyperlink>
      <w:r w:rsidR="002B41F4" w:rsidRPr="000F7AFD">
        <w:rPr>
          <w:rFonts w:ascii="Times New Roman" w:hAnsi="Times New Roman"/>
          <w:sz w:val="24"/>
          <w:szCs w:val="24"/>
        </w:rPr>
        <w:t xml:space="preserve"> Министерства труда Российской Федерации от 10.11.1992 </w:t>
      </w:r>
      <w:r w:rsidR="00B07F71" w:rsidRPr="000F7AFD">
        <w:rPr>
          <w:rFonts w:ascii="Times New Roman" w:hAnsi="Times New Roman"/>
          <w:sz w:val="24"/>
          <w:szCs w:val="24"/>
        </w:rPr>
        <w:t>№</w:t>
      </w:r>
      <w:r w:rsidR="002B41F4" w:rsidRPr="000F7AFD">
        <w:rPr>
          <w:rFonts w:ascii="Times New Roman" w:hAnsi="Times New Roman"/>
          <w:sz w:val="24"/>
          <w:szCs w:val="24"/>
        </w:rPr>
        <w:t xml:space="preserve"> 31 </w:t>
      </w:r>
      <w:r w:rsidR="00B07F71" w:rsidRPr="000F7AFD">
        <w:rPr>
          <w:rFonts w:ascii="Times New Roman" w:hAnsi="Times New Roman"/>
          <w:sz w:val="24"/>
          <w:szCs w:val="24"/>
        </w:rPr>
        <w:t>«</w:t>
      </w:r>
      <w:r w:rsidR="002B41F4" w:rsidRPr="000F7AFD">
        <w:rPr>
          <w:rFonts w:ascii="Times New Roman" w:hAnsi="Times New Roman"/>
          <w:sz w:val="24"/>
          <w:szCs w:val="24"/>
        </w:rPr>
        <w:t>Об утверждении тарифно-квалификационных характеристик по общеотраслевым профессиям рабочих</w:t>
      </w:r>
      <w:r w:rsidR="00B07F71" w:rsidRPr="000F7AFD">
        <w:rPr>
          <w:rFonts w:ascii="Times New Roman" w:hAnsi="Times New Roman"/>
          <w:sz w:val="24"/>
          <w:szCs w:val="24"/>
        </w:rPr>
        <w:t>»</w:t>
      </w:r>
      <w:r w:rsidR="002B41F4" w:rsidRPr="000F7AFD">
        <w:rPr>
          <w:rFonts w:ascii="Times New Roman" w:hAnsi="Times New Roman"/>
          <w:sz w:val="24"/>
          <w:szCs w:val="24"/>
        </w:rPr>
        <w:t>;</w:t>
      </w:r>
    </w:p>
    <w:p w:rsidR="002B41F4"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г) </w:t>
      </w:r>
      <w:hyperlink r:id="rId18" w:history="1">
        <w:r w:rsidR="002B41F4" w:rsidRPr="000F7AFD">
          <w:rPr>
            <w:rFonts w:ascii="Times New Roman" w:hAnsi="Times New Roman"/>
            <w:color w:val="0000FF"/>
            <w:sz w:val="24"/>
            <w:szCs w:val="24"/>
          </w:rPr>
          <w:t>постановления</w:t>
        </w:r>
      </w:hyperlink>
      <w:r w:rsidR="002B41F4" w:rsidRPr="000F7AFD">
        <w:rPr>
          <w:rFonts w:ascii="Times New Roman" w:hAnsi="Times New Roman"/>
          <w:sz w:val="24"/>
          <w:szCs w:val="24"/>
        </w:rPr>
        <w:t xml:space="preserve"> Министерства труда Российской Федерации от 21.08.1998 </w:t>
      </w:r>
      <w:r w:rsidR="00B07F71" w:rsidRPr="000F7AFD">
        <w:rPr>
          <w:rFonts w:ascii="Times New Roman" w:hAnsi="Times New Roman"/>
          <w:sz w:val="24"/>
          <w:szCs w:val="24"/>
        </w:rPr>
        <w:t>№</w:t>
      </w:r>
      <w:r w:rsidR="002B41F4" w:rsidRPr="000F7AFD">
        <w:rPr>
          <w:rFonts w:ascii="Times New Roman" w:hAnsi="Times New Roman"/>
          <w:sz w:val="24"/>
          <w:szCs w:val="24"/>
        </w:rPr>
        <w:t xml:space="preserve"> 37 </w:t>
      </w:r>
      <w:r w:rsidR="00B07F71" w:rsidRPr="000F7AFD">
        <w:rPr>
          <w:rFonts w:ascii="Times New Roman" w:hAnsi="Times New Roman"/>
          <w:sz w:val="24"/>
          <w:szCs w:val="24"/>
        </w:rPr>
        <w:t>«</w:t>
      </w:r>
      <w:r w:rsidR="002B41F4" w:rsidRPr="000F7AFD">
        <w:rPr>
          <w:rFonts w:ascii="Times New Roman" w:hAnsi="Times New Roman"/>
          <w:sz w:val="24"/>
          <w:szCs w:val="24"/>
        </w:rPr>
        <w:t>Об утверждении Квалификационного справочника должностей руководителей, специалистов и других служащих</w:t>
      </w:r>
      <w:r w:rsidR="00B07F71" w:rsidRPr="000F7AFD">
        <w:rPr>
          <w:rFonts w:ascii="Times New Roman" w:hAnsi="Times New Roman"/>
          <w:sz w:val="24"/>
          <w:szCs w:val="24"/>
        </w:rPr>
        <w:t>»</w:t>
      </w:r>
      <w:r w:rsidR="002B41F4" w:rsidRPr="000F7AFD">
        <w:rPr>
          <w:rFonts w:ascii="Times New Roman" w:hAnsi="Times New Roman"/>
          <w:sz w:val="24"/>
          <w:szCs w:val="24"/>
        </w:rPr>
        <w:t>;</w:t>
      </w:r>
    </w:p>
    <w:p w:rsidR="002B41F4"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д)</w:t>
      </w:r>
      <w:r w:rsidR="002B41F4" w:rsidRPr="000F7AFD">
        <w:rPr>
          <w:rFonts w:ascii="Times New Roman" w:hAnsi="Times New Roman"/>
          <w:sz w:val="24"/>
          <w:szCs w:val="24"/>
        </w:rPr>
        <w:t xml:space="preserve"> </w:t>
      </w:r>
      <w:hyperlink r:id="rId19" w:history="1">
        <w:r w:rsidR="002B41F4" w:rsidRPr="000F7AFD">
          <w:rPr>
            <w:rFonts w:ascii="Times New Roman" w:hAnsi="Times New Roman"/>
            <w:color w:val="0000FF"/>
            <w:sz w:val="24"/>
            <w:szCs w:val="24"/>
          </w:rPr>
          <w:t>приказа</w:t>
        </w:r>
      </w:hyperlink>
      <w:r w:rsidR="002B41F4" w:rsidRPr="000F7AFD">
        <w:rPr>
          <w:rFonts w:ascii="Times New Roman" w:hAnsi="Times New Roman"/>
          <w:sz w:val="24"/>
          <w:szCs w:val="24"/>
        </w:rPr>
        <w:t xml:space="preserve"> Министерства здравоохранения и социального развития Российской Федерации от 26.08.2010 </w:t>
      </w:r>
      <w:r w:rsidR="00B07F71" w:rsidRPr="000F7AFD">
        <w:rPr>
          <w:rFonts w:ascii="Times New Roman" w:hAnsi="Times New Roman"/>
          <w:sz w:val="24"/>
          <w:szCs w:val="24"/>
        </w:rPr>
        <w:t>№</w:t>
      </w:r>
      <w:r w:rsidR="002B41F4" w:rsidRPr="000F7AFD">
        <w:rPr>
          <w:rFonts w:ascii="Times New Roman" w:hAnsi="Times New Roman"/>
          <w:sz w:val="24"/>
          <w:szCs w:val="24"/>
        </w:rPr>
        <w:t xml:space="preserve"> 761н </w:t>
      </w:r>
      <w:r w:rsidR="00B07F71" w:rsidRPr="000F7AFD">
        <w:rPr>
          <w:rFonts w:ascii="Times New Roman" w:hAnsi="Times New Roman"/>
          <w:sz w:val="24"/>
          <w:szCs w:val="24"/>
        </w:rPr>
        <w:t>«</w:t>
      </w:r>
      <w:r w:rsidR="002B41F4" w:rsidRPr="000F7AFD">
        <w:rPr>
          <w:rFonts w:ascii="Times New Roman" w:hAnsi="Times New Roman"/>
          <w:sz w:val="24"/>
          <w:szCs w:val="24"/>
        </w:rPr>
        <w:t xml:space="preserve">Об утверждении Единого квалификационного </w:t>
      </w:r>
      <w:r w:rsidR="002B41F4" w:rsidRPr="000F7AFD">
        <w:rPr>
          <w:rFonts w:ascii="Times New Roman" w:hAnsi="Times New Roman"/>
          <w:sz w:val="24"/>
          <w:szCs w:val="24"/>
        </w:rPr>
        <w:lastRenderedPageBreak/>
        <w:t xml:space="preserve">справочника должностей руководителей, специалистов и служащих, глава </w:t>
      </w:r>
      <w:r w:rsidR="00B07F71" w:rsidRPr="000F7AFD">
        <w:rPr>
          <w:rFonts w:ascii="Times New Roman" w:hAnsi="Times New Roman"/>
          <w:sz w:val="24"/>
          <w:szCs w:val="24"/>
        </w:rPr>
        <w:t>«</w:t>
      </w:r>
      <w:r w:rsidR="002B41F4" w:rsidRPr="000F7AFD">
        <w:rPr>
          <w:rFonts w:ascii="Times New Roman" w:hAnsi="Times New Roman"/>
          <w:sz w:val="24"/>
          <w:szCs w:val="24"/>
        </w:rPr>
        <w:t>Квалификационные характеристики должностей работников образования</w:t>
      </w:r>
      <w:r w:rsidR="00B07F71" w:rsidRPr="000F7AFD">
        <w:rPr>
          <w:rFonts w:ascii="Times New Roman" w:hAnsi="Times New Roman"/>
          <w:sz w:val="24"/>
          <w:szCs w:val="24"/>
        </w:rPr>
        <w:t>»</w:t>
      </w:r>
      <w:r w:rsidR="002B41F4" w:rsidRPr="000F7AFD">
        <w:rPr>
          <w:rFonts w:ascii="Times New Roman" w:hAnsi="Times New Roman"/>
          <w:sz w:val="24"/>
          <w:szCs w:val="24"/>
        </w:rPr>
        <w:t>;</w:t>
      </w:r>
    </w:p>
    <w:p w:rsidR="00673758" w:rsidRPr="000F7AFD" w:rsidRDefault="007031E0" w:rsidP="00673758">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е)</w:t>
      </w:r>
      <w:r w:rsidR="00673758" w:rsidRPr="000F7AFD">
        <w:rPr>
          <w:rFonts w:ascii="Times New Roman" w:hAnsi="Times New Roman"/>
          <w:sz w:val="24"/>
          <w:szCs w:val="24"/>
        </w:rPr>
        <w:t xml:space="preserve"> </w:t>
      </w:r>
      <w:hyperlink r:id="rId20" w:history="1">
        <w:r w:rsidR="00673758" w:rsidRPr="000F7AFD">
          <w:rPr>
            <w:rFonts w:ascii="Times New Roman" w:hAnsi="Times New Roman"/>
            <w:color w:val="0000FF"/>
            <w:sz w:val="24"/>
            <w:szCs w:val="24"/>
          </w:rPr>
          <w:t>приказа</w:t>
        </w:r>
      </w:hyperlink>
      <w:r w:rsidR="00673758" w:rsidRPr="000F7AFD">
        <w:rPr>
          <w:rFonts w:ascii="Times New Roman" w:hAnsi="Times New Roman"/>
          <w:sz w:val="24"/>
          <w:szCs w:val="24"/>
        </w:rPr>
        <w:t xml:space="preserve"> </w:t>
      </w:r>
      <w:r w:rsidR="00015382" w:rsidRPr="000F7AFD">
        <w:rPr>
          <w:rFonts w:ascii="Times New Roman" w:hAnsi="Times New Roman"/>
          <w:sz w:val="24"/>
          <w:szCs w:val="24"/>
        </w:rPr>
        <w:t xml:space="preserve">Министерства здравоохранения и социального развития Российской Федерации </w:t>
      </w:r>
      <w:r w:rsidR="00673758" w:rsidRPr="000F7AFD">
        <w:rPr>
          <w:rFonts w:ascii="Times New Roman" w:hAnsi="Times New Roman"/>
          <w:sz w:val="24"/>
          <w:szCs w:val="24"/>
        </w:rPr>
        <w:t>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2B41F4"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ж)</w:t>
      </w:r>
      <w:r w:rsidR="002B41F4" w:rsidRPr="000F7AFD">
        <w:rPr>
          <w:rFonts w:ascii="Times New Roman" w:hAnsi="Times New Roman"/>
          <w:sz w:val="24"/>
          <w:szCs w:val="24"/>
        </w:rPr>
        <w:t xml:space="preserve"> </w:t>
      </w:r>
      <w:hyperlink r:id="rId21" w:history="1">
        <w:r w:rsidR="002B41F4" w:rsidRPr="000F7AFD">
          <w:rPr>
            <w:rFonts w:ascii="Times New Roman" w:hAnsi="Times New Roman"/>
            <w:color w:val="0000FF"/>
            <w:sz w:val="24"/>
            <w:szCs w:val="24"/>
          </w:rPr>
          <w:t>приказа</w:t>
        </w:r>
      </w:hyperlink>
      <w:r w:rsidR="002B41F4" w:rsidRPr="000F7AFD">
        <w:rPr>
          <w:rFonts w:ascii="Times New Roman" w:hAnsi="Times New Roman"/>
          <w:sz w:val="24"/>
          <w:szCs w:val="24"/>
        </w:rPr>
        <w:t xml:space="preserve"> Министерства здравоохранения и социального развития Российской Федерации от 11.01.2011 </w:t>
      </w:r>
      <w:r w:rsidR="00B07F71" w:rsidRPr="000F7AFD">
        <w:rPr>
          <w:rFonts w:ascii="Times New Roman" w:hAnsi="Times New Roman"/>
          <w:sz w:val="24"/>
          <w:szCs w:val="24"/>
        </w:rPr>
        <w:t>№</w:t>
      </w:r>
      <w:r w:rsidR="002B41F4" w:rsidRPr="000F7AFD">
        <w:rPr>
          <w:rFonts w:ascii="Times New Roman" w:hAnsi="Times New Roman"/>
          <w:sz w:val="24"/>
          <w:szCs w:val="24"/>
        </w:rPr>
        <w:t xml:space="preserve"> 1н </w:t>
      </w:r>
      <w:r w:rsidR="00B07F71" w:rsidRPr="000F7AFD">
        <w:rPr>
          <w:rFonts w:ascii="Times New Roman" w:hAnsi="Times New Roman"/>
          <w:sz w:val="24"/>
          <w:szCs w:val="24"/>
        </w:rPr>
        <w:t>«</w:t>
      </w:r>
      <w:r w:rsidR="002B41F4" w:rsidRPr="000F7AFD">
        <w:rPr>
          <w:rFonts w:ascii="Times New Roman" w:hAnsi="Times New Roman"/>
          <w:sz w:val="24"/>
          <w:szCs w:val="24"/>
        </w:rPr>
        <w:t xml:space="preserve">Об утверждении Единого квалификационного справочника должностей руководителей, специалистов и служащих, глава </w:t>
      </w:r>
      <w:r w:rsidR="00B07F71" w:rsidRPr="000F7AFD">
        <w:rPr>
          <w:rFonts w:ascii="Times New Roman" w:hAnsi="Times New Roman"/>
          <w:sz w:val="24"/>
          <w:szCs w:val="24"/>
        </w:rPr>
        <w:t>«</w:t>
      </w:r>
      <w:r w:rsidR="002B41F4" w:rsidRPr="000F7AFD">
        <w:rPr>
          <w:rFonts w:ascii="Times New Roman" w:hAnsi="Times New Roman"/>
          <w:sz w:val="24"/>
          <w:szCs w:val="24"/>
        </w:rPr>
        <w: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r w:rsidR="00B07F71" w:rsidRPr="000F7AFD">
        <w:rPr>
          <w:rFonts w:ascii="Times New Roman" w:hAnsi="Times New Roman"/>
          <w:sz w:val="24"/>
          <w:szCs w:val="24"/>
        </w:rPr>
        <w:t>»</w:t>
      </w:r>
      <w:r w:rsidR="002B41F4" w:rsidRPr="000F7AFD">
        <w:rPr>
          <w:rFonts w:ascii="Times New Roman" w:hAnsi="Times New Roman"/>
          <w:sz w:val="24"/>
          <w:szCs w:val="24"/>
        </w:rPr>
        <w:t>;</w:t>
      </w:r>
    </w:p>
    <w:p w:rsidR="002B41F4"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з)</w:t>
      </w:r>
      <w:r w:rsidR="002B41F4" w:rsidRPr="000F7AFD">
        <w:rPr>
          <w:rFonts w:ascii="Times New Roman" w:hAnsi="Times New Roman"/>
          <w:sz w:val="24"/>
          <w:szCs w:val="24"/>
        </w:rPr>
        <w:t xml:space="preserve"> </w:t>
      </w:r>
      <w:hyperlink r:id="rId22" w:history="1">
        <w:r w:rsidR="002B41F4" w:rsidRPr="000F7AFD">
          <w:rPr>
            <w:rFonts w:ascii="Times New Roman" w:hAnsi="Times New Roman"/>
            <w:color w:val="0000FF"/>
            <w:sz w:val="24"/>
            <w:szCs w:val="24"/>
          </w:rPr>
          <w:t>приказа</w:t>
        </w:r>
      </w:hyperlink>
      <w:r w:rsidR="002B41F4" w:rsidRPr="000F7AFD">
        <w:rPr>
          <w:rFonts w:ascii="Times New Roman" w:hAnsi="Times New Roman"/>
          <w:sz w:val="24"/>
          <w:szCs w:val="24"/>
        </w:rPr>
        <w:t xml:space="preserve"> Министерства здравоохранения и социального развития Российской Федерации от 17.05.2012 </w:t>
      </w:r>
      <w:r w:rsidR="00B07F71" w:rsidRPr="000F7AFD">
        <w:rPr>
          <w:rFonts w:ascii="Times New Roman" w:hAnsi="Times New Roman"/>
          <w:sz w:val="24"/>
          <w:szCs w:val="24"/>
        </w:rPr>
        <w:t>№</w:t>
      </w:r>
      <w:r w:rsidR="002B41F4" w:rsidRPr="000F7AFD">
        <w:rPr>
          <w:rFonts w:ascii="Times New Roman" w:hAnsi="Times New Roman"/>
          <w:sz w:val="24"/>
          <w:szCs w:val="24"/>
        </w:rPr>
        <w:t xml:space="preserve"> 559н </w:t>
      </w:r>
      <w:r w:rsidR="00B07F71" w:rsidRPr="000F7AFD">
        <w:rPr>
          <w:rFonts w:ascii="Times New Roman" w:hAnsi="Times New Roman"/>
          <w:sz w:val="24"/>
          <w:szCs w:val="24"/>
        </w:rPr>
        <w:t>«</w:t>
      </w:r>
      <w:r w:rsidR="002B41F4" w:rsidRPr="000F7AFD">
        <w:rPr>
          <w:rFonts w:ascii="Times New Roman" w:hAnsi="Times New Roman"/>
          <w:sz w:val="24"/>
          <w:szCs w:val="24"/>
        </w:rPr>
        <w:t xml:space="preserve">Об утверждении Единого квалификационного справочника должностей руководителей, специалистов и служащих, раздел </w:t>
      </w:r>
      <w:r w:rsidR="00B07F71" w:rsidRPr="000F7AFD">
        <w:rPr>
          <w:rFonts w:ascii="Times New Roman" w:hAnsi="Times New Roman"/>
          <w:sz w:val="24"/>
          <w:szCs w:val="24"/>
        </w:rPr>
        <w:t>«</w:t>
      </w:r>
      <w:r w:rsidR="002B41F4" w:rsidRPr="000F7AFD">
        <w:rPr>
          <w:rFonts w:ascii="Times New Roman" w:hAnsi="Times New Roman"/>
          <w:sz w:val="24"/>
          <w:szCs w:val="24"/>
        </w:rPr>
        <w:t>Квалификационные характеристики должностей руководителей и специалистов, осуществляющих работы в области охраны труда</w:t>
      </w:r>
      <w:r w:rsidR="00B07F71" w:rsidRPr="000F7AFD">
        <w:rPr>
          <w:rFonts w:ascii="Times New Roman" w:hAnsi="Times New Roman"/>
          <w:sz w:val="24"/>
          <w:szCs w:val="24"/>
        </w:rPr>
        <w:t>»</w:t>
      </w:r>
      <w:r w:rsidR="002B41F4" w:rsidRPr="000F7AFD">
        <w:rPr>
          <w:rFonts w:ascii="Times New Roman" w:hAnsi="Times New Roman"/>
          <w:sz w:val="24"/>
          <w:szCs w:val="24"/>
        </w:rPr>
        <w:t>;</w:t>
      </w:r>
    </w:p>
    <w:p w:rsidR="002B41F4"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и)</w:t>
      </w:r>
      <w:r w:rsidR="002B41F4" w:rsidRPr="000F7AFD">
        <w:rPr>
          <w:rFonts w:ascii="Times New Roman" w:hAnsi="Times New Roman"/>
          <w:sz w:val="24"/>
          <w:szCs w:val="24"/>
        </w:rPr>
        <w:t xml:space="preserve"> </w:t>
      </w:r>
      <w:hyperlink r:id="rId23" w:history="1">
        <w:r w:rsidR="002B41F4" w:rsidRPr="000F7AFD">
          <w:rPr>
            <w:rFonts w:ascii="Times New Roman" w:hAnsi="Times New Roman"/>
            <w:color w:val="0000FF"/>
            <w:sz w:val="24"/>
            <w:szCs w:val="24"/>
          </w:rPr>
          <w:t>приказа</w:t>
        </w:r>
      </w:hyperlink>
      <w:r w:rsidR="002B41F4" w:rsidRPr="000F7AFD">
        <w:rPr>
          <w:rFonts w:ascii="Times New Roman" w:hAnsi="Times New Roman"/>
          <w:sz w:val="24"/>
          <w:szCs w:val="24"/>
        </w:rPr>
        <w:t xml:space="preserve"> Министерства труда Российской Федерации от 10.09.2015 </w:t>
      </w:r>
      <w:r w:rsidR="00B07F71" w:rsidRPr="000F7AFD">
        <w:rPr>
          <w:rFonts w:ascii="Times New Roman" w:hAnsi="Times New Roman"/>
          <w:sz w:val="24"/>
          <w:szCs w:val="24"/>
        </w:rPr>
        <w:t>№</w:t>
      </w:r>
      <w:r w:rsidR="002B41F4" w:rsidRPr="000F7AFD">
        <w:rPr>
          <w:rFonts w:ascii="Times New Roman" w:hAnsi="Times New Roman"/>
          <w:sz w:val="24"/>
          <w:szCs w:val="24"/>
        </w:rPr>
        <w:t xml:space="preserve"> 625н </w:t>
      </w:r>
      <w:r w:rsidR="00B07F71" w:rsidRPr="000F7AFD">
        <w:rPr>
          <w:rFonts w:ascii="Times New Roman" w:hAnsi="Times New Roman"/>
          <w:sz w:val="24"/>
          <w:szCs w:val="24"/>
        </w:rPr>
        <w:t>«</w:t>
      </w:r>
      <w:r w:rsidR="002B41F4" w:rsidRPr="000F7AFD">
        <w:rPr>
          <w:rFonts w:ascii="Times New Roman" w:hAnsi="Times New Roman"/>
          <w:sz w:val="24"/>
          <w:szCs w:val="24"/>
        </w:rPr>
        <w:t xml:space="preserve">Об утверждении профессионального стандарта </w:t>
      </w:r>
      <w:r w:rsidR="00B07F71" w:rsidRPr="000F7AFD">
        <w:rPr>
          <w:rFonts w:ascii="Times New Roman" w:hAnsi="Times New Roman"/>
          <w:sz w:val="24"/>
          <w:szCs w:val="24"/>
        </w:rPr>
        <w:t>«</w:t>
      </w:r>
      <w:r w:rsidR="002B41F4" w:rsidRPr="000F7AFD">
        <w:rPr>
          <w:rFonts w:ascii="Times New Roman" w:hAnsi="Times New Roman"/>
          <w:sz w:val="24"/>
          <w:szCs w:val="24"/>
        </w:rPr>
        <w:t>Специали</w:t>
      </w:r>
      <w:proofErr w:type="gramStart"/>
      <w:r w:rsidR="002B41F4" w:rsidRPr="000F7AFD">
        <w:rPr>
          <w:rFonts w:ascii="Times New Roman" w:hAnsi="Times New Roman"/>
          <w:sz w:val="24"/>
          <w:szCs w:val="24"/>
        </w:rPr>
        <w:t>ст в сф</w:t>
      </w:r>
      <w:proofErr w:type="gramEnd"/>
      <w:r w:rsidR="002B41F4" w:rsidRPr="000F7AFD">
        <w:rPr>
          <w:rFonts w:ascii="Times New Roman" w:hAnsi="Times New Roman"/>
          <w:sz w:val="24"/>
          <w:szCs w:val="24"/>
        </w:rPr>
        <w:t>ере закупок</w:t>
      </w:r>
      <w:r w:rsidR="00B07F71" w:rsidRPr="000F7AFD">
        <w:rPr>
          <w:rFonts w:ascii="Times New Roman" w:hAnsi="Times New Roman"/>
          <w:sz w:val="24"/>
          <w:szCs w:val="24"/>
        </w:rPr>
        <w:t>»</w:t>
      </w:r>
      <w:r w:rsidR="002B41F4" w:rsidRPr="000F7AFD">
        <w:rPr>
          <w:rFonts w:ascii="Times New Roman" w:hAnsi="Times New Roman"/>
          <w:sz w:val="24"/>
          <w:szCs w:val="24"/>
        </w:rPr>
        <w:t>;</w:t>
      </w:r>
    </w:p>
    <w:p w:rsidR="002B41F4"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й)</w:t>
      </w:r>
      <w:r w:rsidR="002B41F4" w:rsidRPr="000F7AFD">
        <w:rPr>
          <w:rFonts w:ascii="Times New Roman" w:hAnsi="Times New Roman"/>
          <w:sz w:val="24"/>
          <w:szCs w:val="24"/>
        </w:rPr>
        <w:t xml:space="preserve"> </w:t>
      </w:r>
      <w:hyperlink r:id="rId24" w:history="1">
        <w:r w:rsidR="002B41F4" w:rsidRPr="000F7AFD">
          <w:rPr>
            <w:rFonts w:ascii="Times New Roman" w:hAnsi="Times New Roman"/>
            <w:color w:val="0000FF"/>
            <w:sz w:val="24"/>
            <w:szCs w:val="24"/>
          </w:rPr>
          <w:t>приказа</w:t>
        </w:r>
      </w:hyperlink>
      <w:r w:rsidR="002B41F4" w:rsidRPr="000F7AFD">
        <w:rPr>
          <w:rFonts w:ascii="Times New Roman" w:hAnsi="Times New Roman"/>
          <w:sz w:val="24"/>
          <w:szCs w:val="24"/>
        </w:rPr>
        <w:t xml:space="preserve"> </w:t>
      </w:r>
      <w:r w:rsidR="00F5054D" w:rsidRPr="000F7AFD">
        <w:rPr>
          <w:rFonts w:ascii="Times New Roman" w:hAnsi="Times New Roman"/>
          <w:sz w:val="24"/>
          <w:szCs w:val="24"/>
        </w:rPr>
        <w:t>Министерства труда</w:t>
      </w:r>
      <w:r w:rsidR="002B41F4" w:rsidRPr="000F7AFD">
        <w:rPr>
          <w:rFonts w:ascii="Times New Roman" w:hAnsi="Times New Roman"/>
          <w:sz w:val="24"/>
          <w:szCs w:val="24"/>
        </w:rPr>
        <w:t xml:space="preserve"> </w:t>
      </w:r>
      <w:r w:rsidR="00F5054D" w:rsidRPr="000F7AFD">
        <w:rPr>
          <w:rFonts w:ascii="Times New Roman" w:hAnsi="Times New Roman"/>
          <w:sz w:val="24"/>
          <w:szCs w:val="24"/>
        </w:rPr>
        <w:t>и социальной защиты Российской Федерации</w:t>
      </w:r>
      <w:r w:rsidR="002B41F4" w:rsidRPr="000F7AFD">
        <w:rPr>
          <w:rFonts w:ascii="Times New Roman" w:hAnsi="Times New Roman"/>
          <w:sz w:val="24"/>
          <w:szCs w:val="24"/>
        </w:rPr>
        <w:t xml:space="preserve"> от 06.10.2015 </w:t>
      </w:r>
      <w:r w:rsidR="00B07F71" w:rsidRPr="000F7AFD">
        <w:rPr>
          <w:rFonts w:ascii="Times New Roman" w:hAnsi="Times New Roman"/>
          <w:sz w:val="24"/>
          <w:szCs w:val="24"/>
        </w:rPr>
        <w:t>№</w:t>
      </w:r>
      <w:r w:rsidR="002B41F4" w:rsidRPr="000F7AFD">
        <w:rPr>
          <w:rFonts w:ascii="Times New Roman" w:hAnsi="Times New Roman"/>
          <w:sz w:val="24"/>
          <w:szCs w:val="24"/>
        </w:rPr>
        <w:t xml:space="preserve"> 691н </w:t>
      </w:r>
      <w:r w:rsidR="00B07F71" w:rsidRPr="000F7AFD">
        <w:rPr>
          <w:rFonts w:ascii="Times New Roman" w:hAnsi="Times New Roman"/>
          <w:sz w:val="24"/>
          <w:szCs w:val="24"/>
        </w:rPr>
        <w:t>«</w:t>
      </w:r>
      <w:r w:rsidR="002B41F4" w:rsidRPr="000F7AFD">
        <w:rPr>
          <w:rFonts w:ascii="Times New Roman" w:hAnsi="Times New Roman"/>
          <w:sz w:val="24"/>
          <w:szCs w:val="24"/>
        </w:rPr>
        <w:t xml:space="preserve">Об утверждении профессионального стандарта </w:t>
      </w:r>
      <w:r w:rsidR="00B07F71" w:rsidRPr="000F7AFD">
        <w:rPr>
          <w:rFonts w:ascii="Times New Roman" w:hAnsi="Times New Roman"/>
          <w:sz w:val="24"/>
          <w:szCs w:val="24"/>
        </w:rPr>
        <w:t>«</w:t>
      </w:r>
      <w:r w:rsidR="002B41F4" w:rsidRPr="000F7AFD">
        <w:rPr>
          <w:rFonts w:ascii="Times New Roman" w:hAnsi="Times New Roman"/>
          <w:sz w:val="24"/>
          <w:szCs w:val="24"/>
        </w:rPr>
        <w:t>Специалист по управлению персоналом</w:t>
      </w:r>
      <w:r w:rsidR="00B07F71" w:rsidRPr="000F7AFD">
        <w:rPr>
          <w:rFonts w:ascii="Times New Roman" w:hAnsi="Times New Roman"/>
          <w:sz w:val="24"/>
          <w:szCs w:val="24"/>
        </w:rPr>
        <w:t>»</w:t>
      </w:r>
      <w:r w:rsidR="002B41F4" w:rsidRPr="000F7AFD">
        <w:rPr>
          <w:rFonts w:ascii="Times New Roman" w:hAnsi="Times New Roman"/>
          <w:sz w:val="24"/>
          <w:szCs w:val="24"/>
        </w:rPr>
        <w:t>;</w:t>
      </w:r>
    </w:p>
    <w:p w:rsidR="00673758"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к)</w:t>
      </w:r>
      <w:r w:rsidR="00673758" w:rsidRPr="000F7AFD">
        <w:rPr>
          <w:rFonts w:ascii="Times New Roman" w:hAnsi="Times New Roman"/>
          <w:sz w:val="24"/>
          <w:szCs w:val="24"/>
        </w:rPr>
        <w:t xml:space="preserve"> приказа Министерства труда и социальной защиты Российской Федерации от 02.11.2015 № 832 «Об утверждении справочника востребованных на рынке труда, новых и перспективных профессий, в том числе требующих среднего профессионального образования»;</w:t>
      </w:r>
    </w:p>
    <w:p w:rsidR="002B41F4"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л)</w:t>
      </w:r>
      <w:r w:rsidR="002B41F4" w:rsidRPr="000F7AFD">
        <w:rPr>
          <w:rFonts w:ascii="Times New Roman" w:hAnsi="Times New Roman"/>
          <w:sz w:val="24"/>
          <w:szCs w:val="24"/>
        </w:rPr>
        <w:t xml:space="preserve"> </w:t>
      </w:r>
      <w:hyperlink r:id="rId25" w:history="1">
        <w:r w:rsidR="002B41F4" w:rsidRPr="000F7AFD">
          <w:rPr>
            <w:rFonts w:ascii="Times New Roman" w:hAnsi="Times New Roman"/>
            <w:color w:val="0000FF"/>
            <w:sz w:val="24"/>
            <w:szCs w:val="24"/>
          </w:rPr>
          <w:t>распоряжения</w:t>
        </w:r>
      </w:hyperlink>
      <w:r w:rsidR="002B41F4" w:rsidRPr="000F7AFD">
        <w:rPr>
          <w:rFonts w:ascii="Times New Roman" w:hAnsi="Times New Roman"/>
          <w:sz w:val="24"/>
          <w:szCs w:val="24"/>
        </w:rPr>
        <w:t xml:space="preserve"> Правительства Российской Федерации от 26.11.2012 2190-р </w:t>
      </w:r>
      <w:r w:rsidR="00B07F71" w:rsidRPr="000F7AFD">
        <w:rPr>
          <w:rFonts w:ascii="Times New Roman" w:hAnsi="Times New Roman"/>
          <w:sz w:val="24"/>
          <w:szCs w:val="24"/>
        </w:rPr>
        <w:t>«</w:t>
      </w:r>
      <w:r w:rsidR="002B41F4" w:rsidRPr="000F7AFD">
        <w:rPr>
          <w:rFonts w:ascii="Times New Roman" w:hAnsi="Times New Roman"/>
          <w:sz w:val="24"/>
          <w:szCs w:val="24"/>
        </w:rPr>
        <w:t xml:space="preserve">Об утверждении </w:t>
      </w:r>
      <w:proofErr w:type="gramStart"/>
      <w:r w:rsidR="002B41F4" w:rsidRPr="000F7AFD">
        <w:rPr>
          <w:rFonts w:ascii="Times New Roman" w:hAnsi="Times New Roman"/>
          <w:sz w:val="24"/>
          <w:szCs w:val="24"/>
        </w:rPr>
        <w:t>Программы поэтапного совершенствования системы оплаты труда</w:t>
      </w:r>
      <w:proofErr w:type="gramEnd"/>
      <w:r w:rsidR="002B41F4" w:rsidRPr="000F7AFD">
        <w:rPr>
          <w:rFonts w:ascii="Times New Roman" w:hAnsi="Times New Roman"/>
          <w:sz w:val="24"/>
          <w:szCs w:val="24"/>
        </w:rPr>
        <w:t xml:space="preserve"> в государственных (муниципальных) учреждениях на 2012 - 2018 годы</w:t>
      </w:r>
      <w:r w:rsidR="00B07F71" w:rsidRPr="000F7AFD">
        <w:rPr>
          <w:rFonts w:ascii="Times New Roman" w:hAnsi="Times New Roman"/>
          <w:sz w:val="24"/>
          <w:szCs w:val="24"/>
        </w:rPr>
        <w:t>»</w:t>
      </w:r>
      <w:r w:rsidR="002B41F4" w:rsidRPr="000F7AFD">
        <w:rPr>
          <w:rFonts w:ascii="Times New Roman" w:hAnsi="Times New Roman"/>
          <w:sz w:val="24"/>
          <w:szCs w:val="24"/>
        </w:rPr>
        <w:t>;</w:t>
      </w:r>
    </w:p>
    <w:p w:rsidR="002B41F4"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м)</w:t>
      </w:r>
      <w:r w:rsidR="002B41F4" w:rsidRPr="000F7AFD">
        <w:rPr>
          <w:rFonts w:ascii="Times New Roman" w:hAnsi="Times New Roman"/>
          <w:sz w:val="24"/>
          <w:szCs w:val="24"/>
        </w:rPr>
        <w:t xml:space="preserve"> </w:t>
      </w:r>
      <w:hyperlink r:id="rId26" w:history="1">
        <w:r w:rsidR="002B41F4" w:rsidRPr="000F7AFD">
          <w:rPr>
            <w:rFonts w:ascii="Times New Roman" w:hAnsi="Times New Roman"/>
            <w:color w:val="0000FF"/>
            <w:sz w:val="24"/>
            <w:szCs w:val="24"/>
          </w:rPr>
          <w:t>приказа</w:t>
        </w:r>
      </w:hyperlink>
      <w:r w:rsidR="002B41F4" w:rsidRPr="000F7AFD">
        <w:rPr>
          <w:rFonts w:ascii="Times New Roman" w:hAnsi="Times New Roman"/>
          <w:sz w:val="24"/>
          <w:szCs w:val="24"/>
        </w:rPr>
        <w:t xml:space="preserve"> Министерства образования и науки Российской Федерации от 22.12.2014 </w:t>
      </w:r>
      <w:r w:rsidR="00B07F71" w:rsidRPr="000F7AFD">
        <w:rPr>
          <w:rFonts w:ascii="Times New Roman" w:hAnsi="Times New Roman"/>
          <w:sz w:val="24"/>
          <w:szCs w:val="24"/>
        </w:rPr>
        <w:t>№</w:t>
      </w:r>
      <w:r w:rsidR="002B41F4" w:rsidRPr="000F7AFD">
        <w:rPr>
          <w:rFonts w:ascii="Times New Roman" w:hAnsi="Times New Roman"/>
          <w:sz w:val="24"/>
          <w:szCs w:val="24"/>
        </w:rPr>
        <w:t xml:space="preserve"> 1601 </w:t>
      </w:r>
      <w:r w:rsidR="00B07F71" w:rsidRPr="000F7AFD">
        <w:rPr>
          <w:rFonts w:ascii="Times New Roman" w:hAnsi="Times New Roman"/>
          <w:sz w:val="24"/>
          <w:szCs w:val="24"/>
        </w:rPr>
        <w:t>«</w:t>
      </w:r>
      <w:r w:rsidR="002B41F4" w:rsidRPr="000F7AFD">
        <w:rPr>
          <w:rFonts w:ascii="Times New Roman" w:hAnsi="Times New Roman"/>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B07F71" w:rsidRPr="000F7AFD">
        <w:rPr>
          <w:rFonts w:ascii="Times New Roman" w:hAnsi="Times New Roman"/>
          <w:sz w:val="24"/>
          <w:szCs w:val="24"/>
        </w:rPr>
        <w:t>»</w:t>
      </w:r>
      <w:r w:rsidR="002B41F4" w:rsidRPr="000F7AFD">
        <w:rPr>
          <w:rFonts w:ascii="Times New Roman" w:hAnsi="Times New Roman"/>
          <w:sz w:val="24"/>
          <w:szCs w:val="24"/>
        </w:rPr>
        <w:t>;</w:t>
      </w:r>
    </w:p>
    <w:p w:rsidR="002B41F4"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н)</w:t>
      </w:r>
      <w:r w:rsidR="002B41F4" w:rsidRPr="000F7AFD">
        <w:rPr>
          <w:rFonts w:ascii="Times New Roman" w:hAnsi="Times New Roman"/>
          <w:sz w:val="24"/>
          <w:szCs w:val="24"/>
        </w:rPr>
        <w:t xml:space="preserve"> мнения представительного органа работников или первичной профсоюзной организации учреждения;</w:t>
      </w:r>
    </w:p>
    <w:p w:rsidR="002B41F4"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о)</w:t>
      </w:r>
      <w:r w:rsidR="002B41F4" w:rsidRPr="000F7AFD">
        <w:rPr>
          <w:rFonts w:ascii="Times New Roman" w:hAnsi="Times New Roman"/>
          <w:sz w:val="24"/>
          <w:szCs w:val="24"/>
        </w:rPr>
        <w:t xml:space="preserve"> </w:t>
      </w:r>
      <w:hyperlink r:id="rId27" w:history="1">
        <w:r w:rsidR="002B41F4" w:rsidRPr="000F7AFD">
          <w:rPr>
            <w:rFonts w:ascii="Times New Roman" w:hAnsi="Times New Roman"/>
            <w:sz w:val="24"/>
            <w:szCs w:val="24"/>
          </w:rPr>
          <w:t>постановления</w:t>
        </w:r>
      </w:hyperlink>
      <w:r w:rsidR="002B41F4" w:rsidRPr="000F7AFD">
        <w:rPr>
          <w:rFonts w:ascii="Times New Roman" w:hAnsi="Times New Roman"/>
          <w:sz w:val="24"/>
          <w:szCs w:val="24"/>
        </w:rPr>
        <w:t xml:space="preserve"> </w:t>
      </w:r>
      <w:r w:rsidR="007E79FF" w:rsidRPr="000F7AFD">
        <w:rPr>
          <w:rFonts w:ascii="Times New Roman" w:hAnsi="Times New Roman"/>
          <w:sz w:val="24"/>
          <w:szCs w:val="24"/>
        </w:rPr>
        <w:t xml:space="preserve">Министерства труда Российской Федерации </w:t>
      </w:r>
      <w:r w:rsidR="002B41F4" w:rsidRPr="000F7AFD">
        <w:rPr>
          <w:rFonts w:ascii="Times New Roman" w:hAnsi="Times New Roman"/>
          <w:sz w:val="24"/>
          <w:szCs w:val="24"/>
        </w:rPr>
        <w:t xml:space="preserve">от 16.07.2003 </w:t>
      </w:r>
      <w:r w:rsidR="00B07F71" w:rsidRPr="000F7AFD">
        <w:rPr>
          <w:rFonts w:ascii="Times New Roman" w:hAnsi="Times New Roman"/>
          <w:sz w:val="24"/>
          <w:szCs w:val="24"/>
        </w:rPr>
        <w:t>№</w:t>
      </w:r>
      <w:r w:rsidR="002B41F4" w:rsidRPr="000F7AFD">
        <w:rPr>
          <w:rFonts w:ascii="Times New Roman" w:hAnsi="Times New Roman"/>
          <w:sz w:val="24"/>
          <w:szCs w:val="24"/>
        </w:rPr>
        <w:t xml:space="preserve"> 54 </w:t>
      </w:r>
      <w:r w:rsidR="00B07F71" w:rsidRPr="000F7AFD">
        <w:rPr>
          <w:rFonts w:ascii="Times New Roman" w:hAnsi="Times New Roman"/>
          <w:sz w:val="24"/>
          <w:szCs w:val="24"/>
        </w:rPr>
        <w:t>«</w:t>
      </w:r>
      <w:r w:rsidR="002B41F4" w:rsidRPr="000F7AFD">
        <w:rPr>
          <w:rFonts w:ascii="Times New Roman" w:hAnsi="Times New Roman"/>
          <w:sz w:val="24"/>
          <w:szCs w:val="24"/>
        </w:rPr>
        <w:t xml:space="preserve">Об утверждении Единого тарифно-квалификационного справочника работ и профессий рабочих, Выпуск 58, Разделы: </w:t>
      </w:r>
      <w:r w:rsidR="00B07F71" w:rsidRPr="000F7AFD">
        <w:rPr>
          <w:rFonts w:ascii="Times New Roman" w:hAnsi="Times New Roman"/>
          <w:sz w:val="24"/>
          <w:szCs w:val="24"/>
        </w:rPr>
        <w:t>«</w:t>
      </w:r>
      <w:r w:rsidR="002B41F4" w:rsidRPr="000F7AFD">
        <w:rPr>
          <w:rFonts w:ascii="Times New Roman" w:hAnsi="Times New Roman"/>
          <w:sz w:val="24"/>
          <w:szCs w:val="24"/>
        </w:rPr>
        <w:t>Общие профессии</w:t>
      </w:r>
      <w:r w:rsidR="00B07F71" w:rsidRPr="000F7AFD">
        <w:rPr>
          <w:rFonts w:ascii="Times New Roman" w:hAnsi="Times New Roman"/>
          <w:sz w:val="24"/>
          <w:szCs w:val="24"/>
        </w:rPr>
        <w:t>»</w:t>
      </w:r>
      <w:r w:rsidR="002B41F4" w:rsidRPr="000F7AFD">
        <w:rPr>
          <w:rFonts w:ascii="Times New Roman" w:hAnsi="Times New Roman"/>
          <w:sz w:val="24"/>
          <w:szCs w:val="24"/>
        </w:rPr>
        <w:t xml:space="preserve">; </w:t>
      </w:r>
      <w:r w:rsidR="00B07F71" w:rsidRPr="000F7AFD">
        <w:rPr>
          <w:rFonts w:ascii="Times New Roman" w:hAnsi="Times New Roman"/>
          <w:sz w:val="24"/>
          <w:szCs w:val="24"/>
        </w:rPr>
        <w:t>«</w:t>
      </w:r>
      <w:r w:rsidR="002B41F4" w:rsidRPr="000F7AFD">
        <w:rPr>
          <w:rFonts w:ascii="Times New Roman" w:hAnsi="Times New Roman"/>
          <w:sz w:val="24"/>
          <w:szCs w:val="24"/>
        </w:rPr>
        <w:t>Киностудии и предприятия, организации телевидения и радиовещания</w:t>
      </w:r>
      <w:r w:rsidR="00B07F71" w:rsidRPr="000F7AFD">
        <w:rPr>
          <w:rFonts w:ascii="Times New Roman" w:hAnsi="Times New Roman"/>
          <w:sz w:val="24"/>
          <w:szCs w:val="24"/>
        </w:rPr>
        <w:t>»</w:t>
      </w:r>
      <w:r w:rsidR="002B41F4" w:rsidRPr="000F7AFD">
        <w:rPr>
          <w:rFonts w:ascii="Times New Roman" w:hAnsi="Times New Roman"/>
          <w:sz w:val="24"/>
          <w:szCs w:val="24"/>
        </w:rPr>
        <w:t xml:space="preserve">; </w:t>
      </w:r>
      <w:r w:rsidR="00B07F71" w:rsidRPr="000F7AFD">
        <w:rPr>
          <w:rFonts w:ascii="Times New Roman" w:hAnsi="Times New Roman"/>
          <w:sz w:val="24"/>
          <w:szCs w:val="24"/>
        </w:rPr>
        <w:t>«</w:t>
      </w:r>
      <w:r w:rsidR="002B41F4" w:rsidRPr="000F7AFD">
        <w:rPr>
          <w:rFonts w:ascii="Times New Roman" w:hAnsi="Times New Roman"/>
          <w:sz w:val="24"/>
          <w:szCs w:val="24"/>
        </w:rPr>
        <w:t>Киносеть и кинопрокат</w:t>
      </w:r>
      <w:r w:rsidR="00B07F71" w:rsidRPr="000F7AFD">
        <w:rPr>
          <w:rFonts w:ascii="Times New Roman" w:hAnsi="Times New Roman"/>
          <w:sz w:val="24"/>
          <w:szCs w:val="24"/>
        </w:rPr>
        <w:t>»</w:t>
      </w:r>
      <w:r w:rsidR="002B41F4" w:rsidRPr="000F7AFD">
        <w:rPr>
          <w:rFonts w:ascii="Times New Roman" w:hAnsi="Times New Roman"/>
          <w:sz w:val="24"/>
          <w:szCs w:val="24"/>
        </w:rPr>
        <w:t xml:space="preserve">; </w:t>
      </w:r>
      <w:r w:rsidR="00B07F71" w:rsidRPr="000F7AFD">
        <w:rPr>
          <w:rFonts w:ascii="Times New Roman" w:hAnsi="Times New Roman"/>
          <w:sz w:val="24"/>
          <w:szCs w:val="24"/>
        </w:rPr>
        <w:t>«</w:t>
      </w:r>
      <w:r w:rsidR="002B41F4" w:rsidRPr="000F7AFD">
        <w:rPr>
          <w:rFonts w:ascii="Times New Roman" w:hAnsi="Times New Roman"/>
          <w:sz w:val="24"/>
          <w:szCs w:val="24"/>
        </w:rPr>
        <w:t>Театрально-зрелищные предприятия</w:t>
      </w:r>
      <w:r w:rsidR="00B07F71" w:rsidRPr="000F7AFD">
        <w:rPr>
          <w:rFonts w:ascii="Times New Roman" w:hAnsi="Times New Roman"/>
          <w:sz w:val="24"/>
          <w:szCs w:val="24"/>
        </w:rPr>
        <w:t>»</w:t>
      </w:r>
      <w:r w:rsidR="002B41F4" w:rsidRPr="000F7AFD">
        <w:rPr>
          <w:rFonts w:ascii="Times New Roman" w:hAnsi="Times New Roman"/>
          <w:sz w:val="24"/>
          <w:szCs w:val="24"/>
        </w:rPr>
        <w:t>;</w:t>
      </w:r>
    </w:p>
    <w:p w:rsidR="002B41F4"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proofErr w:type="gramStart"/>
      <w:r w:rsidRPr="000F7AFD">
        <w:rPr>
          <w:rFonts w:ascii="Times New Roman" w:hAnsi="Times New Roman"/>
          <w:sz w:val="24"/>
          <w:szCs w:val="24"/>
        </w:rPr>
        <w:t>п)</w:t>
      </w:r>
      <w:r w:rsidR="002B41F4" w:rsidRPr="000F7AFD">
        <w:rPr>
          <w:rFonts w:ascii="Times New Roman" w:hAnsi="Times New Roman"/>
          <w:sz w:val="24"/>
          <w:szCs w:val="24"/>
        </w:rPr>
        <w:t xml:space="preserve"> </w:t>
      </w:r>
      <w:hyperlink r:id="rId28" w:history="1">
        <w:r w:rsidR="002B41F4" w:rsidRPr="000F7AFD">
          <w:rPr>
            <w:rFonts w:ascii="Times New Roman" w:hAnsi="Times New Roman"/>
            <w:sz w:val="24"/>
            <w:szCs w:val="24"/>
          </w:rPr>
          <w:t>постановления</w:t>
        </w:r>
      </w:hyperlink>
      <w:r w:rsidR="002B41F4" w:rsidRPr="000F7AFD">
        <w:rPr>
          <w:rFonts w:ascii="Times New Roman" w:hAnsi="Times New Roman"/>
          <w:sz w:val="24"/>
          <w:szCs w:val="24"/>
        </w:rPr>
        <w:t xml:space="preserve"> </w:t>
      </w:r>
      <w:r w:rsidR="005637F2" w:rsidRPr="000F7AFD">
        <w:rPr>
          <w:rFonts w:ascii="Times New Roman" w:hAnsi="Times New Roman"/>
          <w:sz w:val="24"/>
          <w:szCs w:val="24"/>
        </w:rPr>
        <w:t>Государственного комитета СССР по труду и социальным вопросам</w:t>
      </w:r>
      <w:r w:rsidR="002B41F4" w:rsidRPr="000F7AFD">
        <w:rPr>
          <w:rFonts w:ascii="Times New Roman" w:hAnsi="Times New Roman"/>
          <w:sz w:val="24"/>
          <w:szCs w:val="24"/>
        </w:rPr>
        <w:t xml:space="preserve">, Секретариата </w:t>
      </w:r>
      <w:r w:rsidR="005637F2" w:rsidRPr="000F7AFD">
        <w:rPr>
          <w:rFonts w:ascii="Times New Roman" w:hAnsi="Times New Roman"/>
          <w:sz w:val="24"/>
          <w:szCs w:val="24"/>
        </w:rPr>
        <w:t xml:space="preserve">Всесоюзного центрального совета профессиональных союзов </w:t>
      </w:r>
      <w:r w:rsidR="002B41F4" w:rsidRPr="000F7AFD">
        <w:rPr>
          <w:rFonts w:ascii="Times New Roman" w:hAnsi="Times New Roman"/>
          <w:sz w:val="24"/>
          <w:szCs w:val="24"/>
        </w:rPr>
        <w:t xml:space="preserve">от 31.01.1985 </w:t>
      </w:r>
      <w:r w:rsidR="00B07F71" w:rsidRPr="000F7AFD">
        <w:rPr>
          <w:rFonts w:ascii="Times New Roman" w:hAnsi="Times New Roman"/>
          <w:sz w:val="24"/>
          <w:szCs w:val="24"/>
        </w:rPr>
        <w:t>№</w:t>
      </w:r>
      <w:r w:rsidR="002B41F4" w:rsidRPr="000F7AFD">
        <w:rPr>
          <w:rFonts w:ascii="Times New Roman" w:hAnsi="Times New Roman"/>
          <w:sz w:val="24"/>
          <w:szCs w:val="24"/>
        </w:rPr>
        <w:t xml:space="preserve"> 31/3-30 </w:t>
      </w:r>
      <w:r w:rsidR="00B07F71" w:rsidRPr="000F7AFD">
        <w:rPr>
          <w:rFonts w:ascii="Times New Roman" w:hAnsi="Times New Roman"/>
          <w:sz w:val="24"/>
          <w:szCs w:val="24"/>
        </w:rPr>
        <w:t>«</w:t>
      </w:r>
      <w:r w:rsidR="002B41F4" w:rsidRPr="000F7AFD">
        <w:rPr>
          <w:rFonts w:ascii="Times New Roman" w:hAnsi="Times New Roman"/>
          <w:sz w:val="24"/>
          <w:szCs w:val="24"/>
        </w:rPr>
        <w:t xml:space="preserve">Об утверждении </w:t>
      </w:r>
      <w:r w:rsidR="00B07F71" w:rsidRPr="000F7AFD">
        <w:rPr>
          <w:rFonts w:ascii="Times New Roman" w:hAnsi="Times New Roman"/>
          <w:sz w:val="24"/>
          <w:szCs w:val="24"/>
        </w:rPr>
        <w:t>«</w:t>
      </w:r>
      <w:r w:rsidR="002B41F4" w:rsidRPr="000F7AFD">
        <w:rPr>
          <w:rFonts w:ascii="Times New Roman" w:hAnsi="Times New Roman"/>
          <w:sz w:val="24"/>
          <w:szCs w:val="24"/>
        </w:rPr>
        <w:t>Общих положений Единого тарифно-квалификационного справочника работ и профессий рабочих народного хозяйства СССР</w:t>
      </w:r>
      <w:r w:rsidR="00B07F71" w:rsidRPr="000F7AFD">
        <w:rPr>
          <w:rFonts w:ascii="Times New Roman" w:hAnsi="Times New Roman"/>
          <w:sz w:val="24"/>
          <w:szCs w:val="24"/>
        </w:rPr>
        <w:t>»</w:t>
      </w:r>
      <w:r w:rsidR="002B41F4" w:rsidRPr="000F7AFD">
        <w:rPr>
          <w:rFonts w:ascii="Times New Roman" w:hAnsi="Times New Roman"/>
          <w:sz w:val="24"/>
          <w:szCs w:val="24"/>
        </w:rPr>
        <w:t xml:space="preserve">; раздела </w:t>
      </w:r>
      <w:r w:rsidR="00B07F71" w:rsidRPr="000F7AFD">
        <w:rPr>
          <w:rFonts w:ascii="Times New Roman" w:hAnsi="Times New Roman"/>
          <w:sz w:val="24"/>
          <w:szCs w:val="24"/>
        </w:rPr>
        <w:t>«</w:t>
      </w:r>
      <w:r w:rsidR="002B41F4" w:rsidRPr="000F7AFD">
        <w:rPr>
          <w:rFonts w:ascii="Times New Roman" w:hAnsi="Times New Roman"/>
          <w:sz w:val="24"/>
          <w:szCs w:val="24"/>
        </w:rPr>
        <w:t>Профессии рабочих, общие для всех отраслей народного хозяйства</w:t>
      </w:r>
      <w:r w:rsidR="00B07F71" w:rsidRPr="000F7AFD">
        <w:rPr>
          <w:rFonts w:ascii="Times New Roman" w:hAnsi="Times New Roman"/>
          <w:sz w:val="24"/>
          <w:szCs w:val="24"/>
        </w:rPr>
        <w:t>»</w:t>
      </w:r>
      <w:r w:rsidR="002B41F4" w:rsidRPr="000F7AFD">
        <w:rPr>
          <w:rFonts w:ascii="Times New Roman" w:hAnsi="Times New Roman"/>
          <w:sz w:val="24"/>
          <w:szCs w:val="24"/>
        </w:rPr>
        <w:t xml:space="preserve"> Единого тарифно-квалификационного справочника работ и профессий рабочих, выпуск 1</w:t>
      </w:r>
      <w:r w:rsidR="00B07F71" w:rsidRPr="000F7AFD">
        <w:rPr>
          <w:rFonts w:ascii="Times New Roman" w:hAnsi="Times New Roman"/>
          <w:sz w:val="24"/>
          <w:szCs w:val="24"/>
        </w:rPr>
        <w:t>»</w:t>
      </w:r>
      <w:r w:rsidR="002B41F4" w:rsidRPr="000F7AFD">
        <w:rPr>
          <w:rFonts w:ascii="Times New Roman" w:hAnsi="Times New Roman"/>
          <w:sz w:val="24"/>
          <w:szCs w:val="24"/>
        </w:rPr>
        <w:t>;</w:t>
      </w:r>
      <w:proofErr w:type="gramEnd"/>
    </w:p>
    <w:p w:rsidR="002B41F4" w:rsidRPr="000F7AFD" w:rsidRDefault="007031E0"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р)</w:t>
      </w:r>
      <w:r w:rsidR="002B41F4" w:rsidRPr="000F7AFD">
        <w:rPr>
          <w:rFonts w:ascii="Times New Roman" w:hAnsi="Times New Roman"/>
          <w:sz w:val="24"/>
          <w:szCs w:val="24"/>
        </w:rPr>
        <w:t xml:space="preserve"> </w:t>
      </w:r>
      <w:hyperlink r:id="rId29" w:history="1">
        <w:r w:rsidR="002B41F4" w:rsidRPr="000F7AFD">
          <w:rPr>
            <w:rFonts w:ascii="Times New Roman" w:hAnsi="Times New Roman"/>
            <w:sz w:val="24"/>
            <w:szCs w:val="24"/>
          </w:rPr>
          <w:t>постановления</w:t>
        </w:r>
      </w:hyperlink>
      <w:r w:rsidR="002B41F4" w:rsidRPr="000F7AFD">
        <w:rPr>
          <w:rFonts w:ascii="Times New Roman" w:hAnsi="Times New Roman"/>
          <w:sz w:val="24"/>
          <w:szCs w:val="24"/>
        </w:rPr>
        <w:t xml:space="preserve"> </w:t>
      </w:r>
      <w:r w:rsidR="00253B31" w:rsidRPr="000F7AFD">
        <w:rPr>
          <w:rFonts w:ascii="Times New Roman" w:hAnsi="Times New Roman"/>
          <w:sz w:val="24"/>
          <w:szCs w:val="24"/>
        </w:rPr>
        <w:t xml:space="preserve">Министерства труда Российской Федерации </w:t>
      </w:r>
      <w:r w:rsidR="002B41F4" w:rsidRPr="000F7AFD">
        <w:rPr>
          <w:rFonts w:ascii="Times New Roman" w:hAnsi="Times New Roman"/>
          <w:sz w:val="24"/>
          <w:szCs w:val="24"/>
        </w:rPr>
        <w:t xml:space="preserve">от 26.04.2004 </w:t>
      </w:r>
      <w:r w:rsidR="00B07F71" w:rsidRPr="000F7AFD">
        <w:rPr>
          <w:rFonts w:ascii="Times New Roman" w:hAnsi="Times New Roman"/>
          <w:sz w:val="24"/>
          <w:szCs w:val="24"/>
        </w:rPr>
        <w:t>№</w:t>
      </w:r>
      <w:r w:rsidR="002B41F4" w:rsidRPr="000F7AFD">
        <w:rPr>
          <w:rFonts w:ascii="Times New Roman" w:hAnsi="Times New Roman"/>
          <w:sz w:val="24"/>
          <w:szCs w:val="24"/>
        </w:rPr>
        <w:t xml:space="preserve"> 63 </w:t>
      </w:r>
      <w:r w:rsidR="00B07F71" w:rsidRPr="000F7AFD">
        <w:rPr>
          <w:rFonts w:ascii="Times New Roman" w:hAnsi="Times New Roman"/>
          <w:sz w:val="24"/>
          <w:szCs w:val="24"/>
        </w:rPr>
        <w:t>«</w:t>
      </w:r>
      <w:r w:rsidR="002B41F4" w:rsidRPr="000F7AFD">
        <w:rPr>
          <w:rFonts w:ascii="Times New Roman" w:hAnsi="Times New Roman"/>
          <w:sz w:val="24"/>
          <w:szCs w:val="24"/>
        </w:rPr>
        <w:t xml:space="preserve">Об утверждении Единого тарифно-квалификационного справочника работ и профессий рабочих, Выпуск 59, Разделы: </w:t>
      </w:r>
      <w:proofErr w:type="gramStart"/>
      <w:r w:rsidR="00B07F71" w:rsidRPr="000F7AFD">
        <w:rPr>
          <w:rFonts w:ascii="Times New Roman" w:hAnsi="Times New Roman"/>
          <w:sz w:val="24"/>
          <w:szCs w:val="24"/>
        </w:rPr>
        <w:t>«</w:t>
      </w:r>
      <w:r w:rsidR="002B41F4" w:rsidRPr="000F7AFD">
        <w:rPr>
          <w:rFonts w:ascii="Times New Roman" w:hAnsi="Times New Roman"/>
          <w:sz w:val="24"/>
          <w:szCs w:val="24"/>
        </w:rPr>
        <w:t>Общие профессии производства музыкальных инструментов</w:t>
      </w:r>
      <w:r w:rsidR="00B07F71" w:rsidRPr="000F7AFD">
        <w:rPr>
          <w:rFonts w:ascii="Times New Roman" w:hAnsi="Times New Roman"/>
          <w:sz w:val="24"/>
          <w:szCs w:val="24"/>
        </w:rPr>
        <w:t>»</w:t>
      </w:r>
      <w:r w:rsidR="002B41F4" w:rsidRPr="000F7AFD">
        <w:rPr>
          <w:rFonts w:ascii="Times New Roman" w:hAnsi="Times New Roman"/>
          <w:sz w:val="24"/>
          <w:szCs w:val="24"/>
        </w:rPr>
        <w:t xml:space="preserve">, </w:t>
      </w:r>
      <w:r w:rsidR="00B07F71" w:rsidRPr="000F7AFD">
        <w:rPr>
          <w:rFonts w:ascii="Times New Roman" w:hAnsi="Times New Roman"/>
          <w:sz w:val="24"/>
          <w:szCs w:val="24"/>
        </w:rPr>
        <w:t>«</w:t>
      </w:r>
      <w:r w:rsidR="002B41F4" w:rsidRPr="000F7AFD">
        <w:rPr>
          <w:rFonts w:ascii="Times New Roman" w:hAnsi="Times New Roman"/>
          <w:sz w:val="24"/>
          <w:szCs w:val="24"/>
        </w:rPr>
        <w:t>Производство клавишных инструментов</w:t>
      </w:r>
      <w:r w:rsidR="00B07F71" w:rsidRPr="000F7AFD">
        <w:rPr>
          <w:rFonts w:ascii="Times New Roman" w:hAnsi="Times New Roman"/>
          <w:sz w:val="24"/>
          <w:szCs w:val="24"/>
        </w:rPr>
        <w:t>»</w:t>
      </w:r>
      <w:r w:rsidR="002B41F4" w:rsidRPr="000F7AFD">
        <w:rPr>
          <w:rFonts w:ascii="Times New Roman" w:hAnsi="Times New Roman"/>
          <w:sz w:val="24"/>
          <w:szCs w:val="24"/>
        </w:rPr>
        <w:t xml:space="preserve">, </w:t>
      </w:r>
      <w:r w:rsidR="00B07F71" w:rsidRPr="000F7AFD">
        <w:rPr>
          <w:rFonts w:ascii="Times New Roman" w:hAnsi="Times New Roman"/>
          <w:sz w:val="24"/>
          <w:szCs w:val="24"/>
        </w:rPr>
        <w:t>«</w:t>
      </w:r>
      <w:r w:rsidR="002B41F4" w:rsidRPr="000F7AFD">
        <w:rPr>
          <w:rFonts w:ascii="Times New Roman" w:hAnsi="Times New Roman"/>
          <w:sz w:val="24"/>
          <w:szCs w:val="24"/>
        </w:rPr>
        <w:t>Производство смычковых инструментов</w:t>
      </w:r>
      <w:r w:rsidR="00B07F71" w:rsidRPr="000F7AFD">
        <w:rPr>
          <w:rFonts w:ascii="Times New Roman" w:hAnsi="Times New Roman"/>
          <w:sz w:val="24"/>
          <w:szCs w:val="24"/>
        </w:rPr>
        <w:t>»</w:t>
      </w:r>
      <w:r w:rsidR="002B41F4" w:rsidRPr="000F7AFD">
        <w:rPr>
          <w:rFonts w:ascii="Times New Roman" w:hAnsi="Times New Roman"/>
          <w:sz w:val="24"/>
          <w:szCs w:val="24"/>
        </w:rPr>
        <w:t xml:space="preserve">, </w:t>
      </w:r>
      <w:r w:rsidR="00B07F71" w:rsidRPr="000F7AFD">
        <w:rPr>
          <w:rFonts w:ascii="Times New Roman" w:hAnsi="Times New Roman"/>
          <w:sz w:val="24"/>
          <w:szCs w:val="24"/>
        </w:rPr>
        <w:t>«</w:t>
      </w:r>
      <w:r w:rsidR="002B41F4" w:rsidRPr="000F7AFD">
        <w:rPr>
          <w:rFonts w:ascii="Times New Roman" w:hAnsi="Times New Roman"/>
          <w:sz w:val="24"/>
          <w:szCs w:val="24"/>
        </w:rPr>
        <w:t>Производство щипковых инструментов</w:t>
      </w:r>
      <w:r w:rsidR="00B07F71" w:rsidRPr="000F7AFD">
        <w:rPr>
          <w:rFonts w:ascii="Times New Roman" w:hAnsi="Times New Roman"/>
          <w:sz w:val="24"/>
          <w:szCs w:val="24"/>
        </w:rPr>
        <w:t>»</w:t>
      </w:r>
      <w:r w:rsidR="002B41F4" w:rsidRPr="000F7AFD">
        <w:rPr>
          <w:rFonts w:ascii="Times New Roman" w:hAnsi="Times New Roman"/>
          <w:sz w:val="24"/>
          <w:szCs w:val="24"/>
        </w:rPr>
        <w:t xml:space="preserve">, </w:t>
      </w:r>
      <w:r w:rsidR="00B07F71" w:rsidRPr="000F7AFD">
        <w:rPr>
          <w:rFonts w:ascii="Times New Roman" w:hAnsi="Times New Roman"/>
          <w:sz w:val="24"/>
          <w:szCs w:val="24"/>
        </w:rPr>
        <w:t>«</w:t>
      </w:r>
      <w:r w:rsidR="002B41F4" w:rsidRPr="000F7AFD">
        <w:rPr>
          <w:rFonts w:ascii="Times New Roman" w:hAnsi="Times New Roman"/>
          <w:sz w:val="24"/>
          <w:szCs w:val="24"/>
        </w:rPr>
        <w:t>Производство язычковых инструментов</w:t>
      </w:r>
      <w:r w:rsidR="00B07F71" w:rsidRPr="000F7AFD">
        <w:rPr>
          <w:rFonts w:ascii="Times New Roman" w:hAnsi="Times New Roman"/>
          <w:sz w:val="24"/>
          <w:szCs w:val="24"/>
        </w:rPr>
        <w:t>»</w:t>
      </w:r>
      <w:r w:rsidR="002B41F4" w:rsidRPr="000F7AFD">
        <w:rPr>
          <w:rFonts w:ascii="Times New Roman" w:hAnsi="Times New Roman"/>
          <w:sz w:val="24"/>
          <w:szCs w:val="24"/>
        </w:rPr>
        <w:t xml:space="preserve">, </w:t>
      </w:r>
      <w:r w:rsidR="00B07F71" w:rsidRPr="000F7AFD">
        <w:rPr>
          <w:rFonts w:ascii="Times New Roman" w:hAnsi="Times New Roman"/>
          <w:sz w:val="24"/>
          <w:szCs w:val="24"/>
        </w:rPr>
        <w:t>«</w:t>
      </w:r>
      <w:r w:rsidR="002B41F4" w:rsidRPr="000F7AFD">
        <w:rPr>
          <w:rFonts w:ascii="Times New Roman" w:hAnsi="Times New Roman"/>
          <w:sz w:val="24"/>
          <w:szCs w:val="24"/>
        </w:rPr>
        <w:t>Производство духовых и ударных инструментов</w:t>
      </w:r>
      <w:r w:rsidR="00B07F71" w:rsidRPr="000F7AFD">
        <w:rPr>
          <w:rFonts w:ascii="Times New Roman" w:hAnsi="Times New Roman"/>
          <w:sz w:val="24"/>
          <w:szCs w:val="24"/>
        </w:rPr>
        <w:t>»</w:t>
      </w:r>
      <w:r w:rsidR="002B41F4" w:rsidRPr="000F7AFD">
        <w:rPr>
          <w:rFonts w:ascii="Times New Roman" w:hAnsi="Times New Roman"/>
          <w:sz w:val="24"/>
          <w:szCs w:val="24"/>
        </w:rPr>
        <w:t xml:space="preserve">, </w:t>
      </w:r>
      <w:r w:rsidR="00B07F71" w:rsidRPr="000F7AFD">
        <w:rPr>
          <w:rFonts w:ascii="Times New Roman" w:hAnsi="Times New Roman"/>
          <w:sz w:val="24"/>
          <w:szCs w:val="24"/>
        </w:rPr>
        <w:t>«</w:t>
      </w:r>
      <w:r w:rsidR="002B41F4" w:rsidRPr="000F7AFD">
        <w:rPr>
          <w:rFonts w:ascii="Times New Roman" w:hAnsi="Times New Roman"/>
          <w:sz w:val="24"/>
          <w:szCs w:val="24"/>
        </w:rPr>
        <w:t>Ремонт и реставрация музыкальных инструментов</w:t>
      </w:r>
      <w:r w:rsidR="00B07F71" w:rsidRPr="000F7AFD">
        <w:rPr>
          <w:rFonts w:ascii="Times New Roman" w:hAnsi="Times New Roman"/>
          <w:sz w:val="24"/>
          <w:szCs w:val="24"/>
        </w:rPr>
        <w:t>»</w:t>
      </w:r>
      <w:r w:rsidR="002B41F4" w:rsidRPr="000F7AFD">
        <w:rPr>
          <w:rFonts w:ascii="Times New Roman" w:hAnsi="Times New Roman"/>
          <w:sz w:val="24"/>
          <w:szCs w:val="24"/>
        </w:rPr>
        <w:t>;</w:t>
      </w:r>
      <w:proofErr w:type="gramEnd"/>
    </w:p>
    <w:p w:rsidR="002B41F4" w:rsidRPr="000F7AFD" w:rsidRDefault="00037298"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lastRenderedPageBreak/>
        <w:t>с)</w:t>
      </w:r>
      <w:r w:rsidR="00127DD8" w:rsidRPr="000F7AFD">
        <w:rPr>
          <w:rFonts w:ascii="Times New Roman" w:hAnsi="Times New Roman"/>
          <w:sz w:val="24"/>
          <w:szCs w:val="24"/>
        </w:rPr>
        <w:t xml:space="preserve"> </w:t>
      </w:r>
      <w:hyperlink r:id="rId30" w:history="1">
        <w:r w:rsidR="002B41F4" w:rsidRPr="000F7AFD">
          <w:rPr>
            <w:rFonts w:ascii="Times New Roman" w:hAnsi="Times New Roman"/>
            <w:sz w:val="24"/>
            <w:szCs w:val="24"/>
          </w:rPr>
          <w:t>приказа</w:t>
        </w:r>
      </w:hyperlink>
      <w:r w:rsidR="002B41F4" w:rsidRPr="000F7AFD">
        <w:rPr>
          <w:rFonts w:ascii="Times New Roman" w:hAnsi="Times New Roman"/>
          <w:sz w:val="24"/>
          <w:szCs w:val="24"/>
        </w:rPr>
        <w:t xml:space="preserve"> </w:t>
      </w:r>
      <w:r w:rsidR="00253B31" w:rsidRPr="000F7AFD">
        <w:rPr>
          <w:rFonts w:ascii="Times New Roman" w:hAnsi="Times New Roman"/>
          <w:sz w:val="24"/>
          <w:szCs w:val="24"/>
        </w:rPr>
        <w:t>Министерства труда Российской Федерации</w:t>
      </w:r>
      <w:r w:rsidR="002B41F4" w:rsidRPr="000F7AFD">
        <w:rPr>
          <w:rFonts w:ascii="Times New Roman" w:hAnsi="Times New Roman"/>
          <w:sz w:val="24"/>
          <w:szCs w:val="24"/>
        </w:rPr>
        <w:t xml:space="preserve"> от 12.04.2017 </w:t>
      </w:r>
      <w:r w:rsidR="00B07F71" w:rsidRPr="000F7AFD">
        <w:rPr>
          <w:rFonts w:ascii="Times New Roman" w:hAnsi="Times New Roman"/>
          <w:sz w:val="24"/>
          <w:szCs w:val="24"/>
        </w:rPr>
        <w:t>№</w:t>
      </w:r>
      <w:r w:rsidR="002B41F4" w:rsidRPr="000F7AFD">
        <w:rPr>
          <w:rFonts w:ascii="Times New Roman" w:hAnsi="Times New Roman"/>
          <w:sz w:val="24"/>
          <w:szCs w:val="24"/>
        </w:rPr>
        <w:t xml:space="preserve"> 351н </w:t>
      </w:r>
      <w:r w:rsidR="00B07F71" w:rsidRPr="000F7AFD">
        <w:rPr>
          <w:rFonts w:ascii="Times New Roman" w:hAnsi="Times New Roman"/>
          <w:sz w:val="24"/>
          <w:szCs w:val="24"/>
        </w:rPr>
        <w:t>«</w:t>
      </w:r>
      <w:r w:rsidR="002B41F4" w:rsidRPr="000F7AFD">
        <w:rPr>
          <w:rFonts w:ascii="Times New Roman" w:hAnsi="Times New Roman"/>
          <w:sz w:val="24"/>
          <w:szCs w:val="24"/>
        </w:rPr>
        <w:t xml:space="preserve">Об утверждении профессионального стандарта </w:t>
      </w:r>
      <w:r w:rsidR="00B07F71" w:rsidRPr="000F7AFD">
        <w:rPr>
          <w:rFonts w:ascii="Times New Roman" w:hAnsi="Times New Roman"/>
          <w:sz w:val="24"/>
          <w:szCs w:val="24"/>
        </w:rPr>
        <w:t>«</w:t>
      </w:r>
      <w:r w:rsidR="002B41F4" w:rsidRPr="000F7AFD">
        <w:rPr>
          <w:rFonts w:ascii="Times New Roman" w:hAnsi="Times New Roman"/>
          <w:sz w:val="24"/>
          <w:szCs w:val="24"/>
        </w:rPr>
        <w:t>Ассистент (помощник) по оказанию технической помощи инвалидам и лицам с ограниченными возможностями здоровья</w:t>
      </w:r>
      <w:r w:rsidR="00B07F71" w:rsidRPr="000F7AFD">
        <w:rPr>
          <w:rFonts w:ascii="Times New Roman" w:hAnsi="Times New Roman"/>
          <w:sz w:val="24"/>
          <w:szCs w:val="24"/>
        </w:rPr>
        <w:t>»</w:t>
      </w:r>
      <w:r w:rsidR="00127DD8" w:rsidRPr="000F7AFD">
        <w:rPr>
          <w:rFonts w:ascii="Times New Roman" w:hAnsi="Times New Roman"/>
          <w:sz w:val="24"/>
          <w:szCs w:val="24"/>
        </w:rPr>
        <w:t>;</w:t>
      </w:r>
    </w:p>
    <w:p w:rsidR="00127DD8" w:rsidRPr="000F7AFD" w:rsidRDefault="00037298"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т)</w:t>
      </w:r>
      <w:r w:rsidR="00127DD8" w:rsidRPr="000F7AFD">
        <w:rPr>
          <w:rFonts w:ascii="Times New Roman" w:hAnsi="Times New Roman"/>
          <w:sz w:val="24"/>
          <w:szCs w:val="24"/>
        </w:rPr>
        <w:t xml:space="preserve"> постановления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B41F4" w:rsidRPr="000F7AFD" w:rsidRDefault="002B41F4" w:rsidP="005F53BC">
      <w:pPr>
        <w:pStyle w:val="a5"/>
        <w:numPr>
          <w:ilvl w:val="0"/>
          <w:numId w:val="2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В Положении используются следующие основные понятия и определения:</w:t>
      </w:r>
    </w:p>
    <w:p w:rsidR="00EB2D42" w:rsidRPr="000F7AFD" w:rsidRDefault="00057377">
      <w:pPr>
        <w:pStyle w:val="a5"/>
        <w:numPr>
          <w:ilvl w:val="0"/>
          <w:numId w:val="25"/>
        </w:numPr>
        <w:tabs>
          <w:tab w:val="left" w:pos="0"/>
          <w:tab w:val="left" w:pos="567"/>
          <w:tab w:val="left" w:pos="993"/>
        </w:tabs>
        <w:autoSpaceDE w:val="0"/>
        <w:autoSpaceDN w:val="0"/>
        <w:adjustRightInd w:val="0"/>
        <w:spacing w:after="0" w:line="240" w:lineRule="auto"/>
        <w:ind w:left="0" w:firstLine="710"/>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должностной оклад - фиксированный </w:t>
      </w:r>
      <w:proofErr w:type="gramStart"/>
      <w:r w:rsidR="002B41F4" w:rsidRPr="000F7AFD">
        <w:rPr>
          <w:rFonts w:ascii="Times New Roman" w:hAnsi="Times New Roman"/>
          <w:bCs/>
          <w:sz w:val="24"/>
          <w:szCs w:val="24"/>
        </w:rPr>
        <w:t>размер оплаты труда</w:t>
      </w:r>
      <w:proofErr w:type="gramEnd"/>
      <w:r w:rsidR="002B41F4" w:rsidRPr="000F7AFD">
        <w:rPr>
          <w:rFonts w:ascii="Times New Roman" w:hAnsi="Times New Roman"/>
          <w:bCs/>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иных выплат, предусмотренных настоящим Положением;</w:t>
      </w:r>
    </w:p>
    <w:p w:rsidR="00EB2D42" w:rsidRPr="000F7AFD" w:rsidRDefault="00057377">
      <w:pPr>
        <w:pStyle w:val="a5"/>
        <w:numPr>
          <w:ilvl w:val="0"/>
          <w:numId w:val="25"/>
        </w:numPr>
        <w:tabs>
          <w:tab w:val="left" w:pos="0"/>
          <w:tab w:val="left" w:pos="567"/>
          <w:tab w:val="left" w:pos="993"/>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тарифная ставка - фиксированный </w:t>
      </w:r>
      <w:proofErr w:type="gramStart"/>
      <w:r w:rsidR="002B41F4" w:rsidRPr="000F7AFD">
        <w:rPr>
          <w:rFonts w:ascii="Times New Roman" w:hAnsi="Times New Roman"/>
          <w:bCs/>
          <w:sz w:val="24"/>
          <w:szCs w:val="24"/>
        </w:rPr>
        <w:t>размер оплаты труда</w:t>
      </w:r>
      <w:proofErr w:type="gramEnd"/>
      <w:r w:rsidR="002B41F4" w:rsidRPr="000F7AFD">
        <w:rPr>
          <w:rFonts w:ascii="Times New Roman" w:hAnsi="Times New Roman"/>
          <w:bCs/>
          <w:sz w:val="24"/>
          <w:szCs w:val="24"/>
        </w:rPr>
        <w:t xml:space="preserve"> работника за выполнение нормы труда определенной сложности (квалификации) за единицу времени без учета компенсационных, стимулирующих, иных выплат, предусмотренных настоящим Положением;</w:t>
      </w:r>
    </w:p>
    <w:p w:rsidR="002B41F4" w:rsidRPr="000F7AFD" w:rsidRDefault="00057377" w:rsidP="00175D1B">
      <w:pPr>
        <w:pStyle w:val="a5"/>
        <w:numPr>
          <w:ilvl w:val="0"/>
          <w:numId w:val="25"/>
        </w:numPr>
        <w:tabs>
          <w:tab w:val="left" w:pos="993"/>
        </w:tabs>
        <w:autoSpaceDE w:val="0"/>
        <w:autoSpaceDN w:val="0"/>
        <w:adjustRightInd w:val="0"/>
        <w:spacing w:after="0" w:line="240" w:lineRule="auto"/>
        <w:ind w:left="0" w:firstLine="710"/>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базовый коэффициент - относительная величина, зависящая от уровня образования;</w:t>
      </w:r>
    </w:p>
    <w:p w:rsidR="002B41F4" w:rsidRPr="000F7AFD" w:rsidRDefault="00057377" w:rsidP="00175D1B">
      <w:pPr>
        <w:pStyle w:val="a5"/>
        <w:numPr>
          <w:ilvl w:val="0"/>
          <w:numId w:val="25"/>
        </w:numPr>
        <w:tabs>
          <w:tab w:val="left" w:pos="993"/>
        </w:tabs>
        <w:autoSpaceDE w:val="0"/>
        <w:autoSpaceDN w:val="0"/>
        <w:adjustRightInd w:val="0"/>
        <w:spacing w:after="0" w:line="240" w:lineRule="auto"/>
        <w:ind w:left="0" w:firstLine="710"/>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коэффициент специфики работы - относительная величина, зависящая от условий труда;</w:t>
      </w:r>
    </w:p>
    <w:p w:rsidR="002B41F4" w:rsidRPr="000F7AFD" w:rsidRDefault="00057377" w:rsidP="00175D1B">
      <w:pPr>
        <w:pStyle w:val="a5"/>
        <w:numPr>
          <w:ilvl w:val="0"/>
          <w:numId w:val="25"/>
        </w:numPr>
        <w:tabs>
          <w:tab w:val="left" w:pos="993"/>
        </w:tabs>
        <w:autoSpaceDE w:val="0"/>
        <w:autoSpaceDN w:val="0"/>
        <w:adjustRightInd w:val="0"/>
        <w:spacing w:after="0" w:line="240" w:lineRule="auto"/>
        <w:ind w:left="0" w:firstLine="710"/>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коэффициент квалификации - относительная величина, зависящая от уровня квалификации работника;</w:t>
      </w:r>
    </w:p>
    <w:p w:rsidR="002B41F4" w:rsidRPr="000F7AFD" w:rsidRDefault="00057377" w:rsidP="00175D1B">
      <w:pPr>
        <w:pStyle w:val="a5"/>
        <w:numPr>
          <w:ilvl w:val="0"/>
          <w:numId w:val="25"/>
        </w:numPr>
        <w:tabs>
          <w:tab w:val="left" w:pos="993"/>
        </w:tabs>
        <w:autoSpaceDE w:val="0"/>
        <w:autoSpaceDN w:val="0"/>
        <w:adjustRightInd w:val="0"/>
        <w:spacing w:after="0" w:line="240" w:lineRule="auto"/>
        <w:ind w:left="0" w:firstLine="710"/>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коэффициент масштаба управления - относительная величина, зависящая от группы по оплате труда, определяемой на основе объемных показателей;</w:t>
      </w:r>
    </w:p>
    <w:p w:rsidR="002B41F4" w:rsidRPr="000F7AFD" w:rsidRDefault="00057377" w:rsidP="00175D1B">
      <w:pPr>
        <w:pStyle w:val="a5"/>
        <w:numPr>
          <w:ilvl w:val="0"/>
          <w:numId w:val="25"/>
        </w:numPr>
        <w:tabs>
          <w:tab w:val="left" w:pos="993"/>
        </w:tabs>
        <w:autoSpaceDE w:val="0"/>
        <w:autoSpaceDN w:val="0"/>
        <w:adjustRightInd w:val="0"/>
        <w:spacing w:after="0" w:line="240" w:lineRule="auto"/>
        <w:ind w:left="0" w:firstLine="710"/>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коэффициент уровня управления - относительная величина, зависящая от занимаемой должности, отнесенной к 1 - 4 уровню управления;</w:t>
      </w:r>
    </w:p>
    <w:p w:rsidR="002B41F4" w:rsidRPr="000F7AFD" w:rsidRDefault="00057377" w:rsidP="00175D1B">
      <w:pPr>
        <w:pStyle w:val="a5"/>
        <w:numPr>
          <w:ilvl w:val="0"/>
          <w:numId w:val="25"/>
        </w:numPr>
        <w:tabs>
          <w:tab w:val="left" w:pos="993"/>
        </w:tabs>
        <w:autoSpaceDE w:val="0"/>
        <w:autoSpaceDN w:val="0"/>
        <w:adjustRightInd w:val="0"/>
        <w:spacing w:after="0" w:line="240" w:lineRule="auto"/>
        <w:ind w:left="0" w:firstLine="710"/>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коэффициент территории - относительная величина, зависящая от месторасположения учреждения (в городской или сельской местности);</w:t>
      </w:r>
    </w:p>
    <w:p w:rsidR="00CE6683" w:rsidRPr="000F7AFD" w:rsidRDefault="00057377" w:rsidP="00175D1B">
      <w:pPr>
        <w:pStyle w:val="a5"/>
        <w:numPr>
          <w:ilvl w:val="0"/>
          <w:numId w:val="25"/>
        </w:numPr>
        <w:tabs>
          <w:tab w:val="left" w:pos="993"/>
        </w:tabs>
        <w:autoSpaceDE w:val="0"/>
        <w:autoSpaceDN w:val="0"/>
        <w:adjustRightInd w:val="0"/>
        <w:spacing w:after="0" w:line="240" w:lineRule="auto"/>
        <w:ind w:left="0" w:firstLine="710"/>
        <w:jc w:val="both"/>
        <w:rPr>
          <w:rFonts w:ascii="Times New Roman" w:hAnsi="Times New Roman"/>
          <w:bCs/>
          <w:sz w:val="24"/>
          <w:szCs w:val="24"/>
        </w:rPr>
      </w:pPr>
      <w:r w:rsidRPr="000F7AFD">
        <w:rPr>
          <w:rFonts w:ascii="Times New Roman" w:hAnsi="Times New Roman"/>
          <w:bCs/>
          <w:sz w:val="24"/>
          <w:szCs w:val="24"/>
        </w:rPr>
        <w:t xml:space="preserve"> </w:t>
      </w:r>
      <w:proofErr w:type="gramStart"/>
      <w:r w:rsidR="00CE6683" w:rsidRPr="000F7AFD">
        <w:rPr>
          <w:rFonts w:ascii="Times New Roman" w:hAnsi="Times New Roman"/>
          <w:bCs/>
          <w:sz w:val="24"/>
          <w:szCs w:val="24"/>
        </w:rPr>
        <w:t xml:space="preserve">молодой специалист - гражданин Российской Федерации в возрасте до 35 лет включительно (за исключением случаев, предусмотренных </w:t>
      </w:r>
      <w:hyperlink r:id="rId31" w:history="1">
        <w:r w:rsidR="00CE6683" w:rsidRPr="000F7AFD">
          <w:rPr>
            <w:rFonts w:ascii="Times New Roman" w:hAnsi="Times New Roman"/>
            <w:bCs/>
            <w:sz w:val="24"/>
            <w:szCs w:val="24"/>
          </w:rPr>
          <w:t>частью 3 статьи 6</w:t>
        </w:r>
      </w:hyperlink>
      <w:r w:rsidR="00CE6683" w:rsidRPr="000F7AFD">
        <w:rPr>
          <w:rFonts w:ascii="Times New Roman" w:hAnsi="Times New Roman"/>
          <w:bCs/>
          <w:sz w:val="24"/>
          <w:szCs w:val="24"/>
        </w:rPr>
        <w:t xml:space="preserve"> Федерального закона от 30.12.2020 №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roofErr w:type="gramEnd"/>
    </w:p>
    <w:p w:rsidR="002B41F4" w:rsidRPr="000F7AFD" w:rsidRDefault="00057377" w:rsidP="00175D1B">
      <w:pPr>
        <w:pStyle w:val="a5"/>
        <w:numPr>
          <w:ilvl w:val="0"/>
          <w:numId w:val="25"/>
        </w:numPr>
        <w:tabs>
          <w:tab w:val="left" w:pos="993"/>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термины </w:t>
      </w:r>
      <w:r w:rsidR="00B07F71" w:rsidRPr="000F7AFD">
        <w:rPr>
          <w:rFonts w:ascii="Times New Roman" w:hAnsi="Times New Roman"/>
          <w:bCs/>
          <w:sz w:val="24"/>
          <w:szCs w:val="24"/>
        </w:rPr>
        <w:t>«</w:t>
      </w:r>
      <w:r w:rsidR="002B41F4" w:rsidRPr="000F7AFD">
        <w:rPr>
          <w:rFonts w:ascii="Times New Roman" w:hAnsi="Times New Roman"/>
          <w:bCs/>
          <w:sz w:val="24"/>
          <w:szCs w:val="24"/>
        </w:rPr>
        <w:t>учреждение</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и </w:t>
      </w:r>
      <w:r w:rsidR="00B07F71" w:rsidRPr="000F7AFD">
        <w:rPr>
          <w:rFonts w:ascii="Times New Roman" w:hAnsi="Times New Roman"/>
          <w:bCs/>
          <w:sz w:val="24"/>
          <w:szCs w:val="24"/>
        </w:rPr>
        <w:t>«</w:t>
      </w:r>
      <w:r w:rsidR="002B41F4" w:rsidRPr="000F7AFD">
        <w:rPr>
          <w:rFonts w:ascii="Times New Roman" w:hAnsi="Times New Roman"/>
          <w:bCs/>
          <w:sz w:val="24"/>
          <w:szCs w:val="24"/>
        </w:rPr>
        <w:t>организация</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по тексту Положения считать равнозначными;</w:t>
      </w:r>
    </w:p>
    <w:p w:rsidR="002B41F4" w:rsidRPr="000F7AFD" w:rsidRDefault="002B41F4"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Остальные понятия и термины, применяемые в настоящем Положении, используются в значениях, определенных Трудовым </w:t>
      </w:r>
      <w:hyperlink r:id="rId32" w:history="1">
        <w:r w:rsidRPr="000F7AFD">
          <w:rPr>
            <w:rFonts w:ascii="Times New Roman" w:hAnsi="Times New Roman"/>
            <w:sz w:val="24"/>
            <w:szCs w:val="24"/>
          </w:rPr>
          <w:t>кодексом</w:t>
        </w:r>
      </w:hyperlink>
      <w:r w:rsidRPr="000F7AFD">
        <w:rPr>
          <w:rFonts w:ascii="Times New Roman" w:hAnsi="Times New Roman"/>
          <w:sz w:val="24"/>
          <w:szCs w:val="24"/>
        </w:rPr>
        <w:t xml:space="preserve"> Российской Федерации и иными нормативн</w:t>
      </w:r>
      <w:r w:rsidR="005533E6" w:rsidRPr="000F7AFD">
        <w:rPr>
          <w:rFonts w:ascii="Times New Roman" w:hAnsi="Times New Roman"/>
          <w:sz w:val="24"/>
          <w:szCs w:val="24"/>
        </w:rPr>
        <w:t xml:space="preserve">ыми </w:t>
      </w:r>
      <w:r w:rsidRPr="000F7AFD">
        <w:rPr>
          <w:rFonts w:ascii="Times New Roman" w:hAnsi="Times New Roman"/>
          <w:sz w:val="24"/>
          <w:szCs w:val="24"/>
        </w:rPr>
        <w:t>правовыми актами Российской Федерации.</w:t>
      </w:r>
    </w:p>
    <w:p w:rsidR="002B41F4" w:rsidRPr="000F7AFD" w:rsidRDefault="00057377" w:rsidP="005F53BC">
      <w:pPr>
        <w:pStyle w:val="a5"/>
        <w:numPr>
          <w:ilvl w:val="0"/>
          <w:numId w:val="2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proofErr w:type="gramStart"/>
      <w:r w:rsidR="002B41F4" w:rsidRPr="000F7AFD">
        <w:rPr>
          <w:rFonts w:ascii="Times New Roman" w:hAnsi="Times New Roman"/>
          <w:bCs/>
          <w:sz w:val="24"/>
          <w:szCs w:val="24"/>
        </w:rPr>
        <w:t xml:space="preserve">Система оплаты труда работников, включая конкретные размеры должностных окладов, тарифных ставок по должностям работников учреждения, размеры, порядок и условия компенсационных, стимулирующих и иных выплат устанавливается локальным нормативным актом учреждения в соответствии с Трудовым </w:t>
      </w:r>
      <w:hyperlink r:id="rId33" w:history="1">
        <w:r w:rsidR="002B41F4" w:rsidRPr="000F7AFD">
          <w:rPr>
            <w:rFonts w:ascii="Times New Roman" w:hAnsi="Times New Roman"/>
            <w:bCs/>
            <w:sz w:val="24"/>
            <w:szCs w:val="24"/>
          </w:rPr>
          <w:t>кодексом</w:t>
        </w:r>
      </w:hyperlink>
      <w:r w:rsidR="002B41F4" w:rsidRPr="000F7AFD">
        <w:rPr>
          <w:rFonts w:ascii="Times New Roman" w:hAnsi="Times New Roman"/>
          <w:bCs/>
          <w:sz w:val="24"/>
          <w:szCs w:val="24"/>
        </w:rPr>
        <w:t xml:space="preserve"> Российской Федерации, иными федеральными законами и законами автономного округа, содержащими нормы трудового права, иными нормативными правовыми актами, содержащими нормы трудового права, настоящим Положением.</w:t>
      </w:r>
      <w:proofErr w:type="gramEnd"/>
    </w:p>
    <w:p w:rsidR="002B41F4" w:rsidRPr="000F7AFD" w:rsidRDefault="00057377" w:rsidP="005F53BC">
      <w:pPr>
        <w:pStyle w:val="a5"/>
        <w:numPr>
          <w:ilvl w:val="0"/>
          <w:numId w:val="2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Финансирование расходов, направляемых на оплату труда работников учреждения, осуществляется в пределах средств фонда оплаты труда, формируемого учреждением в соответствии с</w:t>
      </w:r>
      <w:r w:rsidR="0098666F" w:rsidRPr="000F7AFD">
        <w:rPr>
          <w:rFonts w:ascii="Times New Roman" w:hAnsi="Times New Roman"/>
          <w:bCs/>
          <w:sz w:val="24"/>
          <w:szCs w:val="24"/>
        </w:rPr>
        <w:t>о статьей 8</w:t>
      </w:r>
      <w:r w:rsidR="002B41F4" w:rsidRPr="000F7AFD">
        <w:rPr>
          <w:rFonts w:ascii="Times New Roman" w:hAnsi="Times New Roman"/>
          <w:bCs/>
          <w:sz w:val="24"/>
          <w:szCs w:val="24"/>
        </w:rPr>
        <w:t xml:space="preserve"> настоящего Положения.</w:t>
      </w:r>
    </w:p>
    <w:p w:rsidR="002B41F4" w:rsidRPr="000F7AFD" w:rsidRDefault="00057377" w:rsidP="005F53BC">
      <w:pPr>
        <w:pStyle w:val="a5"/>
        <w:numPr>
          <w:ilvl w:val="0"/>
          <w:numId w:val="2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Заработная плата работников учреждения состоит </w:t>
      </w:r>
      <w:proofErr w:type="gramStart"/>
      <w:r w:rsidR="002B41F4" w:rsidRPr="000F7AFD">
        <w:rPr>
          <w:rFonts w:ascii="Times New Roman" w:hAnsi="Times New Roman"/>
          <w:bCs/>
          <w:sz w:val="24"/>
          <w:szCs w:val="24"/>
        </w:rPr>
        <w:t>из</w:t>
      </w:r>
      <w:proofErr w:type="gramEnd"/>
      <w:r w:rsidR="002B41F4" w:rsidRPr="000F7AFD">
        <w:rPr>
          <w:rFonts w:ascii="Times New Roman" w:hAnsi="Times New Roman"/>
          <w:bCs/>
          <w:sz w:val="24"/>
          <w:szCs w:val="24"/>
        </w:rPr>
        <w:t>:</w:t>
      </w:r>
    </w:p>
    <w:p w:rsidR="002B41F4" w:rsidRPr="000F7AFD" w:rsidRDefault="00483E23"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1)</w:t>
      </w:r>
      <w:r w:rsidR="002B41F4" w:rsidRPr="000F7AFD">
        <w:rPr>
          <w:rFonts w:ascii="Times New Roman" w:hAnsi="Times New Roman"/>
          <w:sz w:val="24"/>
          <w:szCs w:val="24"/>
        </w:rPr>
        <w:t xml:space="preserve"> должностного оклада (тарифной ставки);</w:t>
      </w:r>
    </w:p>
    <w:p w:rsidR="002B41F4" w:rsidRPr="000F7AFD" w:rsidRDefault="00483E23"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2)</w:t>
      </w:r>
      <w:r w:rsidR="002B41F4" w:rsidRPr="000F7AFD">
        <w:rPr>
          <w:rFonts w:ascii="Times New Roman" w:hAnsi="Times New Roman"/>
          <w:sz w:val="24"/>
          <w:szCs w:val="24"/>
        </w:rPr>
        <w:t xml:space="preserve"> компенсационных выплат;</w:t>
      </w:r>
    </w:p>
    <w:p w:rsidR="002B41F4" w:rsidRPr="000F7AFD" w:rsidRDefault="00483E23"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3)</w:t>
      </w:r>
      <w:r w:rsidR="002B41F4" w:rsidRPr="000F7AFD">
        <w:rPr>
          <w:rFonts w:ascii="Times New Roman" w:hAnsi="Times New Roman"/>
          <w:sz w:val="24"/>
          <w:szCs w:val="24"/>
        </w:rPr>
        <w:t xml:space="preserve"> стимулирующих выплат;</w:t>
      </w:r>
    </w:p>
    <w:p w:rsidR="002B41F4" w:rsidRPr="000F7AFD" w:rsidRDefault="00483E23"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4)</w:t>
      </w:r>
      <w:r w:rsidR="002B41F4" w:rsidRPr="000F7AFD">
        <w:rPr>
          <w:rFonts w:ascii="Times New Roman" w:hAnsi="Times New Roman"/>
          <w:sz w:val="24"/>
          <w:szCs w:val="24"/>
        </w:rPr>
        <w:t xml:space="preserve"> иных выплат, предусмотренных настоящим Положением.</w:t>
      </w:r>
    </w:p>
    <w:p w:rsidR="002B41F4" w:rsidRPr="000F7AFD" w:rsidRDefault="00057377" w:rsidP="004323FA">
      <w:pPr>
        <w:pStyle w:val="a5"/>
        <w:numPr>
          <w:ilvl w:val="0"/>
          <w:numId w:val="2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lastRenderedPageBreak/>
        <w:t xml:space="preserve"> </w:t>
      </w:r>
      <w:proofErr w:type="gramStart"/>
      <w:r w:rsidR="002B41F4" w:rsidRPr="000F7AFD">
        <w:rPr>
          <w:rFonts w:ascii="Times New Roman" w:hAnsi="Times New Roman"/>
          <w:bCs/>
          <w:sz w:val="24"/>
          <w:szCs w:val="24"/>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w:t>
      </w:r>
      <w:hyperlink r:id="rId34" w:history="1">
        <w:r w:rsidR="002B41F4" w:rsidRPr="000F7AFD">
          <w:rPr>
            <w:rFonts w:ascii="Times New Roman" w:hAnsi="Times New Roman"/>
            <w:bCs/>
            <w:sz w:val="24"/>
            <w:szCs w:val="24"/>
          </w:rPr>
          <w:t>законом</w:t>
        </w:r>
      </w:hyperlink>
      <w:r w:rsidR="002B41F4" w:rsidRPr="000F7AFD">
        <w:rPr>
          <w:rFonts w:ascii="Times New Roman" w:hAnsi="Times New Roman"/>
          <w:bCs/>
          <w:sz w:val="24"/>
          <w:szCs w:val="24"/>
        </w:rPr>
        <w:t xml:space="preserve"> от 19.06.2000 </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82-ФЗ </w:t>
      </w:r>
      <w:r w:rsidR="00B07F71" w:rsidRPr="000F7AFD">
        <w:rPr>
          <w:rFonts w:ascii="Times New Roman" w:hAnsi="Times New Roman"/>
          <w:bCs/>
          <w:sz w:val="24"/>
          <w:szCs w:val="24"/>
        </w:rPr>
        <w:t>«</w:t>
      </w:r>
      <w:r w:rsidR="002B41F4" w:rsidRPr="000F7AFD">
        <w:rPr>
          <w:rFonts w:ascii="Times New Roman" w:hAnsi="Times New Roman"/>
          <w:bCs/>
          <w:sz w:val="24"/>
          <w:szCs w:val="24"/>
        </w:rPr>
        <w:t>О минимальном размере оплаты труда</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с применением к нему районного коэффициента и процентной надбавки к заработной плате за стаж работы в районах Крайнего Севера и приравненных к ним</w:t>
      </w:r>
      <w:proofErr w:type="gramEnd"/>
      <w:r w:rsidR="002B41F4" w:rsidRPr="000F7AFD">
        <w:rPr>
          <w:rFonts w:ascii="Times New Roman" w:hAnsi="Times New Roman"/>
          <w:bCs/>
          <w:sz w:val="24"/>
          <w:szCs w:val="24"/>
        </w:rPr>
        <w:t xml:space="preserve"> </w:t>
      </w:r>
      <w:proofErr w:type="gramStart"/>
      <w:r w:rsidR="002B41F4" w:rsidRPr="000F7AFD">
        <w:rPr>
          <w:rFonts w:ascii="Times New Roman" w:hAnsi="Times New Roman"/>
          <w:bCs/>
          <w:sz w:val="24"/>
          <w:szCs w:val="24"/>
        </w:rPr>
        <w:t>местностях</w:t>
      </w:r>
      <w:proofErr w:type="gramEnd"/>
      <w:r w:rsidR="002B41F4" w:rsidRPr="000F7AFD">
        <w:rPr>
          <w:rFonts w:ascii="Times New Roman" w:hAnsi="Times New Roman"/>
          <w:bCs/>
          <w:sz w:val="24"/>
          <w:szCs w:val="24"/>
        </w:rPr>
        <w:t>.</w:t>
      </w:r>
    </w:p>
    <w:p w:rsidR="002B41F4" w:rsidRPr="000F7AFD" w:rsidRDefault="002B41F4" w:rsidP="00B01935">
      <w:pPr>
        <w:autoSpaceDE w:val="0"/>
        <w:autoSpaceDN w:val="0"/>
        <w:adjustRightInd w:val="0"/>
        <w:spacing w:after="0" w:line="240" w:lineRule="auto"/>
        <w:ind w:firstLine="709"/>
        <w:jc w:val="both"/>
        <w:rPr>
          <w:rFonts w:ascii="Times New Roman" w:hAnsi="Times New Roman"/>
          <w:sz w:val="24"/>
          <w:szCs w:val="24"/>
        </w:rPr>
      </w:pPr>
      <w:proofErr w:type="gramStart"/>
      <w:r w:rsidRPr="000F7AFD">
        <w:rPr>
          <w:rFonts w:ascii="Times New Roman" w:hAnsi="Times New Roman"/>
          <w:sz w:val="24"/>
          <w:szCs w:val="24"/>
        </w:rPr>
        <w:t>Регулирование размера заработной платы низкооплачиваемой категории работников до минимального размера оплаты труда, установленного федеральным законом,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(при условии полного выполнения работником норм труда и отработки месячной нормы рабочего времени) осуществляется руководителем учреждения в пределах средств фонда оплаты</w:t>
      </w:r>
      <w:proofErr w:type="gramEnd"/>
      <w:r w:rsidRPr="000F7AFD">
        <w:rPr>
          <w:rFonts w:ascii="Times New Roman" w:hAnsi="Times New Roman"/>
          <w:sz w:val="24"/>
          <w:szCs w:val="24"/>
        </w:rPr>
        <w:t xml:space="preserve"> труда, формируемого в соответствии с</w:t>
      </w:r>
      <w:r w:rsidR="00CE6683" w:rsidRPr="000F7AFD">
        <w:rPr>
          <w:rFonts w:ascii="Times New Roman" w:hAnsi="Times New Roman"/>
          <w:sz w:val="24"/>
          <w:szCs w:val="24"/>
        </w:rPr>
        <w:t xml:space="preserve">о статьей 8 </w:t>
      </w:r>
      <w:r w:rsidRPr="000F7AFD">
        <w:rPr>
          <w:rFonts w:ascii="Times New Roman" w:hAnsi="Times New Roman"/>
          <w:sz w:val="24"/>
          <w:szCs w:val="24"/>
        </w:rPr>
        <w:t>настоящего Положения.</w:t>
      </w:r>
    </w:p>
    <w:p w:rsidR="002B41F4" w:rsidRPr="000F7AFD" w:rsidRDefault="00057377" w:rsidP="004323FA">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2B41F4" w:rsidRPr="000F7AFD" w:rsidRDefault="00057377" w:rsidP="004323FA">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Принятие учреждением положения о системе оплаты труда в соответствии с настоящим Положением не должно повлечь увеличение расходов учреждения, предусмотренных фондом оплаты труда.</w:t>
      </w:r>
    </w:p>
    <w:p w:rsidR="002B41F4" w:rsidRPr="000F7AFD" w:rsidRDefault="002B41F4" w:rsidP="00B01935">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DD3E46" w:rsidP="00B01935">
      <w:pPr>
        <w:autoSpaceDE w:val="0"/>
        <w:autoSpaceDN w:val="0"/>
        <w:adjustRightInd w:val="0"/>
        <w:spacing w:after="0" w:line="240" w:lineRule="auto"/>
        <w:ind w:firstLine="709"/>
        <w:outlineLvl w:val="0"/>
        <w:rPr>
          <w:rFonts w:ascii="Times New Roman" w:hAnsi="Times New Roman"/>
          <w:b/>
          <w:bCs/>
          <w:sz w:val="24"/>
          <w:szCs w:val="24"/>
        </w:rPr>
      </w:pPr>
      <w:r w:rsidRPr="000F7AFD">
        <w:rPr>
          <w:rFonts w:ascii="Times New Roman" w:hAnsi="Times New Roman"/>
          <w:bCs/>
          <w:sz w:val="24"/>
          <w:szCs w:val="24"/>
        </w:rPr>
        <w:t>Статья</w:t>
      </w:r>
      <w:r w:rsidR="002B41F4" w:rsidRPr="000F7AFD">
        <w:rPr>
          <w:rFonts w:ascii="Times New Roman" w:hAnsi="Times New Roman"/>
          <w:bCs/>
          <w:sz w:val="24"/>
          <w:szCs w:val="24"/>
        </w:rPr>
        <w:t xml:space="preserve"> 2. </w:t>
      </w:r>
      <w:r w:rsidR="0040551B" w:rsidRPr="000F7AFD">
        <w:rPr>
          <w:rFonts w:ascii="Times New Roman" w:hAnsi="Times New Roman"/>
          <w:b/>
          <w:bCs/>
          <w:sz w:val="24"/>
          <w:szCs w:val="24"/>
        </w:rPr>
        <w:t>Основные условия оплаты труда работников учреждения</w:t>
      </w:r>
    </w:p>
    <w:p w:rsidR="002B41F4" w:rsidRPr="000F7AFD" w:rsidRDefault="002B41F4" w:rsidP="00B01935">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2B41F4" w:rsidP="00434C72">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0F7AFD">
        <w:rPr>
          <w:rFonts w:ascii="Times New Roman" w:hAnsi="Times New Roman"/>
          <w:bCs/>
          <w:sz w:val="24"/>
          <w:szCs w:val="24"/>
        </w:rPr>
        <w:t>В локальных нормативных актах учреждения, штатном расписании, а также при заключении трудовых договоров с работниками учреждения, наименования должностей руководителей, специалистов и других служащих, рабочих должны соответствовать наименованиям должностей руководителей, специалистов и других служащих, предусмотренных Единым тарифно-квалификационным справочником работ и профессий рабочих, Квалификационным справочником должностей руководителей, специалистов и других служащих и (или) соответствующими положениями профессиональных стандартов.</w:t>
      </w:r>
      <w:proofErr w:type="gramEnd"/>
    </w:p>
    <w:p w:rsidR="002B41F4" w:rsidRPr="000F7AFD" w:rsidRDefault="002B41F4" w:rsidP="00434C72">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0F7AFD">
        <w:rPr>
          <w:rFonts w:ascii="Times New Roman" w:hAnsi="Times New Roman"/>
          <w:bCs/>
          <w:sz w:val="24"/>
          <w:szCs w:val="24"/>
        </w:rPr>
        <w:t>Схема расчета должностного оклада руководителя, его заместителей устанавливается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w:t>
      </w:r>
      <w:proofErr w:type="gramEnd"/>
      <w:r w:rsidRPr="000F7AFD">
        <w:rPr>
          <w:rFonts w:ascii="Times New Roman" w:hAnsi="Times New Roman"/>
          <w:bCs/>
          <w:sz w:val="24"/>
          <w:szCs w:val="24"/>
        </w:rPr>
        <w:t xml:space="preserve"> автономного округа - Югры, или коэффициента за ведомственные знаки отличия в труде Российской Федерации, СССР, РСФСР, масштаба управления, уровня управления, увеличенной на единицу.</w:t>
      </w:r>
    </w:p>
    <w:p w:rsidR="002B41F4" w:rsidRPr="000F7AFD" w:rsidRDefault="002B41F4" w:rsidP="00B01935">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Перечень должностей руководителей, их заместителей и руководителей структурных подразделений учреждения указан в </w:t>
      </w:r>
      <w:hyperlink w:anchor="Par84" w:history="1">
        <w:r w:rsidRPr="000F7AFD">
          <w:rPr>
            <w:rFonts w:ascii="Times New Roman" w:hAnsi="Times New Roman"/>
            <w:sz w:val="24"/>
            <w:szCs w:val="24"/>
          </w:rPr>
          <w:t>таблице 1</w:t>
        </w:r>
      </w:hyperlink>
      <w:r w:rsidRPr="000F7AFD">
        <w:rPr>
          <w:rFonts w:ascii="Times New Roman" w:hAnsi="Times New Roman"/>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1</w:t>
      </w:r>
    </w:p>
    <w:p w:rsidR="00654078" w:rsidRPr="000F7AFD" w:rsidRDefault="00654078" w:rsidP="00B07F71">
      <w:pPr>
        <w:autoSpaceDE w:val="0"/>
        <w:autoSpaceDN w:val="0"/>
        <w:adjustRightInd w:val="0"/>
        <w:spacing w:after="0" w:line="240" w:lineRule="auto"/>
        <w:jc w:val="center"/>
        <w:rPr>
          <w:rFonts w:ascii="Times New Roman" w:hAnsi="Times New Roman"/>
          <w:b/>
          <w:bCs/>
          <w:sz w:val="24"/>
          <w:szCs w:val="24"/>
        </w:rPr>
      </w:pPr>
      <w:bookmarkStart w:id="1" w:name="Par84"/>
      <w:bookmarkEnd w:id="1"/>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Перечень должностей руководителей учреждения, их</w:t>
      </w: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заместителей и руководителей структурных подразделений</w:t>
      </w: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учреждения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928"/>
        <w:gridCol w:w="7087"/>
      </w:tblGrid>
      <w:tr w:rsidR="002B41F4" w:rsidRPr="000F7AFD" w:rsidTr="00136F65">
        <w:tc>
          <w:tcPr>
            <w:tcW w:w="624" w:type="dxa"/>
            <w:tcBorders>
              <w:top w:val="single" w:sz="4" w:space="0" w:color="auto"/>
              <w:left w:val="single" w:sz="4" w:space="0" w:color="auto"/>
              <w:bottom w:val="single" w:sz="4" w:space="0" w:color="auto"/>
              <w:right w:val="single" w:sz="4" w:space="0" w:color="auto"/>
            </w:tcBorders>
          </w:tcPr>
          <w:p w:rsidR="002B41F4" w:rsidRPr="000F7AFD" w:rsidRDefault="00B07F71"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 xml:space="preserve"> </w:t>
            </w:r>
            <w:proofErr w:type="gramStart"/>
            <w:r w:rsidR="002B41F4" w:rsidRPr="000F7AFD">
              <w:rPr>
                <w:rFonts w:ascii="Times New Roman" w:hAnsi="Times New Roman"/>
                <w:sz w:val="20"/>
                <w:szCs w:val="20"/>
              </w:rPr>
              <w:t>п</w:t>
            </w:r>
            <w:proofErr w:type="gramEnd"/>
            <w:r w:rsidR="002B41F4" w:rsidRPr="000F7AFD">
              <w:rPr>
                <w:rFonts w:ascii="Times New Roman" w:hAnsi="Times New Roman"/>
                <w:sz w:val="20"/>
                <w:szCs w:val="20"/>
              </w:rPr>
              <w:t>/п</w:t>
            </w:r>
          </w:p>
        </w:tc>
        <w:tc>
          <w:tcPr>
            <w:tcW w:w="192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Категория работников</w:t>
            </w:r>
          </w:p>
        </w:tc>
        <w:tc>
          <w:tcPr>
            <w:tcW w:w="708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Наименование должностей</w:t>
            </w:r>
          </w:p>
        </w:tc>
      </w:tr>
      <w:tr w:rsidR="002B41F4" w:rsidRPr="000F7AFD" w:rsidTr="00136F65">
        <w:tc>
          <w:tcPr>
            <w:tcW w:w="624"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lastRenderedPageBreak/>
              <w:t>1.</w:t>
            </w:r>
          </w:p>
        </w:tc>
        <w:tc>
          <w:tcPr>
            <w:tcW w:w="192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Руководители</w:t>
            </w:r>
          </w:p>
        </w:tc>
        <w:tc>
          <w:tcPr>
            <w:tcW w:w="708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3080F">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Директор, заведующий, начальник</w:t>
            </w:r>
          </w:p>
        </w:tc>
      </w:tr>
      <w:tr w:rsidR="002B41F4" w:rsidRPr="000F7AFD" w:rsidTr="00136F65">
        <w:tc>
          <w:tcPr>
            <w:tcW w:w="624"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w:t>
            </w:r>
          </w:p>
        </w:tc>
        <w:tc>
          <w:tcPr>
            <w:tcW w:w="1928"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Заместители руководителя</w:t>
            </w:r>
          </w:p>
        </w:tc>
        <w:tc>
          <w:tcPr>
            <w:tcW w:w="7087" w:type="dxa"/>
            <w:tcBorders>
              <w:top w:val="single" w:sz="4" w:space="0" w:color="auto"/>
              <w:left w:val="single" w:sz="4" w:space="0" w:color="auto"/>
              <w:bottom w:val="single" w:sz="4" w:space="0" w:color="auto"/>
              <w:right w:val="single" w:sz="4" w:space="0" w:color="auto"/>
            </w:tcBorders>
          </w:tcPr>
          <w:p w:rsidR="002B41F4" w:rsidRPr="000F7AFD" w:rsidRDefault="002B41F4" w:rsidP="0063080F">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Заместитель директора, заместитель заве</w:t>
            </w:r>
            <w:r w:rsidR="0063080F" w:rsidRPr="000F7AFD">
              <w:rPr>
                <w:rFonts w:ascii="Times New Roman" w:hAnsi="Times New Roman"/>
                <w:sz w:val="20"/>
                <w:szCs w:val="20"/>
              </w:rPr>
              <w:t>дующего, заместитель начальника</w:t>
            </w:r>
            <w:r w:rsidRPr="000F7AFD">
              <w:rPr>
                <w:rFonts w:ascii="Times New Roman" w:hAnsi="Times New Roman"/>
                <w:sz w:val="20"/>
                <w:szCs w:val="20"/>
              </w:rPr>
              <w:t>, главный бухгалтер</w:t>
            </w:r>
          </w:p>
        </w:tc>
      </w:tr>
      <w:tr w:rsidR="002B41F4" w:rsidRPr="000F7AFD" w:rsidTr="008A3782">
        <w:tc>
          <w:tcPr>
            <w:tcW w:w="624"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3.</w:t>
            </w:r>
          </w:p>
        </w:tc>
        <w:tc>
          <w:tcPr>
            <w:tcW w:w="1928"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Руководители структурных подразделений</w:t>
            </w:r>
          </w:p>
        </w:tc>
        <w:tc>
          <w:tcPr>
            <w:tcW w:w="7087" w:type="dxa"/>
            <w:tcBorders>
              <w:top w:val="single" w:sz="4" w:space="0" w:color="auto"/>
              <w:left w:val="single" w:sz="4" w:space="0" w:color="auto"/>
              <w:bottom w:val="single" w:sz="4" w:space="0" w:color="auto"/>
              <w:right w:val="single" w:sz="4" w:space="0" w:color="auto"/>
            </w:tcBorders>
          </w:tcPr>
          <w:p w:rsidR="002B41F4" w:rsidRPr="000F7AFD" w:rsidRDefault="002B41F4" w:rsidP="0040551B">
            <w:pPr>
              <w:autoSpaceDE w:val="0"/>
              <w:autoSpaceDN w:val="0"/>
              <w:adjustRightInd w:val="0"/>
              <w:spacing w:after="0" w:line="240" w:lineRule="auto"/>
              <w:jc w:val="both"/>
              <w:rPr>
                <w:rFonts w:ascii="Times New Roman" w:hAnsi="Times New Roman"/>
                <w:sz w:val="20"/>
                <w:szCs w:val="20"/>
              </w:rPr>
            </w:pPr>
            <w:proofErr w:type="gramStart"/>
            <w:r w:rsidRPr="000F7AFD">
              <w:rPr>
                <w:rFonts w:ascii="Times New Roman" w:hAnsi="Times New Roman"/>
                <w:sz w:val="20"/>
                <w:szCs w:val="20"/>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roofErr w:type="gramEnd"/>
          </w:p>
          <w:p w:rsidR="004D4A60" w:rsidRPr="000F7AFD" w:rsidRDefault="002B41F4" w:rsidP="0040551B">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заведующий хозяйством, заведующий складом, заведующий производством (шеф-повар), главный инженер</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A27FB0" w:rsidP="00A36DFA">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Схема расчета должностного оклада специалиста учреждения устанавливается:</w:t>
      </w:r>
    </w:p>
    <w:p w:rsidR="002B41F4" w:rsidRPr="000F7AFD" w:rsidRDefault="00A36DFA" w:rsidP="0037225C">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1)</w:t>
      </w:r>
      <w:r w:rsidR="002B41F4" w:rsidRPr="000F7AFD">
        <w:rPr>
          <w:rFonts w:ascii="Times New Roman" w:hAnsi="Times New Roman"/>
          <w:sz w:val="24"/>
          <w:szCs w:val="24"/>
        </w:rPr>
        <w:t xml:space="preserve"> для педагогического работника учреждения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2B41F4" w:rsidRPr="000F7AFD" w:rsidRDefault="00A36DFA" w:rsidP="0037225C">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2) </w:t>
      </w:r>
      <w:r w:rsidR="002B41F4" w:rsidRPr="000F7AFD">
        <w:rPr>
          <w:rFonts w:ascii="Times New Roman" w:hAnsi="Times New Roman"/>
          <w:sz w:val="24"/>
          <w:szCs w:val="24"/>
        </w:rPr>
        <w:t>для специалиста, деятельность которого не связана с образовательной деятельностью учреждения, путем суммирования ежемесячной надбавки за ученую степень,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2B41F4" w:rsidRPr="000F7AFD" w:rsidRDefault="002B41F4" w:rsidP="0037225C">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Перечень должностей педагогических работников, специалистов, деятельность которых не связана с образовательной деятельностью, указан в </w:t>
      </w:r>
      <w:hyperlink w:anchor="Par110" w:history="1">
        <w:r w:rsidRPr="000F7AFD">
          <w:rPr>
            <w:rFonts w:ascii="Times New Roman" w:hAnsi="Times New Roman"/>
            <w:color w:val="0000FF"/>
            <w:sz w:val="24"/>
            <w:szCs w:val="24"/>
          </w:rPr>
          <w:t>таблице 2</w:t>
        </w:r>
      </w:hyperlink>
      <w:r w:rsidRPr="000F7AFD">
        <w:rPr>
          <w:rFonts w:ascii="Times New Roman" w:hAnsi="Times New Roman"/>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2</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bookmarkStart w:id="2" w:name="Par110"/>
      <w:bookmarkEnd w:id="2"/>
      <w:r w:rsidRPr="000F7AFD">
        <w:rPr>
          <w:rFonts w:ascii="Times New Roman" w:hAnsi="Times New Roman"/>
          <w:b/>
          <w:bCs/>
          <w:sz w:val="24"/>
          <w:szCs w:val="24"/>
        </w:rPr>
        <w:t>Перечень должностей специалистов</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57"/>
        <w:gridCol w:w="7258"/>
      </w:tblGrid>
      <w:tr w:rsidR="002B41F4" w:rsidRPr="000F7AFD" w:rsidTr="0037225C">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 xml:space="preserve"> </w:t>
            </w:r>
            <w:proofErr w:type="gramStart"/>
            <w:r w:rsidR="002B41F4" w:rsidRPr="000F7AFD">
              <w:rPr>
                <w:rFonts w:ascii="Times New Roman" w:hAnsi="Times New Roman"/>
                <w:sz w:val="20"/>
                <w:szCs w:val="20"/>
              </w:rPr>
              <w:t>п</w:t>
            </w:r>
            <w:proofErr w:type="gramEnd"/>
            <w:r w:rsidR="002B41F4" w:rsidRPr="000F7AFD">
              <w:rPr>
                <w:rFonts w:ascii="Times New Roman" w:hAnsi="Times New Roman"/>
                <w:sz w:val="20"/>
                <w:szCs w:val="20"/>
              </w:rPr>
              <w:t>/п</w:t>
            </w:r>
          </w:p>
        </w:tc>
        <w:tc>
          <w:tcPr>
            <w:tcW w:w="175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Категория работников</w:t>
            </w:r>
          </w:p>
        </w:tc>
        <w:tc>
          <w:tcPr>
            <w:tcW w:w="725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Наименование должностей</w:t>
            </w:r>
          </w:p>
        </w:tc>
      </w:tr>
      <w:tr w:rsidR="002B41F4" w:rsidRPr="000F7AFD" w:rsidTr="0037225C">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w:t>
            </w:r>
          </w:p>
        </w:tc>
        <w:tc>
          <w:tcPr>
            <w:tcW w:w="175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Педагогические работники</w:t>
            </w:r>
          </w:p>
        </w:tc>
        <w:tc>
          <w:tcPr>
            <w:tcW w:w="7258" w:type="dxa"/>
            <w:tcBorders>
              <w:top w:val="single" w:sz="4" w:space="0" w:color="auto"/>
              <w:left w:val="single" w:sz="4" w:space="0" w:color="auto"/>
              <w:bottom w:val="single" w:sz="4" w:space="0" w:color="auto"/>
              <w:right w:val="single" w:sz="4" w:space="0" w:color="auto"/>
            </w:tcBorders>
            <w:vAlign w:val="center"/>
          </w:tcPr>
          <w:p w:rsidR="008E62CB" w:rsidRPr="000F7AFD" w:rsidRDefault="002B41F4" w:rsidP="001454C1">
            <w:pPr>
              <w:autoSpaceDE w:val="0"/>
              <w:autoSpaceDN w:val="0"/>
              <w:adjustRightInd w:val="0"/>
              <w:spacing w:after="0" w:line="240" w:lineRule="auto"/>
              <w:jc w:val="both"/>
              <w:rPr>
                <w:rFonts w:ascii="Times New Roman" w:hAnsi="Times New Roman"/>
                <w:sz w:val="20"/>
                <w:szCs w:val="20"/>
              </w:rPr>
            </w:pPr>
            <w:proofErr w:type="gramStart"/>
            <w:r w:rsidRPr="000F7AFD">
              <w:rPr>
                <w:rFonts w:ascii="Times New Roman" w:hAnsi="Times New Roman"/>
                <w:sz w:val="20"/>
                <w:szCs w:val="20"/>
              </w:rPr>
              <w:t xml:space="preserve">Инструктор по труду, инструктор по физической культуре, музыкальный руководитель, старший вожатый, инструктор-методист, концертмейстер; педагог дополнительного образования; педагог-организатор; социальный педагог; тренер-преподаватель; 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 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0F7AFD">
              <w:rPr>
                <w:rFonts w:ascii="Times New Roman" w:hAnsi="Times New Roman"/>
                <w:sz w:val="20"/>
                <w:szCs w:val="20"/>
              </w:rPr>
              <w:t>тьютор</w:t>
            </w:r>
            <w:proofErr w:type="spellEnd"/>
            <w:r w:rsidRPr="000F7AFD">
              <w:rPr>
                <w:rFonts w:ascii="Times New Roman" w:hAnsi="Times New Roman"/>
                <w:sz w:val="20"/>
                <w:szCs w:val="20"/>
              </w:rPr>
              <w:t>; учитель; учитель-дефектолог;</w:t>
            </w:r>
            <w:proofErr w:type="gramEnd"/>
            <w:r w:rsidRPr="000F7AFD">
              <w:rPr>
                <w:rFonts w:ascii="Times New Roman" w:hAnsi="Times New Roman"/>
                <w:sz w:val="20"/>
                <w:szCs w:val="20"/>
              </w:rPr>
              <w:t xml:space="preserve"> учитель-логопед</w:t>
            </w:r>
          </w:p>
        </w:tc>
      </w:tr>
      <w:tr w:rsidR="002B41F4" w:rsidRPr="000F7AFD" w:rsidTr="0037225C">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w:t>
            </w:r>
          </w:p>
        </w:tc>
        <w:tc>
          <w:tcPr>
            <w:tcW w:w="175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Специалисты, деятельность которых не связана с образовательной деятельностью</w:t>
            </w:r>
          </w:p>
        </w:tc>
        <w:tc>
          <w:tcPr>
            <w:tcW w:w="725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roofErr w:type="gramStart"/>
            <w:r w:rsidRPr="000F7AFD">
              <w:rPr>
                <w:rFonts w:ascii="Times New Roman" w:hAnsi="Times New Roman"/>
                <w:sz w:val="20"/>
                <w:szCs w:val="20"/>
              </w:rPr>
              <w:t xml:space="preserve">Администратор, бухгалтер, диспетчер, </w:t>
            </w:r>
            <w:proofErr w:type="spellStart"/>
            <w:r w:rsidRPr="000F7AFD">
              <w:rPr>
                <w:rFonts w:ascii="Times New Roman" w:hAnsi="Times New Roman"/>
                <w:sz w:val="20"/>
                <w:szCs w:val="20"/>
              </w:rPr>
              <w:t>документовед</w:t>
            </w:r>
            <w:proofErr w:type="spellEnd"/>
            <w:r w:rsidRPr="000F7AFD">
              <w:rPr>
                <w:rFonts w:ascii="Times New Roman" w:hAnsi="Times New Roman"/>
                <w:sz w:val="20"/>
                <w:szCs w:val="20"/>
              </w:rPr>
              <w:t>, инженер, инженер по защите информации, инженер-программист (программист), инженер-электроник (электроник), инспектор по кадрам, механик, специалист по защите информации, специалист по кадрам, техник, техник по защите информации, техник-программист, художник, экономист, экономист по бухгалтерскому учету и анализу хозяйственной деятельности, экономист по труду, экономист по финансовой работе, юрисконсульт, специалист по закупкам, работник контрактной службы, контрактный управляющий, старший специалист по закупкам</w:t>
            </w:r>
            <w:proofErr w:type="gramEnd"/>
            <w:r w:rsidRPr="000F7AFD">
              <w:rPr>
                <w:rFonts w:ascii="Times New Roman" w:hAnsi="Times New Roman"/>
                <w:sz w:val="20"/>
                <w:szCs w:val="20"/>
              </w:rPr>
              <w:t>, консультант по закупкам, специалист по охране труда, инструктор по гражданской обороне, библиотекарь, специалист по управлению персоналом, специалист, звукорежиссер, звукооператор, музыкальный служитель</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A27FB0" w:rsidP="00A36DFA">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Схема расчета должностного оклада служащего учреждения устанавливается путем произведения ставки заработной платы, базового коэффициента, коэффициента специфики работы, увеличенного на единицу.</w:t>
      </w:r>
    </w:p>
    <w:p w:rsidR="002B41F4" w:rsidRPr="000F7AFD" w:rsidRDefault="002B41F4" w:rsidP="0037225C">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Перечень должностей служащих учреждения указан в </w:t>
      </w:r>
      <w:hyperlink w:anchor="Par128" w:history="1">
        <w:r w:rsidRPr="000F7AFD">
          <w:rPr>
            <w:rFonts w:ascii="Times New Roman" w:hAnsi="Times New Roman"/>
            <w:color w:val="0000FF"/>
            <w:sz w:val="24"/>
            <w:szCs w:val="24"/>
          </w:rPr>
          <w:t>таблице 3</w:t>
        </w:r>
      </w:hyperlink>
      <w:r w:rsidRPr="000F7AFD">
        <w:rPr>
          <w:rFonts w:ascii="Times New Roman" w:hAnsi="Times New Roman"/>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3</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bookmarkStart w:id="3" w:name="Par128"/>
      <w:bookmarkEnd w:id="3"/>
      <w:r w:rsidRPr="000F7AFD">
        <w:rPr>
          <w:rFonts w:ascii="Times New Roman" w:hAnsi="Times New Roman"/>
          <w:b/>
          <w:bCs/>
          <w:sz w:val="24"/>
          <w:szCs w:val="24"/>
        </w:rPr>
        <w:t>Перечень должностей служащих учреждения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928"/>
        <w:gridCol w:w="7087"/>
      </w:tblGrid>
      <w:tr w:rsidR="002B41F4" w:rsidRPr="000F7AFD" w:rsidTr="000274B1">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 xml:space="preserve"> </w:t>
            </w:r>
            <w:proofErr w:type="gramStart"/>
            <w:r w:rsidR="002B41F4" w:rsidRPr="000F7AFD">
              <w:rPr>
                <w:rFonts w:ascii="Times New Roman" w:hAnsi="Times New Roman"/>
                <w:sz w:val="20"/>
                <w:szCs w:val="20"/>
              </w:rPr>
              <w:t>п</w:t>
            </w:r>
            <w:proofErr w:type="gramEnd"/>
            <w:r w:rsidR="002B41F4" w:rsidRPr="000F7AFD">
              <w:rPr>
                <w:rFonts w:ascii="Times New Roman" w:hAnsi="Times New Roman"/>
                <w:sz w:val="20"/>
                <w:szCs w:val="20"/>
              </w:rPr>
              <w:t>/п</w:t>
            </w:r>
          </w:p>
        </w:tc>
        <w:tc>
          <w:tcPr>
            <w:tcW w:w="192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Категория работников</w:t>
            </w:r>
          </w:p>
        </w:tc>
        <w:tc>
          <w:tcPr>
            <w:tcW w:w="708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Наименование должностей</w:t>
            </w:r>
          </w:p>
        </w:tc>
      </w:tr>
      <w:tr w:rsidR="002B41F4" w:rsidRPr="000F7AFD" w:rsidTr="000274B1">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w:t>
            </w:r>
          </w:p>
        </w:tc>
        <w:tc>
          <w:tcPr>
            <w:tcW w:w="192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Служащие</w:t>
            </w:r>
          </w:p>
        </w:tc>
        <w:tc>
          <w:tcPr>
            <w:tcW w:w="708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roofErr w:type="gramStart"/>
            <w:r w:rsidRPr="000F7AFD">
              <w:rPr>
                <w:rFonts w:ascii="Times New Roman" w:hAnsi="Times New Roman"/>
                <w:sz w:val="20"/>
                <w:szCs w:val="20"/>
              </w:rPr>
              <w:t>Вожатый, помощник воспитателя, младший воспитатель, диспетчер образовательного учреждения, дежурный, делопроизводитель, калькулятор, кассир, машинистка, секретарь-машинистка, секретарь руководителя, агент, ассистент (помощник) по оказанию технической помощи инвалидам и лицам с ограниченными возможностями здоровья</w:t>
            </w:r>
            <w:proofErr w:type="gramEnd"/>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A27FB0" w:rsidP="00433EF1">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Ежемесячная надбавка за ученую степень, при условии ее соответствия профилю деятельности организации или занимаемой должности, </w:t>
      </w:r>
      <w:r w:rsidR="00CF033C" w:rsidRPr="000F7AFD">
        <w:rPr>
          <w:rFonts w:ascii="Times New Roman" w:hAnsi="Times New Roman"/>
          <w:sz w:val="24"/>
          <w:szCs w:val="24"/>
        </w:rPr>
        <w:t>работникам</w:t>
      </w:r>
      <w:r w:rsidR="00A40BFE" w:rsidRPr="000F7AFD">
        <w:rPr>
          <w:rFonts w:ascii="Times New Roman" w:hAnsi="Times New Roman"/>
          <w:sz w:val="24"/>
          <w:szCs w:val="24"/>
        </w:rPr>
        <w:t xml:space="preserve"> образовательных учреждений</w:t>
      </w:r>
      <w:r w:rsidR="00A40BFE" w:rsidRPr="000F7AFD">
        <w:rPr>
          <w:rFonts w:ascii="Times New Roman" w:hAnsi="Times New Roman"/>
          <w:bCs/>
          <w:sz w:val="24"/>
          <w:szCs w:val="24"/>
        </w:rPr>
        <w:t xml:space="preserve"> </w:t>
      </w:r>
      <w:r w:rsidR="002B41F4" w:rsidRPr="000F7AFD">
        <w:rPr>
          <w:rFonts w:ascii="Times New Roman" w:hAnsi="Times New Roman"/>
          <w:bCs/>
          <w:sz w:val="24"/>
          <w:szCs w:val="24"/>
        </w:rPr>
        <w:t>устанавливается:</w:t>
      </w:r>
    </w:p>
    <w:p w:rsidR="00037298" w:rsidRPr="000F7AFD" w:rsidRDefault="00037298" w:rsidP="007C03E5">
      <w:pPr>
        <w:pStyle w:val="a5"/>
        <w:tabs>
          <w:tab w:val="left" w:pos="709"/>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1)</w:t>
      </w:r>
      <w:r w:rsidRPr="000F7AFD">
        <w:rPr>
          <w:rFonts w:ascii="Times New Roman" w:hAnsi="Times New Roman"/>
          <w:sz w:val="24"/>
          <w:szCs w:val="24"/>
        </w:rPr>
        <w:t xml:space="preserve"> </w:t>
      </w:r>
      <w:r w:rsidRPr="000F7AFD">
        <w:rPr>
          <w:rFonts w:ascii="Times New Roman" w:hAnsi="Times New Roman"/>
          <w:bCs/>
          <w:sz w:val="24"/>
          <w:szCs w:val="24"/>
        </w:rPr>
        <w:t>за ученую степень доктора наук в размере 2500 рублей;</w:t>
      </w:r>
    </w:p>
    <w:p w:rsidR="007C03E5" w:rsidRPr="000F7AFD" w:rsidRDefault="007C03E5" w:rsidP="007C03E5">
      <w:pPr>
        <w:pStyle w:val="a5"/>
        <w:ind w:left="568" w:firstLine="141"/>
        <w:rPr>
          <w:rFonts w:ascii="Times New Roman" w:hAnsi="Times New Roman"/>
          <w:sz w:val="24"/>
          <w:szCs w:val="24"/>
        </w:rPr>
      </w:pPr>
      <w:r w:rsidRPr="000F7AFD">
        <w:rPr>
          <w:rFonts w:ascii="Times New Roman" w:hAnsi="Times New Roman"/>
          <w:bCs/>
          <w:sz w:val="24"/>
          <w:szCs w:val="24"/>
        </w:rPr>
        <w:t xml:space="preserve">2) </w:t>
      </w:r>
      <w:r w:rsidR="00037298" w:rsidRPr="000F7AFD">
        <w:rPr>
          <w:rFonts w:ascii="Times New Roman" w:hAnsi="Times New Roman"/>
          <w:bCs/>
          <w:sz w:val="24"/>
          <w:szCs w:val="24"/>
        </w:rPr>
        <w:t>за ученую степень кандидата наук в размере 1600 рублей</w:t>
      </w:r>
      <w:r w:rsidRPr="000F7AFD">
        <w:rPr>
          <w:rFonts w:ascii="Times New Roman" w:hAnsi="Times New Roman"/>
          <w:bCs/>
          <w:sz w:val="24"/>
          <w:szCs w:val="24"/>
        </w:rPr>
        <w:t>.</w:t>
      </w:r>
    </w:p>
    <w:p w:rsidR="007C03E5" w:rsidRPr="000F7AFD" w:rsidRDefault="002B41F4" w:rsidP="007C03E5">
      <w:pPr>
        <w:pStyle w:val="a5"/>
        <w:ind w:left="0" w:firstLine="709"/>
        <w:rPr>
          <w:rFonts w:ascii="Times New Roman" w:hAnsi="Times New Roman"/>
          <w:sz w:val="24"/>
          <w:szCs w:val="24"/>
        </w:rPr>
      </w:pPr>
      <w:r w:rsidRPr="000F7AFD">
        <w:rPr>
          <w:rFonts w:ascii="Times New Roman" w:hAnsi="Times New Roman"/>
          <w:sz w:val="24"/>
          <w:szCs w:val="24"/>
        </w:rPr>
        <w:t>Основанием для ежемесячной надбавки за ученую степень является приказ (распоряжение) руководителя учреждения согласно документам, подтверждающим ее наличие.</w:t>
      </w:r>
    </w:p>
    <w:p w:rsidR="002B41F4" w:rsidRPr="000F7AFD" w:rsidRDefault="002B41F4" w:rsidP="007C03E5">
      <w:pPr>
        <w:pStyle w:val="a5"/>
        <w:ind w:left="0" w:firstLine="709"/>
        <w:rPr>
          <w:rFonts w:ascii="Times New Roman" w:hAnsi="Times New Roman"/>
          <w:sz w:val="24"/>
          <w:szCs w:val="24"/>
        </w:rPr>
      </w:pPr>
      <w:r w:rsidRPr="000F7AFD">
        <w:rPr>
          <w:rFonts w:ascii="Times New Roman" w:hAnsi="Times New Roman"/>
          <w:sz w:val="24"/>
          <w:szCs w:val="24"/>
        </w:rPr>
        <w:t>Начисление ежемесячной надбавки за ученую степень осуществляется исходя из фактически отработанного времени с учетом установленной нагрузки.</w:t>
      </w:r>
    </w:p>
    <w:p w:rsidR="002B41F4" w:rsidRPr="000F7AFD" w:rsidRDefault="00A27FB0" w:rsidP="00EF46DB">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Надбавка на обеспечение книгоиздательской продукцией и периодическими изданиями устанавливается педагогическим работникам учреждений (в том числе руководящим работникам, деятельность которых связана с образовательным процессом) по основному месту работы в целях содействия их обеспечению книгоиздательской продукцией и периодическими изданиями.</w:t>
      </w:r>
    </w:p>
    <w:p w:rsidR="002B41F4" w:rsidRPr="000F7AFD" w:rsidRDefault="002B41F4" w:rsidP="000274B1">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Размер вышеуказанной выплаты составляет 50 рублей.</w:t>
      </w:r>
    </w:p>
    <w:p w:rsidR="002B41F4" w:rsidRPr="000F7AFD" w:rsidRDefault="002B41F4" w:rsidP="000274B1">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Начисление надбавки на обеспечение книгоиздательской продукцией и периодическими изданиями осуществляется ежемесячно исходя из фактически отработанного времени без учета установленной нагрузки. Установленная надбавка входит в расчет среднего заработка в установленном порядке.</w:t>
      </w:r>
    </w:p>
    <w:p w:rsidR="002B41F4" w:rsidRPr="000F7AFD" w:rsidRDefault="002B41F4" w:rsidP="000274B1">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На надбавку начисляется районный коэффициент и процентная надбавка к заработной плате за работу в районах Крайнего Севера и приравненных к ним местностях, в максимальном размере, независимо от размера установленной работнику процентной надбавки к заработной плате за стаж работы в районах Крайнего Севера и приравненных к ним местностях.</w:t>
      </w:r>
    </w:p>
    <w:p w:rsidR="002B41F4" w:rsidRPr="000F7AFD" w:rsidRDefault="00A27FB0" w:rsidP="00EF46DB">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Размер базового коэффициента указан в </w:t>
      </w:r>
      <w:hyperlink w:anchor="Par150" w:history="1">
        <w:r w:rsidR="002B41F4" w:rsidRPr="000F7AFD">
          <w:rPr>
            <w:rFonts w:ascii="Times New Roman" w:hAnsi="Times New Roman"/>
            <w:bCs/>
            <w:sz w:val="24"/>
            <w:szCs w:val="24"/>
          </w:rPr>
          <w:t>таблице 4</w:t>
        </w:r>
      </w:hyperlink>
      <w:r w:rsidR="002B41F4" w:rsidRPr="000F7AFD">
        <w:rPr>
          <w:rFonts w:ascii="Times New Roman" w:hAnsi="Times New Roman"/>
          <w:bCs/>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4</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bookmarkStart w:id="4" w:name="Par150"/>
      <w:bookmarkEnd w:id="4"/>
      <w:r w:rsidRPr="000F7AFD">
        <w:rPr>
          <w:rFonts w:ascii="Times New Roman" w:hAnsi="Times New Roman"/>
          <w:b/>
          <w:bCs/>
          <w:sz w:val="24"/>
          <w:szCs w:val="24"/>
        </w:rPr>
        <w:t>Размер базового коэффициента</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5"/>
        <w:gridCol w:w="1957"/>
      </w:tblGrid>
      <w:tr w:rsidR="002B41F4" w:rsidRPr="000F7AFD" w:rsidTr="00EA5682">
        <w:trPr>
          <w:trHeight w:val="20"/>
        </w:trPr>
        <w:tc>
          <w:tcPr>
            <w:tcW w:w="7655"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Уровень образования руководителя, специалиста, служащего</w:t>
            </w:r>
          </w:p>
        </w:tc>
        <w:tc>
          <w:tcPr>
            <w:tcW w:w="195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Размер базового коэффициента</w:t>
            </w:r>
          </w:p>
        </w:tc>
      </w:tr>
      <w:tr w:rsidR="002B41F4" w:rsidRPr="000F7AFD" w:rsidTr="00EA5682">
        <w:trPr>
          <w:trHeight w:val="20"/>
        </w:trPr>
        <w:tc>
          <w:tcPr>
            <w:tcW w:w="7655"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lastRenderedPageBreak/>
              <w:t>1</w:t>
            </w:r>
          </w:p>
        </w:tc>
        <w:tc>
          <w:tcPr>
            <w:tcW w:w="195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w:t>
            </w:r>
          </w:p>
        </w:tc>
      </w:tr>
      <w:tr w:rsidR="002B41F4" w:rsidRPr="000F7AFD" w:rsidTr="00EA5682">
        <w:trPr>
          <w:trHeight w:val="20"/>
        </w:trPr>
        <w:tc>
          <w:tcPr>
            <w:tcW w:w="7655"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roofErr w:type="gramStart"/>
            <w:r w:rsidRPr="000F7AFD">
              <w:rPr>
                <w:rFonts w:ascii="Times New Roman" w:hAnsi="Times New Roman"/>
                <w:sz w:val="20"/>
                <w:szCs w:val="20"/>
              </w:rPr>
              <w:t xml:space="preserve">Высшее образование, подтверждаемое присвоением лицу, успешно прошедшему итоговую аттестацию, квалификации (степени) </w:t>
            </w:r>
            <w:r w:rsidR="00B07F71" w:rsidRPr="000F7AFD">
              <w:rPr>
                <w:rFonts w:ascii="Times New Roman" w:hAnsi="Times New Roman"/>
                <w:sz w:val="20"/>
                <w:szCs w:val="20"/>
              </w:rPr>
              <w:t>«</w:t>
            </w:r>
            <w:r w:rsidRPr="000F7AFD">
              <w:rPr>
                <w:rFonts w:ascii="Times New Roman" w:hAnsi="Times New Roman"/>
                <w:sz w:val="20"/>
                <w:szCs w:val="20"/>
              </w:rPr>
              <w:t>специалист</w:t>
            </w:r>
            <w:r w:rsidR="00B07F71" w:rsidRPr="000F7AFD">
              <w:rPr>
                <w:rFonts w:ascii="Times New Roman" w:hAnsi="Times New Roman"/>
                <w:sz w:val="20"/>
                <w:szCs w:val="20"/>
              </w:rPr>
              <w:t>»</w:t>
            </w:r>
            <w:r w:rsidRPr="000F7AFD">
              <w:rPr>
                <w:rFonts w:ascii="Times New Roman" w:hAnsi="Times New Roman"/>
                <w:sz w:val="20"/>
                <w:szCs w:val="20"/>
              </w:rPr>
              <w:t xml:space="preserve"> или квалификации (степени) </w:t>
            </w:r>
            <w:r w:rsidR="00B07F71" w:rsidRPr="000F7AFD">
              <w:rPr>
                <w:rFonts w:ascii="Times New Roman" w:hAnsi="Times New Roman"/>
                <w:sz w:val="20"/>
                <w:szCs w:val="20"/>
              </w:rPr>
              <w:t>«</w:t>
            </w:r>
            <w:r w:rsidRPr="000F7AFD">
              <w:rPr>
                <w:rFonts w:ascii="Times New Roman" w:hAnsi="Times New Roman"/>
                <w:sz w:val="20"/>
                <w:szCs w:val="20"/>
              </w:rPr>
              <w:t>магистр</w:t>
            </w:r>
            <w:r w:rsidR="00B07F71" w:rsidRPr="000F7AFD">
              <w:rPr>
                <w:rFonts w:ascii="Times New Roman" w:hAnsi="Times New Roman"/>
                <w:sz w:val="20"/>
                <w:szCs w:val="20"/>
              </w:rPr>
              <w:t>»</w:t>
            </w:r>
            <w:proofErr w:type="gramEnd"/>
          </w:p>
        </w:tc>
        <w:tc>
          <w:tcPr>
            <w:tcW w:w="195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1,50</w:t>
            </w:r>
          </w:p>
        </w:tc>
      </w:tr>
      <w:tr w:rsidR="002B41F4" w:rsidRPr="000F7AFD" w:rsidTr="00EA5682">
        <w:trPr>
          <w:trHeight w:val="20"/>
        </w:trPr>
        <w:tc>
          <w:tcPr>
            <w:tcW w:w="7655"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Высшее образование, подтверждаемое присвоением лицу, успешно прошедшему итоговую аттестацию, квалификации (степени) </w:t>
            </w:r>
            <w:r w:rsidR="00B07F71" w:rsidRPr="000F7AFD">
              <w:rPr>
                <w:rFonts w:ascii="Times New Roman" w:hAnsi="Times New Roman"/>
                <w:sz w:val="20"/>
                <w:szCs w:val="20"/>
              </w:rPr>
              <w:t>«</w:t>
            </w:r>
            <w:r w:rsidRPr="000F7AFD">
              <w:rPr>
                <w:rFonts w:ascii="Times New Roman" w:hAnsi="Times New Roman"/>
                <w:sz w:val="20"/>
                <w:szCs w:val="20"/>
              </w:rPr>
              <w:t>бакалавр</w:t>
            </w:r>
            <w:r w:rsidR="00B07F71" w:rsidRPr="000F7AFD">
              <w:rPr>
                <w:rFonts w:ascii="Times New Roman" w:hAnsi="Times New Roman"/>
                <w:sz w:val="20"/>
                <w:szCs w:val="20"/>
              </w:rPr>
              <w:t>»</w:t>
            </w:r>
          </w:p>
        </w:tc>
        <w:tc>
          <w:tcPr>
            <w:tcW w:w="195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1,40</w:t>
            </w:r>
          </w:p>
        </w:tc>
      </w:tr>
      <w:tr w:rsidR="002B41F4" w:rsidRPr="000F7AFD" w:rsidTr="00EA5682">
        <w:trPr>
          <w:trHeight w:val="20"/>
        </w:trPr>
        <w:tc>
          <w:tcPr>
            <w:tcW w:w="7655"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Среднее профессиональное образование по программам подготовки специалистов среднего звена, неполное высшее образование</w:t>
            </w:r>
          </w:p>
        </w:tc>
        <w:tc>
          <w:tcPr>
            <w:tcW w:w="195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1,30</w:t>
            </w:r>
          </w:p>
        </w:tc>
      </w:tr>
      <w:tr w:rsidR="002B41F4" w:rsidRPr="000F7AFD" w:rsidTr="00EA5682">
        <w:trPr>
          <w:trHeight w:val="20"/>
        </w:trPr>
        <w:tc>
          <w:tcPr>
            <w:tcW w:w="7655"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Среднее профессиональное образование по программам подготовки квалифицированных рабочих (служащих)</w:t>
            </w:r>
          </w:p>
        </w:tc>
        <w:tc>
          <w:tcPr>
            <w:tcW w:w="195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1,20</w:t>
            </w:r>
          </w:p>
        </w:tc>
      </w:tr>
      <w:tr w:rsidR="002B41F4" w:rsidRPr="000F7AFD" w:rsidTr="00EA5682">
        <w:trPr>
          <w:trHeight w:val="20"/>
        </w:trPr>
        <w:tc>
          <w:tcPr>
            <w:tcW w:w="7655"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Среднее общее образование</w:t>
            </w:r>
          </w:p>
        </w:tc>
        <w:tc>
          <w:tcPr>
            <w:tcW w:w="195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1,18</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EA5682">
      <w:pPr>
        <w:autoSpaceDE w:val="0"/>
        <w:autoSpaceDN w:val="0"/>
        <w:adjustRightInd w:val="0"/>
        <w:spacing w:after="0" w:line="240" w:lineRule="auto"/>
        <w:ind w:firstLine="709"/>
        <w:jc w:val="both"/>
        <w:rPr>
          <w:rFonts w:ascii="Times New Roman" w:hAnsi="Times New Roman"/>
          <w:sz w:val="24"/>
          <w:szCs w:val="24"/>
        </w:rPr>
      </w:pPr>
      <w:proofErr w:type="gramStart"/>
      <w:r w:rsidRPr="000F7AFD">
        <w:rPr>
          <w:rFonts w:ascii="Times New Roman" w:hAnsi="Times New Roman"/>
          <w:sz w:val="24"/>
          <w:szCs w:val="24"/>
        </w:rPr>
        <w:t xml:space="preserve">В случаях, когда квалификационные характеристики по должностям служащих, указанных в </w:t>
      </w:r>
      <w:hyperlink w:anchor="Par128" w:history="1">
        <w:r w:rsidRPr="000F7AFD">
          <w:rPr>
            <w:rFonts w:ascii="Times New Roman" w:hAnsi="Times New Roman"/>
            <w:color w:val="0000FF"/>
            <w:sz w:val="24"/>
            <w:szCs w:val="24"/>
          </w:rPr>
          <w:t>таблице 3</w:t>
        </w:r>
      </w:hyperlink>
      <w:r w:rsidRPr="000F7AFD">
        <w:rPr>
          <w:rFonts w:ascii="Times New Roman" w:hAnsi="Times New Roman"/>
          <w:sz w:val="24"/>
          <w:szCs w:val="24"/>
        </w:rPr>
        <w:t xml:space="preserve"> настоящего Положения, не содержат требований о наличии среднего профессионального или высшего образования, повышающие коэффициенты по должностям служащих следует устанавливать за наличие образования в соответствии с квалификационными требованиями, предусмотренными </w:t>
      </w:r>
      <w:hyperlink r:id="rId35" w:history="1">
        <w:r w:rsidRPr="000F7AFD">
          <w:rPr>
            <w:rFonts w:ascii="Times New Roman" w:hAnsi="Times New Roman"/>
            <w:color w:val="0000FF"/>
            <w:sz w:val="24"/>
            <w:szCs w:val="24"/>
          </w:rPr>
          <w:t>приказом</w:t>
        </w:r>
      </w:hyperlink>
      <w:r w:rsidRPr="000F7AFD">
        <w:rPr>
          <w:rFonts w:ascii="Times New Roman" w:hAnsi="Times New Roman"/>
          <w:sz w:val="24"/>
          <w:szCs w:val="24"/>
        </w:rPr>
        <w:t xml:space="preserve"> Министерства здравоохранения и социального развития Российской Федерации от 26.08.2010 </w:t>
      </w:r>
      <w:r w:rsidR="00B07F71" w:rsidRPr="000F7AFD">
        <w:rPr>
          <w:rFonts w:ascii="Times New Roman" w:hAnsi="Times New Roman"/>
          <w:sz w:val="24"/>
          <w:szCs w:val="24"/>
        </w:rPr>
        <w:t>№</w:t>
      </w:r>
      <w:r w:rsidRPr="000F7AFD">
        <w:rPr>
          <w:rFonts w:ascii="Times New Roman" w:hAnsi="Times New Roman"/>
          <w:sz w:val="24"/>
          <w:szCs w:val="24"/>
        </w:rPr>
        <w:t xml:space="preserve"> 761н </w:t>
      </w:r>
      <w:r w:rsidR="00B07F71" w:rsidRPr="000F7AFD">
        <w:rPr>
          <w:rFonts w:ascii="Times New Roman" w:hAnsi="Times New Roman"/>
          <w:sz w:val="24"/>
          <w:szCs w:val="24"/>
        </w:rPr>
        <w:t>«</w:t>
      </w:r>
      <w:r w:rsidRPr="000F7AFD">
        <w:rPr>
          <w:rFonts w:ascii="Times New Roman" w:hAnsi="Times New Roman"/>
          <w:sz w:val="24"/>
          <w:szCs w:val="24"/>
        </w:rPr>
        <w:t>Об утверждении Единого квалификационного справочника должностей руководителей, специалистов и</w:t>
      </w:r>
      <w:proofErr w:type="gramEnd"/>
      <w:r w:rsidRPr="000F7AFD">
        <w:rPr>
          <w:rFonts w:ascii="Times New Roman" w:hAnsi="Times New Roman"/>
          <w:sz w:val="24"/>
          <w:szCs w:val="24"/>
        </w:rPr>
        <w:t xml:space="preserve"> служащих, глава </w:t>
      </w:r>
      <w:r w:rsidR="00B07F71" w:rsidRPr="000F7AFD">
        <w:rPr>
          <w:rFonts w:ascii="Times New Roman" w:hAnsi="Times New Roman"/>
          <w:sz w:val="24"/>
          <w:szCs w:val="24"/>
        </w:rPr>
        <w:t>«</w:t>
      </w:r>
      <w:r w:rsidRPr="000F7AFD">
        <w:rPr>
          <w:rFonts w:ascii="Times New Roman" w:hAnsi="Times New Roman"/>
          <w:sz w:val="24"/>
          <w:szCs w:val="24"/>
        </w:rPr>
        <w:t>Квалификационные характеристики должностей работников образования</w:t>
      </w:r>
      <w:r w:rsidR="00B07F71" w:rsidRPr="000F7AFD">
        <w:rPr>
          <w:rFonts w:ascii="Times New Roman" w:hAnsi="Times New Roman"/>
          <w:sz w:val="24"/>
          <w:szCs w:val="24"/>
        </w:rPr>
        <w:t>»</w:t>
      </w:r>
      <w:r w:rsidRPr="000F7AFD">
        <w:rPr>
          <w:rFonts w:ascii="Times New Roman" w:hAnsi="Times New Roman"/>
          <w:sz w:val="24"/>
          <w:szCs w:val="24"/>
        </w:rPr>
        <w:t xml:space="preserve">, </w:t>
      </w:r>
      <w:hyperlink r:id="rId36" w:history="1">
        <w:r w:rsidRPr="000F7AFD">
          <w:rPr>
            <w:rFonts w:ascii="Times New Roman" w:hAnsi="Times New Roman"/>
            <w:color w:val="0000FF"/>
            <w:sz w:val="24"/>
            <w:szCs w:val="24"/>
          </w:rPr>
          <w:t>постановлением</w:t>
        </w:r>
      </w:hyperlink>
      <w:r w:rsidRPr="000F7AFD">
        <w:rPr>
          <w:rFonts w:ascii="Times New Roman" w:hAnsi="Times New Roman"/>
          <w:sz w:val="24"/>
          <w:szCs w:val="24"/>
        </w:rPr>
        <w:t xml:space="preserve"> Министерства труда и социального развития Российской Федерации от 21.08.1998 </w:t>
      </w:r>
      <w:r w:rsidR="00B07F71" w:rsidRPr="000F7AFD">
        <w:rPr>
          <w:rFonts w:ascii="Times New Roman" w:hAnsi="Times New Roman"/>
          <w:sz w:val="24"/>
          <w:szCs w:val="24"/>
        </w:rPr>
        <w:t>№</w:t>
      </w:r>
      <w:r w:rsidRPr="000F7AFD">
        <w:rPr>
          <w:rFonts w:ascii="Times New Roman" w:hAnsi="Times New Roman"/>
          <w:sz w:val="24"/>
          <w:szCs w:val="24"/>
        </w:rPr>
        <w:t xml:space="preserve"> 37 </w:t>
      </w:r>
      <w:r w:rsidR="00B07F71" w:rsidRPr="000F7AFD">
        <w:rPr>
          <w:rFonts w:ascii="Times New Roman" w:hAnsi="Times New Roman"/>
          <w:sz w:val="24"/>
          <w:szCs w:val="24"/>
        </w:rPr>
        <w:t>«</w:t>
      </w:r>
      <w:r w:rsidRPr="000F7AFD">
        <w:rPr>
          <w:rFonts w:ascii="Times New Roman" w:hAnsi="Times New Roman"/>
          <w:sz w:val="24"/>
          <w:szCs w:val="24"/>
        </w:rPr>
        <w:t>Об утверждении Квалификационного справочника должностей руководителей, специалистов и других служащих</w:t>
      </w:r>
      <w:r w:rsidR="00B07F71" w:rsidRPr="000F7AFD">
        <w:rPr>
          <w:rFonts w:ascii="Times New Roman" w:hAnsi="Times New Roman"/>
          <w:sz w:val="24"/>
          <w:szCs w:val="24"/>
        </w:rPr>
        <w:t>»</w:t>
      </w:r>
      <w:r w:rsidRPr="000F7AFD">
        <w:rPr>
          <w:rFonts w:ascii="Times New Roman" w:hAnsi="Times New Roman"/>
          <w:sz w:val="24"/>
          <w:szCs w:val="24"/>
        </w:rPr>
        <w:t>.</w:t>
      </w:r>
    </w:p>
    <w:p w:rsidR="002B41F4" w:rsidRPr="000F7AFD" w:rsidRDefault="00A27FB0" w:rsidP="00654078">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Коэффициент территории устанавливается в учреждениях - 1,0.</w:t>
      </w:r>
    </w:p>
    <w:p w:rsidR="002B41F4" w:rsidRPr="000F7AFD" w:rsidRDefault="00A27FB0" w:rsidP="00654078">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Размер коэффициента специфики работы для должностей руководителей, их заместителей, руководителей структурных подразделений, специалистов, служащих указан в </w:t>
      </w:r>
      <w:hyperlink w:anchor="Par175" w:history="1">
        <w:r w:rsidR="002B41F4" w:rsidRPr="000F7AFD">
          <w:rPr>
            <w:rFonts w:ascii="Times New Roman" w:hAnsi="Times New Roman"/>
            <w:bCs/>
            <w:sz w:val="24"/>
            <w:szCs w:val="24"/>
          </w:rPr>
          <w:t>таблице 5</w:t>
        </w:r>
      </w:hyperlink>
      <w:r w:rsidR="002B41F4" w:rsidRPr="000F7AFD">
        <w:rPr>
          <w:rFonts w:ascii="Times New Roman" w:hAnsi="Times New Roman"/>
          <w:bCs/>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5</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bookmarkStart w:id="5" w:name="Par175"/>
      <w:bookmarkEnd w:id="5"/>
      <w:r w:rsidRPr="000F7AFD">
        <w:rPr>
          <w:rFonts w:ascii="Times New Roman" w:hAnsi="Times New Roman"/>
          <w:b/>
          <w:bCs/>
          <w:sz w:val="24"/>
          <w:szCs w:val="24"/>
        </w:rPr>
        <w:t>Размер коэффициента специфики работы для должностей</w:t>
      </w: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руководителей, их заместителей, руководителей структурных</w:t>
      </w: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подразделений, специалистов, служащих</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7314"/>
        <w:gridCol w:w="1701"/>
      </w:tblGrid>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 xml:space="preserve"> </w:t>
            </w:r>
            <w:proofErr w:type="gramStart"/>
            <w:r w:rsidR="002B41F4" w:rsidRPr="000F7AFD">
              <w:rPr>
                <w:rFonts w:ascii="Times New Roman" w:hAnsi="Times New Roman"/>
                <w:sz w:val="20"/>
                <w:szCs w:val="20"/>
              </w:rPr>
              <w:t>п</w:t>
            </w:r>
            <w:proofErr w:type="gramEnd"/>
            <w:r w:rsidR="002B41F4" w:rsidRPr="000F7AFD">
              <w:rPr>
                <w:rFonts w:ascii="Times New Roman" w:hAnsi="Times New Roman"/>
                <w:sz w:val="20"/>
                <w:szCs w:val="20"/>
              </w:rPr>
              <w:t>/п</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Типы образовательных организаций, виды деятельности и категории работников</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Размер коэффициента специфики работы</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3</w:t>
            </w:r>
          </w:p>
        </w:tc>
      </w:tr>
      <w:tr w:rsidR="002B41F4" w:rsidRPr="000F7AFD" w:rsidTr="00C7613F">
        <w:tc>
          <w:tcPr>
            <w:tcW w:w="9639" w:type="dxa"/>
            <w:gridSpan w:val="3"/>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outlineLvl w:val="2"/>
              <w:rPr>
                <w:rFonts w:ascii="Times New Roman" w:hAnsi="Times New Roman"/>
                <w:sz w:val="20"/>
                <w:szCs w:val="20"/>
              </w:rPr>
            </w:pPr>
            <w:r w:rsidRPr="000F7AFD">
              <w:rPr>
                <w:rFonts w:ascii="Times New Roman" w:hAnsi="Times New Roman"/>
                <w:sz w:val="20"/>
                <w:szCs w:val="20"/>
              </w:rPr>
              <w:t>1. Дошкольные образовательные учреждения</w:t>
            </w:r>
          </w:p>
        </w:tc>
      </w:tr>
      <w:tr w:rsidR="002B41F4" w:rsidRPr="000F7AFD" w:rsidTr="00C7613F">
        <w:tc>
          <w:tcPr>
            <w:tcW w:w="624" w:type="dxa"/>
            <w:vMerge w:val="restart"/>
            <w:tcBorders>
              <w:left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1.1.</w:t>
            </w:r>
          </w:p>
        </w:tc>
        <w:tc>
          <w:tcPr>
            <w:tcW w:w="7314" w:type="dxa"/>
            <w:tcBorders>
              <w:left w:val="single" w:sz="4" w:space="0" w:color="auto"/>
              <w:right w:val="single" w:sz="4" w:space="0" w:color="auto"/>
            </w:tcBorders>
          </w:tcPr>
          <w:p w:rsidR="002B41F4" w:rsidRPr="000F7AFD" w:rsidRDefault="00A042F3" w:rsidP="00A042F3">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в дошкольном образовательном</w:t>
            </w:r>
            <w:r w:rsidR="002B41F4" w:rsidRPr="000F7AFD">
              <w:rPr>
                <w:rFonts w:ascii="Times New Roman" w:hAnsi="Times New Roman"/>
                <w:sz w:val="20"/>
                <w:szCs w:val="20"/>
              </w:rPr>
              <w:t xml:space="preserve"> учреждени</w:t>
            </w:r>
            <w:r w:rsidRPr="000F7AFD">
              <w:rPr>
                <w:rFonts w:ascii="Times New Roman" w:hAnsi="Times New Roman"/>
                <w:sz w:val="20"/>
                <w:szCs w:val="20"/>
              </w:rPr>
              <w:t>и</w:t>
            </w:r>
            <w:r w:rsidR="002B41F4" w:rsidRPr="000F7AFD">
              <w:rPr>
                <w:rFonts w:ascii="Times New Roman" w:hAnsi="Times New Roman"/>
                <w:sz w:val="20"/>
                <w:szCs w:val="20"/>
              </w:rPr>
              <w:t>:</w:t>
            </w:r>
          </w:p>
        </w:tc>
        <w:tc>
          <w:tcPr>
            <w:tcW w:w="1701"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r>
      <w:tr w:rsidR="002B41F4" w:rsidRPr="000F7AFD" w:rsidTr="00C7613F">
        <w:tc>
          <w:tcPr>
            <w:tcW w:w="624" w:type="dxa"/>
            <w:vMerge/>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7314"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специалистов (кроме педагогических работников);</w:t>
            </w:r>
          </w:p>
        </w:tc>
        <w:tc>
          <w:tcPr>
            <w:tcW w:w="1701"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0,35</w:t>
            </w:r>
          </w:p>
        </w:tc>
      </w:tr>
      <w:tr w:rsidR="002B41F4" w:rsidRPr="000F7AFD" w:rsidTr="00C7613F">
        <w:tc>
          <w:tcPr>
            <w:tcW w:w="624" w:type="dxa"/>
            <w:vMerge/>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7314"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служащих</w:t>
            </w:r>
          </w:p>
        </w:tc>
        <w:tc>
          <w:tcPr>
            <w:tcW w:w="1701"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0,3</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1.2.</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Работа помощника воспитателя, младшего воспитателя в разновозрастной группе</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1.3.</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Работа педагогического работника за руководство методическими объединениями (коэффициент применяется на ставку работы)</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lastRenderedPageBreak/>
              <w:t>1.4.</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Работа в группах для детей с туберкулезной интоксикацией</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1.5.</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Работа в группах с детьми, относящимися к категории коренных малочисленных народов Севера (далее - КМНС), с преподаванием национальных языков (коэффициент применяется по факту нагрузки)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1.6.</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Работа педагогического работника в группах комбинированной направленности, реализующих совместное образование здоровых детей и детей с ограниченными возможностями здоровья (коэффициент применяется по факту нагрузки)</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1.7.</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proofErr w:type="gramStart"/>
            <w:r w:rsidRPr="000F7AFD">
              <w:rPr>
                <w:rFonts w:ascii="Times New Roman" w:hAnsi="Times New Roman"/>
                <w:sz w:val="20"/>
                <w:szCs w:val="20"/>
              </w:rPr>
              <w:t>Работа в группах компенсирующей направленности (коэффициент применяется по факту нагрузки) (за исключением групп, созданных в общеобразовательных учреждениях для обучающихся с ограниченными возможностями здоровья)</w:t>
            </w:r>
            <w:proofErr w:type="gramEnd"/>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rPr>
                <w:rFonts w:ascii="Times New Roman" w:hAnsi="Times New Roman"/>
                <w:sz w:val="20"/>
                <w:szCs w:val="20"/>
              </w:rPr>
            </w:pPr>
          </w:p>
        </w:tc>
      </w:tr>
      <w:tr w:rsidR="002B41F4" w:rsidRPr="000F7AFD" w:rsidTr="00C7613F">
        <w:tc>
          <w:tcPr>
            <w:tcW w:w="624"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1.8.</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педагогического работника, связанная со следующими видами деятельности (коэффициент применяется по факту нагрузки):</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работа в разновозрастной группе;</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 работа с детьми раннего возраста (с 2 месяцев до 3 лет).</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1.9.</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 осуществление педагогического процесса во время занятий и режимных моментов помощнику воспитателя, младшему воспитателю (коэффициент применяется на ставку работы)</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1.10.</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педагогического работника (кроме воспитателей) по организации развивающей предметно-пространственной среды в соответствии с реализуемой образовательной программой</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0,3</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1.11.</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воспитателя по организации развивающей предметно-пространственной среды в соответствии с реализуемой образовательной программой</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0,5</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1.12.</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педагогического работника, связанная с заведованием логопедическим пунктом (коэффициент применяется на ставку работы)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1.13.</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педагогического работника в дошкольном образовательном учреждении</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9639" w:type="dxa"/>
            <w:gridSpan w:val="3"/>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outlineLvl w:val="2"/>
              <w:rPr>
                <w:rFonts w:ascii="Times New Roman" w:hAnsi="Times New Roman"/>
                <w:sz w:val="20"/>
                <w:szCs w:val="20"/>
              </w:rPr>
            </w:pPr>
            <w:r w:rsidRPr="000F7AFD">
              <w:rPr>
                <w:rFonts w:ascii="Times New Roman" w:hAnsi="Times New Roman"/>
                <w:sz w:val="20"/>
                <w:szCs w:val="20"/>
              </w:rPr>
              <w:t>2. Общеобразовательные учреждения</w:t>
            </w:r>
          </w:p>
        </w:tc>
      </w:tr>
      <w:tr w:rsidR="002B41F4" w:rsidRPr="000F7AFD" w:rsidTr="00C7613F">
        <w:tc>
          <w:tcPr>
            <w:tcW w:w="624" w:type="dxa"/>
            <w:vMerge w:val="restart"/>
            <w:tcBorders>
              <w:left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2.1.</w:t>
            </w:r>
          </w:p>
        </w:tc>
        <w:tc>
          <w:tcPr>
            <w:tcW w:w="7314" w:type="dxa"/>
            <w:tcBorders>
              <w:left w:val="single" w:sz="4" w:space="0" w:color="auto"/>
              <w:right w:val="single" w:sz="4" w:space="0" w:color="auto"/>
            </w:tcBorders>
          </w:tcPr>
          <w:p w:rsidR="002B41F4" w:rsidRPr="000F7AFD" w:rsidRDefault="002B41F4" w:rsidP="00A042F3">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в общеобразовательн</w:t>
            </w:r>
            <w:r w:rsidR="00A042F3" w:rsidRPr="000F7AFD">
              <w:rPr>
                <w:rFonts w:ascii="Times New Roman" w:hAnsi="Times New Roman"/>
                <w:sz w:val="20"/>
                <w:szCs w:val="20"/>
              </w:rPr>
              <w:t>ом</w:t>
            </w:r>
            <w:r w:rsidRPr="000F7AFD">
              <w:rPr>
                <w:rFonts w:ascii="Times New Roman" w:hAnsi="Times New Roman"/>
                <w:sz w:val="20"/>
                <w:szCs w:val="20"/>
              </w:rPr>
              <w:t xml:space="preserve"> учреждени</w:t>
            </w:r>
            <w:r w:rsidR="00A042F3" w:rsidRPr="000F7AFD">
              <w:rPr>
                <w:rFonts w:ascii="Times New Roman" w:hAnsi="Times New Roman"/>
                <w:sz w:val="20"/>
                <w:szCs w:val="20"/>
              </w:rPr>
              <w:t>и</w:t>
            </w:r>
            <w:r w:rsidRPr="000F7AFD">
              <w:rPr>
                <w:rFonts w:ascii="Times New Roman" w:hAnsi="Times New Roman"/>
                <w:sz w:val="20"/>
                <w:szCs w:val="20"/>
              </w:rPr>
              <w:t>:</w:t>
            </w:r>
          </w:p>
        </w:tc>
        <w:tc>
          <w:tcPr>
            <w:tcW w:w="1701"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r>
      <w:tr w:rsidR="002B41F4" w:rsidRPr="000F7AFD" w:rsidTr="00C7613F">
        <w:tc>
          <w:tcPr>
            <w:tcW w:w="624" w:type="dxa"/>
            <w:vMerge/>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7314"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специалистов (кроме педагогических работников);</w:t>
            </w:r>
          </w:p>
        </w:tc>
        <w:tc>
          <w:tcPr>
            <w:tcW w:w="1701"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0,35</w:t>
            </w:r>
          </w:p>
        </w:tc>
      </w:tr>
      <w:tr w:rsidR="002B41F4" w:rsidRPr="000F7AFD" w:rsidTr="00C7613F">
        <w:tc>
          <w:tcPr>
            <w:tcW w:w="624" w:type="dxa"/>
            <w:vMerge/>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7314"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служащих</w:t>
            </w:r>
          </w:p>
        </w:tc>
        <w:tc>
          <w:tcPr>
            <w:tcW w:w="1701"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0,3</w:t>
            </w:r>
          </w:p>
        </w:tc>
      </w:tr>
      <w:tr w:rsidR="002B41F4" w:rsidRPr="000F7AFD" w:rsidTr="00C7613F">
        <w:tc>
          <w:tcPr>
            <w:tcW w:w="624"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2.2.</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педагогического работника, связанная со следующими видами деятельности: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в кабинетах (лабораториях) (за проведение лабораторных и практических работ) биологии, физики, химии, информатики, в том числе лаборантам (коэффициент применяется на ставку работы);</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проверка тетрадей для учителей физики, химии, географии, истории, черчения, биологии (коэффициент применяется по факту нагрузки);</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проверка тетрадей для учителей начальных классов, литературы, русского языка, математики, иностранных языков, языков КМНС (коэффициент применяется по факту нагрузки).</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2.3.</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помощника воспитателя, младшего воспитателя в разновозрастной дошкольной группе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2.4.</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Заведующим библиотекой и библиотечным работникам за работу с учебным фондом (коэффициент применяется на ставку работы)</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lastRenderedPageBreak/>
              <w:t>2.5.</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библиотечных работников, связанная с проведением библиотечных уроков (коэффициент применяется на ставку работы)</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2.6.</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Заведование учебным, методическим кабинетом, секцией, лабораторией, опытным участком (коэффициент применяется на ставку работы)</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Руководство методическими объединениями (коэффициент применяется на ставку работы)</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2.7.</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Заведование учебно-производственной мастерской, спортивным залом, учебно-консультационным пунктом (коэффициент применяется на ставку работы)</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w:t>
            </w:r>
          </w:p>
        </w:tc>
      </w:tr>
      <w:tr w:rsidR="002B41F4" w:rsidRPr="000F7AFD" w:rsidTr="00C7613F">
        <w:tc>
          <w:tcPr>
            <w:tcW w:w="624"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2.8.</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Работа педагогических работников, связанная </w:t>
            </w:r>
            <w:proofErr w:type="gramStart"/>
            <w:r w:rsidRPr="000F7AFD">
              <w:rPr>
                <w:rFonts w:ascii="Times New Roman" w:hAnsi="Times New Roman"/>
                <w:sz w:val="20"/>
                <w:szCs w:val="20"/>
              </w:rPr>
              <w:t>с</w:t>
            </w:r>
            <w:proofErr w:type="gramEnd"/>
            <w:r w:rsidRPr="000F7AFD">
              <w:rPr>
                <w:rFonts w:ascii="Times New Roman" w:hAnsi="Times New Roman"/>
                <w:sz w:val="20"/>
                <w:szCs w:val="20"/>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реализацией основной общеобразовательной программы, обеспечивающей углубленное изучение учебного предмета (коэффициент применяется по факту нагрузки);</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реализацией основной общеобразовательной программы, обеспечивающей профильное обучение (коэффициент применяется по факту нагрузки).</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2.9.</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педагогических работников, связанная с реализацией адаптированной образовательной программы общего образования по очной форме обучения в условиях инклюзивного образования (с учетом сетевой формы реализации образовательных программ) (коэффициент применяется по факту нагрузки)</w:t>
            </w:r>
          </w:p>
        </w:tc>
        <w:tc>
          <w:tcPr>
            <w:tcW w:w="1701" w:type="dxa"/>
            <w:vMerge w:val="restart"/>
            <w:tcBorders>
              <w:top w:val="single" w:sz="4" w:space="0" w:color="auto"/>
              <w:left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2.10.</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в классах (группах) для обучающихся (воспитанников) с туберкулезной интоксикацией (коэффициент применяется по факту нагрузки)</w:t>
            </w:r>
          </w:p>
        </w:tc>
        <w:tc>
          <w:tcPr>
            <w:tcW w:w="1701" w:type="dxa"/>
            <w:vMerge/>
            <w:tcBorders>
              <w:top w:val="single" w:sz="4" w:space="0" w:color="auto"/>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val="restart"/>
            <w:tcBorders>
              <w:top w:val="single" w:sz="4" w:space="0" w:color="auto"/>
              <w:left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2.11.</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Работа (кроме педагогических работников) </w:t>
            </w:r>
            <w:proofErr w:type="gramStart"/>
            <w:r w:rsidRPr="000F7AFD">
              <w:rPr>
                <w:rFonts w:ascii="Times New Roman" w:hAnsi="Times New Roman"/>
                <w:sz w:val="20"/>
                <w:szCs w:val="20"/>
              </w:rPr>
              <w:t>в</w:t>
            </w:r>
            <w:proofErr w:type="gramEnd"/>
            <w:r w:rsidRPr="000F7AFD">
              <w:rPr>
                <w:rFonts w:ascii="Times New Roman" w:hAnsi="Times New Roman"/>
                <w:sz w:val="20"/>
                <w:szCs w:val="20"/>
              </w:rPr>
              <w:t>:</w:t>
            </w:r>
          </w:p>
        </w:tc>
        <w:tc>
          <w:tcPr>
            <w:tcW w:w="1701" w:type="dxa"/>
            <w:vMerge/>
            <w:tcBorders>
              <w:top w:val="single" w:sz="4" w:space="0" w:color="auto"/>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tcBorders>
              <w:top w:val="single" w:sz="4" w:space="0" w:color="auto"/>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санаторной школе;</w:t>
            </w:r>
          </w:p>
        </w:tc>
        <w:tc>
          <w:tcPr>
            <w:tcW w:w="1701" w:type="dxa"/>
            <w:vMerge/>
            <w:tcBorders>
              <w:top w:val="single" w:sz="4" w:space="0" w:color="auto"/>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tcBorders>
              <w:top w:val="single" w:sz="4" w:space="0" w:color="auto"/>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c>
          <w:tcPr>
            <w:tcW w:w="7314" w:type="dxa"/>
            <w:tcBorders>
              <w:top w:val="single" w:sz="4" w:space="0" w:color="auto"/>
              <w:left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 общеобразовательных </w:t>
            </w:r>
            <w:proofErr w:type="gramStart"/>
            <w:r w:rsidRPr="000F7AFD">
              <w:rPr>
                <w:rFonts w:ascii="Times New Roman" w:hAnsi="Times New Roman"/>
                <w:sz w:val="20"/>
                <w:szCs w:val="20"/>
              </w:rPr>
              <w:t>учреждениях</w:t>
            </w:r>
            <w:proofErr w:type="gramEnd"/>
            <w:r w:rsidRPr="000F7AFD">
              <w:rPr>
                <w:rFonts w:ascii="Times New Roman" w:hAnsi="Times New Roman"/>
                <w:sz w:val="20"/>
                <w:szCs w:val="20"/>
              </w:rPr>
              <w:t xml:space="preserve"> для обучающихся с ограниченными возможностями здоровья.</w:t>
            </w:r>
          </w:p>
        </w:tc>
        <w:tc>
          <w:tcPr>
            <w:tcW w:w="1701" w:type="dxa"/>
            <w:vMerge/>
            <w:tcBorders>
              <w:top w:val="single" w:sz="4" w:space="0" w:color="auto"/>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2.12.</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педагогического работника (коэффициент применяется по факту нагрузки):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0,10</w:t>
            </w: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roofErr w:type="gramStart"/>
            <w:r w:rsidRPr="000F7AFD">
              <w:rPr>
                <w:rFonts w:ascii="Times New Roman" w:hAnsi="Times New Roman"/>
                <w:sz w:val="20"/>
                <w:szCs w:val="20"/>
              </w:rPr>
              <w:t>- с обучающимися с ограниченными возможностями здоровья по программам индивидуального обучения на основании медицинского заключения;</w:t>
            </w:r>
            <w:proofErr w:type="gramEnd"/>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в разновозрастной дошкольной группе;</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в дошкольной группе с детьми раннего возраста (0 - 3 лет).</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2.13.</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Преподавание национальных языков КМНС (коэффициент применяется по факту нагрузки)</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2.14.</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в дошкольных группах с детьми, относящимися к категории КМНС, с преподаванием национальных языков (коэффициент применяется по факту нагрузки)</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2.15.</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roofErr w:type="gramStart"/>
            <w:r w:rsidRPr="000F7AFD">
              <w:rPr>
                <w:rFonts w:ascii="Times New Roman" w:hAnsi="Times New Roman"/>
                <w:sz w:val="20"/>
                <w:szCs w:val="20"/>
              </w:rPr>
              <w:t>Работа педагогического работника в классах компенсирующего обучения (за исключением классов, созданных в общеобразовательном учреждении для обучающихся с ограниченными возможностями здоровья)</w:t>
            </w:r>
            <w:proofErr w:type="gramEnd"/>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2.16.</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педагогического работника в дошкольных группах комбинированной направленности, реализующих совместное образование здоровых детей и детей с ограниченными возможностями (коэффициент применяется по факту нагрузки)</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2.17.</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 осуществление педагогического процесса во время занятий и режимных моментов помощнику воспитателя, младшему воспитателю дошкольной группы (коэффициент применяется на ставку работы)</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2.18.</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roofErr w:type="gramStart"/>
            <w:r w:rsidRPr="000F7AFD">
              <w:rPr>
                <w:rFonts w:ascii="Times New Roman" w:hAnsi="Times New Roman"/>
                <w:sz w:val="20"/>
                <w:szCs w:val="20"/>
              </w:rPr>
              <w:t xml:space="preserve">Работа в дошкольных группах компенсирующей направленности (коэффициент </w:t>
            </w:r>
            <w:r w:rsidRPr="000F7AFD">
              <w:rPr>
                <w:rFonts w:ascii="Times New Roman" w:hAnsi="Times New Roman"/>
                <w:sz w:val="20"/>
                <w:szCs w:val="20"/>
              </w:rPr>
              <w:lastRenderedPageBreak/>
              <w:t>применяется по факту нагрузки (за исключением групп, созданных в общеобразовательном учреждении для обучающихся с ограниченными возможностями здоровья)</w:t>
            </w:r>
            <w:proofErr w:type="gramEnd"/>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lastRenderedPageBreak/>
              <w:t>2.19.</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педагогического работника, связанная с заведованием логопедическим пунктом (коэффициент применяется на ставку работы).</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tcBorders>
              <w:top w:val="single" w:sz="4" w:space="0" w:color="auto"/>
              <w:left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2.20</w:t>
            </w:r>
            <w:r w:rsidR="00483E23" w:rsidRPr="000F7AFD">
              <w:rPr>
                <w:rFonts w:ascii="Times New Roman" w:hAnsi="Times New Roman"/>
                <w:sz w:val="20"/>
                <w:szCs w:val="20"/>
              </w:rPr>
              <w:t>.</w:t>
            </w:r>
          </w:p>
        </w:tc>
        <w:tc>
          <w:tcPr>
            <w:tcW w:w="7314" w:type="dxa"/>
            <w:tcBorders>
              <w:top w:val="single" w:sz="4" w:space="0" w:color="auto"/>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педагогического работника, связанная с выполнением обязанностей классного руководителя (коэффициент применяется на ставку работы)</w:t>
            </w:r>
          </w:p>
        </w:tc>
        <w:tc>
          <w:tcPr>
            <w:tcW w:w="1701" w:type="dxa"/>
            <w:tcBorders>
              <w:top w:val="single" w:sz="4" w:space="0" w:color="auto"/>
              <w:left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0,3</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2.21.</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педагогического работника, связанная с реализацией воспитательной программы школы во внеурочной деятельности (коэффициент применяется по факту нагрузки)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0,2</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2.22.</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педагогического работника, связанная с реализацией учебной программы по общеобразовательным предметам в рамках учебного плана (коэффициент применяется по факту нагрузки)</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2.23.</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воспитателя дошкольной группы по организации развивающей предметно-пространственной среды в соответствии с реализуемой образовательной программой</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0,5</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2.24.</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воспитателя в дошкольных отделениях (группах)</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w:t>
            </w:r>
          </w:p>
        </w:tc>
      </w:tr>
      <w:tr w:rsidR="002B41F4" w:rsidRPr="000F7AFD" w:rsidTr="00C7613F">
        <w:tc>
          <w:tcPr>
            <w:tcW w:w="9639" w:type="dxa"/>
            <w:gridSpan w:val="3"/>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outlineLvl w:val="2"/>
              <w:rPr>
                <w:rFonts w:ascii="Times New Roman" w:hAnsi="Times New Roman"/>
                <w:sz w:val="20"/>
                <w:szCs w:val="20"/>
              </w:rPr>
            </w:pPr>
            <w:r w:rsidRPr="000F7AFD">
              <w:rPr>
                <w:rFonts w:ascii="Times New Roman" w:hAnsi="Times New Roman"/>
                <w:sz w:val="20"/>
                <w:szCs w:val="20"/>
              </w:rPr>
              <w:t>3. Организации дополнительного образования детей</w:t>
            </w:r>
          </w:p>
        </w:tc>
      </w:tr>
      <w:tr w:rsidR="002B41F4" w:rsidRPr="000F7AFD" w:rsidTr="00C7613F">
        <w:tc>
          <w:tcPr>
            <w:tcW w:w="624" w:type="dxa"/>
            <w:vMerge w:val="restart"/>
            <w:tcBorders>
              <w:left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3.1.</w:t>
            </w:r>
          </w:p>
        </w:tc>
        <w:tc>
          <w:tcPr>
            <w:tcW w:w="7314" w:type="dxa"/>
            <w:tcBorders>
              <w:left w:val="single" w:sz="4" w:space="0" w:color="auto"/>
              <w:right w:val="single" w:sz="4" w:space="0" w:color="auto"/>
            </w:tcBorders>
          </w:tcPr>
          <w:p w:rsidR="002B41F4" w:rsidRPr="000F7AFD" w:rsidRDefault="002B41F4" w:rsidP="00DA3519">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в организаци</w:t>
            </w:r>
            <w:r w:rsidR="00DA3519" w:rsidRPr="000F7AFD">
              <w:rPr>
                <w:rFonts w:ascii="Times New Roman" w:hAnsi="Times New Roman"/>
                <w:sz w:val="20"/>
                <w:szCs w:val="20"/>
              </w:rPr>
              <w:t>и</w:t>
            </w:r>
            <w:r w:rsidRPr="000F7AFD">
              <w:rPr>
                <w:rFonts w:ascii="Times New Roman" w:hAnsi="Times New Roman"/>
                <w:sz w:val="20"/>
                <w:szCs w:val="20"/>
              </w:rPr>
              <w:t xml:space="preserve"> дополнительного образования детей:</w:t>
            </w:r>
          </w:p>
        </w:tc>
        <w:tc>
          <w:tcPr>
            <w:tcW w:w="1701"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r>
      <w:tr w:rsidR="002B41F4" w:rsidRPr="000F7AFD" w:rsidTr="00C7613F">
        <w:tc>
          <w:tcPr>
            <w:tcW w:w="624" w:type="dxa"/>
            <w:vMerge/>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7314"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специалистов (кроме педагогических работников);</w:t>
            </w:r>
          </w:p>
        </w:tc>
        <w:tc>
          <w:tcPr>
            <w:tcW w:w="1701"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0,35</w:t>
            </w:r>
          </w:p>
        </w:tc>
      </w:tr>
      <w:tr w:rsidR="002B41F4" w:rsidRPr="000F7AFD" w:rsidTr="00C7613F">
        <w:tc>
          <w:tcPr>
            <w:tcW w:w="624" w:type="dxa"/>
            <w:vMerge/>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7314"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служащих</w:t>
            </w:r>
          </w:p>
        </w:tc>
        <w:tc>
          <w:tcPr>
            <w:tcW w:w="1701" w:type="dxa"/>
            <w:tcBorders>
              <w:left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0,3</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3.2.</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Проверка тетрадей для педагогических работников, преподающих сольфеджио, элементарную теорию музыки, музыкальную литературу, гармонию, анализ музыкальных произведений, историю хореографического искусства, историю театра, историю изобразительного искусства, расшифровку и аранжировку народной музыки, инструментовку (коэффициент применяется по факту нагрузки)</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C7613F">
        <w:tc>
          <w:tcPr>
            <w:tcW w:w="624"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3.3.</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Работа педагогического работника, связанная со следующими видами деятельности (коэффициент применяется на ставку работы):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заведование учебным, методическим кабинетом, секцией, лабораторией, опытным участком (коэффициент применяется на ставку работы);</w:t>
            </w:r>
          </w:p>
        </w:tc>
        <w:tc>
          <w:tcPr>
            <w:tcW w:w="1701"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заведование учебно-производственной мастерской, спортивным залом, учебно-консультационным пунктом (коэффициент применяется на ставку работы);</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0,10</w:t>
            </w:r>
          </w:p>
        </w:tc>
      </w:tr>
      <w:tr w:rsidR="002B41F4" w:rsidRPr="000F7AFD" w:rsidTr="00C7613F">
        <w:tc>
          <w:tcPr>
            <w:tcW w:w="624"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руководство методическими объединениями (коэффициент применяется на ставку работы).</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3.4.</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Преподавание национальных языков КМНС (коэффициент применяется по факту нагрузки)</w:t>
            </w:r>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w:t>
            </w:r>
          </w:p>
        </w:tc>
      </w:tr>
      <w:tr w:rsidR="002B41F4" w:rsidRPr="000F7AFD" w:rsidTr="00C7613F">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3.5</w:t>
            </w:r>
            <w:r w:rsidR="00483E23" w:rsidRPr="000F7AFD">
              <w:rPr>
                <w:rFonts w:ascii="Times New Roman" w:hAnsi="Times New Roman"/>
                <w:sz w:val="20"/>
                <w:szCs w:val="20"/>
              </w:rPr>
              <w:t>.</w:t>
            </w:r>
          </w:p>
        </w:tc>
        <w:tc>
          <w:tcPr>
            <w:tcW w:w="731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proofErr w:type="gramStart"/>
            <w:r w:rsidRPr="000F7AFD">
              <w:rPr>
                <w:rFonts w:ascii="Times New Roman" w:hAnsi="Times New Roman"/>
                <w:sz w:val="20"/>
                <w:szCs w:val="20"/>
              </w:rPr>
              <w:t xml:space="preserve">Использование в реализации дополнительных общеобразовательных программ современных методов и форматов обучения, направленных на развитие </w:t>
            </w:r>
            <w:proofErr w:type="spellStart"/>
            <w:r w:rsidRPr="000F7AFD">
              <w:rPr>
                <w:rFonts w:ascii="Times New Roman" w:hAnsi="Times New Roman"/>
                <w:sz w:val="20"/>
                <w:szCs w:val="20"/>
              </w:rPr>
              <w:t>метапредметных</w:t>
            </w:r>
            <w:proofErr w:type="spellEnd"/>
            <w:r w:rsidRPr="000F7AFD">
              <w:rPr>
                <w:rFonts w:ascii="Times New Roman" w:hAnsi="Times New Roman"/>
                <w:sz w:val="20"/>
                <w:szCs w:val="20"/>
              </w:rPr>
              <w:t xml:space="preserve"> навыков, навыков проектной, учебно-исследовательской деятельности, взаимодействие между обучающимися посредством равного обмена знаниями, умениями, навыками (взаимное обучение) (коэффициент применяется по факту нагрузки)</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0,55</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FB61E6" w:rsidP="00B8068F">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Коэффициент квалификации состоит </w:t>
      </w:r>
      <w:proofErr w:type="gramStart"/>
      <w:r w:rsidR="002B41F4" w:rsidRPr="000F7AFD">
        <w:rPr>
          <w:rFonts w:ascii="Times New Roman" w:hAnsi="Times New Roman"/>
          <w:bCs/>
          <w:sz w:val="24"/>
          <w:szCs w:val="24"/>
        </w:rPr>
        <w:t>из</w:t>
      </w:r>
      <w:proofErr w:type="gramEnd"/>
      <w:r w:rsidR="002B41F4" w:rsidRPr="000F7AFD">
        <w:rPr>
          <w:rFonts w:ascii="Times New Roman" w:hAnsi="Times New Roman"/>
          <w:bCs/>
          <w:sz w:val="24"/>
          <w:szCs w:val="24"/>
        </w:rPr>
        <w:t>:</w:t>
      </w:r>
    </w:p>
    <w:p w:rsidR="002B41F4" w:rsidRPr="000F7AFD" w:rsidRDefault="00FB61E6" w:rsidP="00DB3F69">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1) </w:t>
      </w:r>
      <w:r w:rsidR="002B41F4" w:rsidRPr="000F7AFD">
        <w:rPr>
          <w:rFonts w:ascii="Times New Roman" w:hAnsi="Times New Roman"/>
          <w:sz w:val="24"/>
          <w:szCs w:val="24"/>
        </w:rPr>
        <w:t>коэффициента за квалификационную категорию;</w:t>
      </w:r>
    </w:p>
    <w:p w:rsidR="002B41F4" w:rsidRPr="000F7AFD" w:rsidRDefault="00FB61E6" w:rsidP="00DB3F69">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2) </w:t>
      </w:r>
      <w:r w:rsidR="002B41F4" w:rsidRPr="000F7AFD">
        <w:rPr>
          <w:rFonts w:ascii="Times New Roman" w:hAnsi="Times New Roman"/>
          <w:sz w:val="24"/>
          <w:szCs w:val="24"/>
        </w:rPr>
        <w:t xml:space="preserve">коэффициента за государственные награды (ордена, медали, знаки, почетные звания, спортивные звания, почетные грамоты) Российской Федерации, СССР, РСФСР, или </w:t>
      </w:r>
      <w:r w:rsidR="002B41F4" w:rsidRPr="000F7AFD">
        <w:rPr>
          <w:rFonts w:ascii="Times New Roman" w:hAnsi="Times New Roman"/>
          <w:sz w:val="24"/>
          <w:szCs w:val="24"/>
        </w:rPr>
        <w:lastRenderedPageBreak/>
        <w:t>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2B41F4" w:rsidRPr="000F7AFD" w:rsidRDefault="002B41F4" w:rsidP="00DB3F69">
      <w:pPr>
        <w:autoSpaceDE w:val="0"/>
        <w:autoSpaceDN w:val="0"/>
        <w:adjustRightInd w:val="0"/>
        <w:spacing w:after="0" w:line="240" w:lineRule="auto"/>
        <w:ind w:firstLine="709"/>
        <w:jc w:val="both"/>
        <w:rPr>
          <w:rFonts w:ascii="Times New Roman" w:hAnsi="Times New Roman"/>
          <w:sz w:val="24"/>
          <w:szCs w:val="24"/>
        </w:rPr>
      </w:pPr>
      <w:proofErr w:type="gramStart"/>
      <w:r w:rsidRPr="000F7AFD">
        <w:rPr>
          <w:rFonts w:ascii="Times New Roman" w:hAnsi="Times New Roman"/>
          <w:sz w:val="24"/>
          <w:szCs w:val="24"/>
        </w:rPr>
        <w:t>Коэффициент квалификации для работников устанавливается путем суммирования коэффициента за квалификационную категорию,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roofErr w:type="gramEnd"/>
    </w:p>
    <w:p w:rsidR="002B41F4" w:rsidRPr="000F7AFD" w:rsidRDefault="002B41F4" w:rsidP="00DB3F69">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1) коэффициент за квалификационную категорию устанавливается специалистам учреждения в размере, приведенном в </w:t>
      </w:r>
      <w:hyperlink w:anchor="Par345" w:history="1">
        <w:r w:rsidRPr="000F7AFD">
          <w:rPr>
            <w:rFonts w:ascii="Times New Roman" w:hAnsi="Times New Roman"/>
            <w:sz w:val="24"/>
            <w:szCs w:val="24"/>
          </w:rPr>
          <w:t>таблице 6</w:t>
        </w:r>
      </w:hyperlink>
      <w:r w:rsidRPr="000F7AFD">
        <w:rPr>
          <w:rFonts w:ascii="Times New Roman" w:hAnsi="Times New Roman"/>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6</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bookmarkStart w:id="6" w:name="Par345"/>
      <w:bookmarkEnd w:id="6"/>
      <w:r w:rsidRPr="000F7AFD">
        <w:rPr>
          <w:rFonts w:ascii="Times New Roman" w:hAnsi="Times New Roman"/>
          <w:b/>
          <w:bCs/>
          <w:sz w:val="24"/>
          <w:szCs w:val="24"/>
        </w:rPr>
        <w:t>Размер коэффициента за квалификационную категорию</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4536"/>
      </w:tblGrid>
      <w:tr w:rsidR="002B41F4" w:rsidRPr="000F7AFD" w:rsidTr="001F4B0D">
        <w:tc>
          <w:tcPr>
            <w:tcW w:w="510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Основание для установления коэффициента</w:t>
            </w:r>
          </w:p>
        </w:tc>
        <w:tc>
          <w:tcPr>
            <w:tcW w:w="453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В образовательных учреждениях</w:t>
            </w:r>
          </w:p>
        </w:tc>
      </w:tr>
      <w:tr w:rsidR="002B41F4" w:rsidRPr="000F7AFD" w:rsidTr="001F4B0D">
        <w:tc>
          <w:tcPr>
            <w:tcW w:w="510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w:t>
            </w:r>
          </w:p>
        </w:tc>
      </w:tr>
      <w:tr w:rsidR="002B41F4" w:rsidRPr="000F7AFD" w:rsidTr="001F4B0D">
        <w:tc>
          <w:tcPr>
            <w:tcW w:w="5103"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Квалификационная категория (специалисты):</w:t>
            </w:r>
          </w:p>
        </w:tc>
        <w:tc>
          <w:tcPr>
            <w:tcW w:w="4536"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rPr>
                <w:rFonts w:ascii="Times New Roman" w:hAnsi="Times New Roman"/>
                <w:sz w:val="20"/>
                <w:szCs w:val="20"/>
              </w:rPr>
            </w:pPr>
          </w:p>
        </w:tc>
      </w:tr>
      <w:tr w:rsidR="002B41F4" w:rsidRPr="000F7AFD" w:rsidTr="001F4B0D">
        <w:tc>
          <w:tcPr>
            <w:tcW w:w="5103"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высшая категория</w:t>
            </w:r>
          </w:p>
        </w:tc>
        <w:tc>
          <w:tcPr>
            <w:tcW w:w="4536"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0,2</w:t>
            </w:r>
          </w:p>
        </w:tc>
      </w:tr>
      <w:tr w:rsidR="002B41F4" w:rsidRPr="000F7AFD" w:rsidTr="001F4B0D">
        <w:tc>
          <w:tcPr>
            <w:tcW w:w="5103"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первая категория</w:t>
            </w:r>
          </w:p>
        </w:tc>
        <w:tc>
          <w:tcPr>
            <w:tcW w:w="4536"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w:t>
            </w:r>
          </w:p>
        </w:tc>
      </w:tr>
      <w:tr w:rsidR="002B41F4" w:rsidRPr="000F7AFD" w:rsidTr="001F4B0D">
        <w:tc>
          <w:tcPr>
            <w:tcW w:w="5103"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вторая категория</w:t>
            </w:r>
          </w:p>
        </w:tc>
        <w:tc>
          <w:tcPr>
            <w:tcW w:w="4536"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1F4B0D">
      <w:pPr>
        <w:autoSpaceDE w:val="0"/>
        <w:autoSpaceDN w:val="0"/>
        <w:adjustRightInd w:val="0"/>
        <w:spacing w:after="0" w:line="240" w:lineRule="auto"/>
        <w:ind w:firstLine="709"/>
        <w:jc w:val="both"/>
        <w:rPr>
          <w:rFonts w:ascii="Times New Roman" w:hAnsi="Times New Roman"/>
          <w:sz w:val="24"/>
          <w:szCs w:val="24"/>
        </w:rPr>
      </w:pPr>
      <w:proofErr w:type="gramStart"/>
      <w:r w:rsidRPr="000F7AFD">
        <w:rPr>
          <w:rFonts w:ascii="Times New Roman" w:hAnsi="Times New Roman"/>
          <w:sz w:val="24"/>
          <w:szCs w:val="24"/>
        </w:rPr>
        <w:t>2) коэффициент за государственные награды (ордена, медали, знаки, почетные звания, спортивные звания, почетные грамоты) Российской Федерации, СССР, РСФСР или коэффициент за награды и почетные звания Ханты-Мансийского автономного округа - Югры, или коэффициент за ведомственные знаки отличия в труде Российской Федерации, СССР, РСФСР устанавливается руководителю, заместителям руководителя, руководителям структурных подразделений и специалистам учреждения.</w:t>
      </w:r>
      <w:proofErr w:type="gramEnd"/>
    </w:p>
    <w:p w:rsidR="002B41F4" w:rsidRPr="000F7AFD" w:rsidRDefault="002B41F4" w:rsidP="001F4B0D">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указан в </w:t>
      </w:r>
      <w:hyperlink w:anchor="Par365" w:history="1">
        <w:r w:rsidRPr="000F7AFD">
          <w:rPr>
            <w:rFonts w:ascii="Times New Roman" w:hAnsi="Times New Roman"/>
            <w:sz w:val="24"/>
            <w:szCs w:val="24"/>
          </w:rPr>
          <w:t>таблице 7</w:t>
        </w:r>
      </w:hyperlink>
      <w:r w:rsidRPr="000F7AFD">
        <w:rPr>
          <w:rFonts w:ascii="Times New Roman" w:hAnsi="Times New Roman"/>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7</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bookmarkStart w:id="7" w:name="Par365"/>
      <w:bookmarkEnd w:id="7"/>
      <w:proofErr w:type="gramStart"/>
      <w:r w:rsidRPr="000F7AFD">
        <w:rPr>
          <w:rFonts w:ascii="Times New Roman" w:hAnsi="Times New Roman"/>
          <w:b/>
          <w:bCs/>
          <w:sz w:val="24"/>
          <w:szCs w:val="24"/>
        </w:rPr>
        <w:t>Размер коэффициента за государственные награды (ордена,</w:t>
      </w:r>
      <w:proofErr w:type="gramEnd"/>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медали, знаки, почетные звания, спортивные звания, почетные</w:t>
      </w: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грамоты) Российской Федерации, СССР, РСФСР, за награды</w:t>
      </w: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proofErr w:type="gramStart"/>
      <w:r w:rsidRPr="000F7AFD">
        <w:rPr>
          <w:rFonts w:ascii="Times New Roman" w:hAnsi="Times New Roman"/>
          <w:b/>
          <w:bCs/>
          <w:sz w:val="24"/>
          <w:szCs w:val="24"/>
        </w:rPr>
        <w:t>и почетные звания Ханты-Мансийского автономного</w:t>
      </w:r>
      <w:proofErr w:type="gramEnd"/>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округа - Югры, за ведомственные знаки отличия в труде</w:t>
      </w: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Российской Федерации, СССР, РСФСР</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751"/>
        <w:gridCol w:w="4762"/>
        <w:gridCol w:w="4126"/>
      </w:tblGrid>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 xml:space="preserve"> </w:t>
            </w:r>
            <w:proofErr w:type="gramStart"/>
            <w:r w:rsidR="002B41F4" w:rsidRPr="000F7AFD">
              <w:rPr>
                <w:rFonts w:ascii="Times New Roman" w:hAnsi="Times New Roman"/>
                <w:sz w:val="20"/>
                <w:szCs w:val="20"/>
              </w:rPr>
              <w:t>п</w:t>
            </w:r>
            <w:proofErr w:type="gramEnd"/>
            <w:r w:rsidR="002B41F4" w:rsidRPr="000F7AFD">
              <w:rPr>
                <w:rFonts w:ascii="Times New Roman" w:hAnsi="Times New Roman"/>
                <w:sz w:val="20"/>
                <w:szCs w:val="20"/>
              </w:rPr>
              <w:t>/п</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Основание для установления коэффициента</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roofErr w:type="gramStart"/>
            <w:r w:rsidRPr="000F7AFD">
              <w:rPr>
                <w:rFonts w:ascii="Times New Roman" w:hAnsi="Times New Roman"/>
                <w:sz w:val="20"/>
                <w:szCs w:val="20"/>
              </w:rPr>
              <w:t xml:space="preserve">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w:t>
            </w:r>
            <w:r w:rsidRPr="000F7AFD">
              <w:rPr>
                <w:rFonts w:ascii="Times New Roman" w:hAnsi="Times New Roman"/>
                <w:sz w:val="20"/>
                <w:szCs w:val="20"/>
              </w:rPr>
              <w:lastRenderedPageBreak/>
              <w:t>ведомственные знаки отличия в труде Российской Федерации, СССР, РСФСР</w:t>
            </w:r>
            <w:proofErr w:type="gramEnd"/>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lastRenderedPageBreak/>
              <w:t>1</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3</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100"/>
              <w:jc w:val="both"/>
              <w:rPr>
                <w:rFonts w:ascii="Times New Roman" w:hAnsi="Times New Roman"/>
                <w:sz w:val="20"/>
                <w:szCs w:val="20"/>
              </w:rPr>
            </w:pPr>
            <w:proofErr w:type="gramStart"/>
            <w:r w:rsidRPr="000F7AFD">
              <w:rPr>
                <w:rFonts w:ascii="Times New Roman" w:hAnsi="Times New Roman"/>
                <w:sz w:val="20"/>
                <w:szCs w:val="20"/>
              </w:rPr>
              <w:t>Государственные награды (ордена, медали, знаки, почетные звания, спортивные звания, почетные грамоты) Российской Федерации, СССР, РСФСР, в том числе:</w:t>
            </w:r>
            <w:proofErr w:type="gramEnd"/>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1.1.</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ордена, медали, знаки</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0,20</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1.2.</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почетные, спортивные звания:</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1.2.1.</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Народный...</w:t>
            </w:r>
            <w:r w:rsidRPr="000F7AFD">
              <w:rPr>
                <w:rFonts w:ascii="Times New Roman" w:hAnsi="Times New Roman"/>
                <w:sz w:val="20"/>
                <w:szCs w:val="20"/>
              </w:rPr>
              <w:t>»</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0,25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1.2.2.</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Заслуженный...</w:t>
            </w:r>
            <w:r w:rsidRPr="000F7AFD">
              <w:rPr>
                <w:rFonts w:ascii="Times New Roman" w:hAnsi="Times New Roman"/>
                <w:sz w:val="20"/>
                <w:szCs w:val="20"/>
              </w:rPr>
              <w:t>»</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0,20</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1.2.3.</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Мастер спорта...</w:t>
            </w:r>
            <w:r w:rsidRPr="000F7AFD">
              <w:rPr>
                <w:rFonts w:ascii="Times New Roman" w:hAnsi="Times New Roman"/>
                <w:sz w:val="20"/>
                <w:szCs w:val="20"/>
              </w:rPr>
              <w:t>»</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1.2.4.</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Мастер спорта международного класса...</w:t>
            </w:r>
            <w:r w:rsidRPr="000F7AFD">
              <w:rPr>
                <w:rFonts w:ascii="Times New Roman" w:hAnsi="Times New Roman"/>
                <w:sz w:val="20"/>
                <w:szCs w:val="20"/>
              </w:rPr>
              <w:t>»</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1.2.5.</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Гроссмейстер...</w:t>
            </w:r>
            <w:r w:rsidRPr="000F7AFD">
              <w:rPr>
                <w:rFonts w:ascii="Times New Roman" w:hAnsi="Times New Roman"/>
                <w:sz w:val="20"/>
                <w:szCs w:val="20"/>
              </w:rPr>
              <w:t>»</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1.2.6.</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B07F71">
            <w:pPr>
              <w:autoSpaceDE w:val="0"/>
              <w:autoSpaceDN w:val="0"/>
              <w:adjustRightInd w:val="0"/>
              <w:spacing w:after="0" w:line="240" w:lineRule="auto"/>
              <w:ind w:firstLine="100"/>
              <w:jc w:val="both"/>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Лауреат премий Президента Российской Федерации</w:t>
            </w:r>
            <w:r w:rsidRPr="000F7AFD">
              <w:rPr>
                <w:rFonts w:ascii="Times New Roman" w:hAnsi="Times New Roman"/>
                <w:sz w:val="20"/>
                <w:szCs w:val="20"/>
              </w:rPr>
              <w:t>»</w:t>
            </w:r>
            <w:r w:rsidR="002B41F4" w:rsidRPr="000F7AFD">
              <w:rPr>
                <w:rFonts w:ascii="Times New Roman" w:hAnsi="Times New Roman"/>
                <w:sz w:val="20"/>
                <w:szCs w:val="20"/>
              </w:rPr>
              <w:t xml:space="preserve">, </w:t>
            </w:r>
            <w:r w:rsidRPr="000F7AFD">
              <w:rPr>
                <w:rFonts w:ascii="Times New Roman" w:hAnsi="Times New Roman"/>
                <w:sz w:val="20"/>
                <w:szCs w:val="20"/>
              </w:rPr>
              <w:t>«</w:t>
            </w:r>
            <w:r w:rsidR="002B41F4" w:rsidRPr="000F7AFD">
              <w:rPr>
                <w:rFonts w:ascii="Times New Roman" w:hAnsi="Times New Roman"/>
                <w:sz w:val="20"/>
                <w:szCs w:val="20"/>
              </w:rPr>
              <w:t>Лауреат премий Правительства Российской Федерации</w:t>
            </w:r>
            <w:r w:rsidRPr="000F7AFD">
              <w:rPr>
                <w:rFonts w:ascii="Times New Roman" w:hAnsi="Times New Roman"/>
                <w:sz w:val="20"/>
                <w:szCs w:val="20"/>
              </w:rPr>
              <w:t>»</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1.2.7.</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firstLine="100"/>
              <w:jc w:val="both"/>
              <w:rPr>
                <w:rFonts w:ascii="Times New Roman" w:hAnsi="Times New Roman"/>
                <w:sz w:val="20"/>
                <w:szCs w:val="20"/>
              </w:rPr>
            </w:pPr>
            <w:r w:rsidRPr="000F7AFD">
              <w:rPr>
                <w:rFonts w:ascii="Times New Roman" w:hAnsi="Times New Roman"/>
                <w:sz w:val="20"/>
                <w:szCs w:val="20"/>
              </w:rPr>
              <w:t>почетные грамоты органа исполнительной власти Российской Федерации, СССР, РСФСР, осуществляющего управление в сфере образования</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1.3.</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в сфере культуры почетные звания:</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1.3.1.</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Лауреат международных конкурсов, выставок</w:t>
            </w:r>
            <w:r w:rsidRPr="000F7AFD">
              <w:rPr>
                <w:rFonts w:ascii="Times New Roman" w:hAnsi="Times New Roman"/>
                <w:sz w:val="20"/>
                <w:szCs w:val="20"/>
              </w:rPr>
              <w:t>»</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1.3.2.</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B07F71">
            <w:pPr>
              <w:autoSpaceDE w:val="0"/>
              <w:autoSpaceDN w:val="0"/>
              <w:adjustRightInd w:val="0"/>
              <w:spacing w:after="0" w:line="240" w:lineRule="auto"/>
              <w:ind w:firstLine="113"/>
              <w:jc w:val="both"/>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Лауреат всероссийских конкурсов, выставок, поддерживаемых Министерством культуры Российской Федерации</w:t>
            </w:r>
            <w:r w:rsidRPr="000F7AFD">
              <w:rPr>
                <w:rFonts w:ascii="Times New Roman" w:hAnsi="Times New Roman"/>
                <w:sz w:val="20"/>
                <w:szCs w:val="20"/>
              </w:rPr>
              <w:t>»</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1.4.</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Награды и почетные звания Ханты-Мансийского автономного округа - Югры, в том числе:</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1.4.1.</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медали, знаки</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1.4.2.</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почетные звания</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1.4.3.</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почетные грамоты Губернатора Ханты-Мансийского автономного округа - Югры</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1.4.4.</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почетные грамоты Думы Ханты-Мансийского автономного округа - Югры</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1.4.5.</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благодарности Губернатора Ханты-Мансийского автономного округа - Югры</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1.5.</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Ведомственные знаки отличия в труде Российской Федерации, СССР, РСФСР, в том числе:</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1.5.1.</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Золотой знак отличия</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0,20</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1.5.2.</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100"/>
              <w:jc w:val="both"/>
              <w:rPr>
                <w:rFonts w:ascii="Times New Roman" w:hAnsi="Times New Roman"/>
                <w:sz w:val="20"/>
                <w:szCs w:val="20"/>
              </w:rPr>
            </w:pPr>
            <w:r w:rsidRPr="000F7AFD">
              <w:rPr>
                <w:rFonts w:ascii="Times New Roman" w:hAnsi="Times New Roman"/>
                <w:sz w:val="20"/>
                <w:szCs w:val="20"/>
              </w:rPr>
              <w:t>медаль К.Д.</w:t>
            </w:r>
            <w:r w:rsidR="00A27FB0" w:rsidRPr="000F7AFD">
              <w:rPr>
                <w:rFonts w:ascii="Times New Roman" w:hAnsi="Times New Roman"/>
                <w:sz w:val="20"/>
                <w:szCs w:val="20"/>
              </w:rPr>
              <w:t xml:space="preserve"> </w:t>
            </w:r>
            <w:r w:rsidRPr="000F7AFD">
              <w:rPr>
                <w:rFonts w:ascii="Times New Roman" w:hAnsi="Times New Roman"/>
                <w:sz w:val="20"/>
                <w:szCs w:val="20"/>
              </w:rPr>
              <w:t>Ушинского, медаль Л.С.</w:t>
            </w:r>
            <w:r w:rsidR="00A27FB0" w:rsidRPr="000F7AFD">
              <w:rPr>
                <w:rFonts w:ascii="Times New Roman" w:hAnsi="Times New Roman"/>
                <w:sz w:val="20"/>
                <w:szCs w:val="20"/>
              </w:rPr>
              <w:t xml:space="preserve"> </w:t>
            </w:r>
            <w:r w:rsidRPr="000F7AFD">
              <w:rPr>
                <w:rFonts w:ascii="Times New Roman" w:hAnsi="Times New Roman"/>
                <w:sz w:val="20"/>
                <w:szCs w:val="20"/>
              </w:rPr>
              <w:t>Выготского</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1.5.3.</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80"/>
              <w:jc w:val="both"/>
              <w:rPr>
                <w:rFonts w:ascii="Times New Roman" w:hAnsi="Times New Roman"/>
                <w:sz w:val="20"/>
                <w:szCs w:val="20"/>
              </w:rPr>
            </w:pPr>
            <w:r w:rsidRPr="000F7AFD">
              <w:rPr>
                <w:rFonts w:ascii="Times New Roman" w:hAnsi="Times New Roman"/>
                <w:sz w:val="20"/>
                <w:szCs w:val="20"/>
              </w:rPr>
              <w:t xml:space="preserve">нагрудный знак </w:t>
            </w:r>
            <w:r w:rsidR="00B07F71" w:rsidRPr="000F7AFD">
              <w:rPr>
                <w:rFonts w:ascii="Times New Roman" w:hAnsi="Times New Roman"/>
                <w:sz w:val="20"/>
                <w:szCs w:val="20"/>
              </w:rPr>
              <w:t>«</w:t>
            </w:r>
            <w:r w:rsidRPr="000F7AFD">
              <w:rPr>
                <w:rFonts w:ascii="Times New Roman" w:hAnsi="Times New Roman"/>
                <w:sz w:val="20"/>
                <w:szCs w:val="20"/>
              </w:rPr>
              <w:t>Почетный работник...</w:t>
            </w:r>
            <w:r w:rsidR="00B07F71" w:rsidRPr="000F7AFD">
              <w:rPr>
                <w:rFonts w:ascii="Times New Roman" w:hAnsi="Times New Roman"/>
                <w:sz w:val="20"/>
                <w:szCs w:val="20"/>
              </w:rPr>
              <w:t>»</w:t>
            </w:r>
            <w:r w:rsidRPr="000F7AFD">
              <w:rPr>
                <w:rFonts w:ascii="Times New Roman" w:hAnsi="Times New Roman"/>
                <w:sz w:val="20"/>
                <w:szCs w:val="20"/>
              </w:rPr>
              <w:t xml:space="preserve">, почетное звание </w:t>
            </w:r>
            <w:r w:rsidR="00B07F71" w:rsidRPr="000F7AFD">
              <w:rPr>
                <w:rFonts w:ascii="Times New Roman" w:hAnsi="Times New Roman"/>
                <w:sz w:val="20"/>
                <w:szCs w:val="20"/>
              </w:rPr>
              <w:t>«</w:t>
            </w:r>
            <w:r w:rsidRPr="000F7AFD">
              <w:rPr>
                <w:rFonts w:ascii="Times New Roman" w:hAnsi="Times New Roman"/>
                <w:sz w:val="20"/>
                <w:szCs w:val="20"/>
              </w:rPr>
              <w:t>Почетный работник...</w:t>
            </w:r>
            <w:r w:rsidR="00B07F71" w:rsidRPr="000F7AFD">
              <w:rPr>
                <w:rFonts w:ascii="Times New Roman" w:hAnsi="Times New Roman"/>
                <w:sz w:val="20"/>
                <w:szCs w:val="20"/>
              </w:rPr>
              <w:t>»</w:t>
            </w:r>
            <w:r w:rsidRPr="000F7AFD">
              <w:rPr>
                <w:rFonts w:ascii="Times New Roman" w:hAnsi="Times New Roman"/>
                <w:sz w:val="20"/>
                <w:szCs w:val="20"/>
              </w:rPr>
              <w:t xml:space="preserve">, </w:t>
            </w:r>
            <w:r w:rsidR="00B07F71" w:rsidRPr="000F7AFD">
              <w:rPr>
                <w:rFonts w:ascii="Times New Roman" w:hAnsi="Times New Roman"/>
                <w:sz w:val="20"/>
                <w:szCs w:val="20"/>
              </w:rPr>
              <w:t>«</w:t>
            </w:r>
            <w:r w:rsidRPr="000F7AFD">
              <w:rPr>
                <w:rFonts w:ascii="Times New Roman" w:hAnsi="Times New Roman"/>
                <w:sz w:val="20"/>
                <w:szCs w:val="20"/>
              </w:rPr>
              <w:t xml:space="preserve">Отличник </w:t>
            </w:r>
            <w:r w:rsidRPr="000F7AFD">
              <w:rPr>
                <w:rFonts w:ascii="Times New Roman" w:hAnsi="Times New Roman"/>
                <w:sz w:val="20"/>
                <w:szCs w:val="20"/>
              </w:rPr>
              <w:lastRenderedPageBreak/>
              <w:t>народного просвещения</w:t>
            </w:r>
            <w:r w:rsidR="00B07F71" w:rsidRPr="000F7AFD">
              <w:rPr>
                <w:rFonts w:ascii="Times New Roman" w:hAnsi="Times New Roman"/>
                <w:sz w:val="20"/>
                <w:szCs w:val="20"/>
              </w:rPr>
              <w:t>»</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lastRenderedPageBreak/>
              <w:t>0,15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lastRenderedPageBreak/>
              <w:t>1.5.4.</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80"/>
              <w:jc w:val="both"/>
              <w:rPr>
                <w:rFonts w:ascii="Times New Roman" w:hAnsi="Times New Roman"/>
                <w:sz w:val="20"/>
                <w:szCs w:val="20"/>
              </w:rPr>
            </w:pPr>
            <w:r w:rsidRPr="000F7AFD">
              <w:rPr>
                <w:rFonts w:ascii="Times New Roman" w:hAnsi="Times New Roman"/>
                <w:sz w:val="20"/>
                <w:szCs w:val="20"/>
              </w:rPr>
              <w:t xml:space="preserve">иные нагрудные знаки, за исключением знака </w:t>
            </w:r>
            <w:r w:rsidR="00B07F71" w:rsidRPr="000F7AFD">
              <w:rPr>
                <w:rFonts w:ascii="Times New Roman" w:hAnsi="Times New Roman"/>
                <w:sz w:val="20"/>
                <w:szCs w:val="20"/>
              </w:rPr>
              <w:t>«</w:t>
            </w:r>
            <w:r w:rsidRPr="000F7AFD">
              <w:rPr>
                <w:rFonts w:ascii="Times New Roman" w:hAnsi="Times New Roman"/>
                <w:sz w:val="20"/>
                <w:szCs w:val="20"/>
              </w:rPr>
              <w:t>За милосердие и благотворительность</w:t>
            </w:r>
            <w:r w:rsidR="00B07F71" w:rsidRPr="000F7AFD">
              <w:rPr>
                <w:rFonts w:ascii="Times New Roman" w:hAnsi="Times New Roman"/>
                <w:sz w:val="20"/>
                <w:szCs w:val="20"/>
              </w:rPr>
              <w:t>»</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r w:rsidR="002B41F4" w:rsidRPr="000F7AFD" w:rsidTr="0005253F">
        <w:tc>
          <w:tcPr>
            <w:tcW w:w="75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1.5.5.</w:t>
            </w:r>
          </w:p>
        </w:tc>
        <w:tc>
          <w:tcPr>
            <w:tcW w:w="476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ind w:left="80"/>
              <w:jc w:val="both"/>
              <w:rPr>
                <w:rFonts w:ascii="Times New Roman" w:hAnsi="Times New Roman"/>
                <w:sz w:val="20"/>
                <w:szCs w:val="20"/>
              </w:rPr>
            </w:pPr>
            <w:r w:rsidRPr="000F7AFD">
              <w:rPr>
                <w:rFonts w:ascii="Times New Roman" w:hAnsi="Times New Roman"/>
                <w:sz w:val="20"/>
                <w:szCs w:val="20"/>
              </w:rPr>
              <w:t>благодарственные письма (благодарности) органа исполнительной власти Российской</w:t>
            </w:r>
          </w:p>
          <w:p w:rsidR="002B41F4" w:rsidRPr="000F7AFD" w:rsidRDefault="002B41F4" w:rsidP="00B07F71">
            <w:pPr>
              <w:autoSpaceDE w:val="0"/>
              <w:autoSpaceDN w:val="0"/>
              <w:adjustRightInd w:val="0"/>
              <w:spacing w:after="0" w:line="240" w:lineRule="auto"/>
              <w:ind w:left="80"/>
              <w:jc w:val="both"/>
              <w:rPr>
                <w:rFonts w:ascii="Times New Roman" w:hAnsi="Times New Roman"/>
                <w:sz w:val="20"/>
                <w:szCs w:val="20"/>
              </w:rPr>
            </w:pPr>
            <w:r w:rsidRPr="000F7AFD">
              <w:rPr>
                <w:rFonts w:ascii="Times New Roman" w:hAnsi="Times New Roman"/>
                <w:sz w:val="20"/>
                <w:szCs w:val="20"/>
              </w:rPr>
              <w:t>Федерации, СССР, РСФСР, осуществляющего управление в сфере образования</w:t>
            </w:r>
          </w:p>
        </w:tc>
        <w:tc>
          <w:tcPr>
            <w:tcW w:w="4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1F4B0D">
      <w:pPr>
        <w:autoSpaceDE w:val="0"/>
        <w:autoSpaceDN w:val="0"/>
        <w:adjustRightInd w:val="0"/>
        <w:spacing w:after="0" w:line="240" w:lineRule="auto"/>
        <w:ind w:firstLine="709"/>
        <w:jc w:val="both"/>
        <w:rPr>
          <w:rFonts w:ascii="Times New Roman" w:hAnsi="Times New Roman"/>
          <w:sz w:val="24"/>
          <w:szCs w:val="24"/>
        </w:rPr>
      </w:pPr>
      <w:proofErr w:type="gramStart"/>
      <w:r w:rsidRPr="000F7AFD">
        <w:rPr>
          <w:rFonts w:ascii="Times New Roman" w:hAnsi="Times New Roman"/>
          <w:sz w:val="24"/>
          <w:szCs w:val="24"/>
        </w:rPr>
        <w:t>При наличии нескольких оснований для установления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коэффициент устанавливается по одному из оснований в максимальном размере.</w:t>
      </w:r>
      <w:proofErr w:type="gramEnd"/>
    </w:p>
    <w:p w:rsidR="002B41F4" w:rsidRPr="000F7AFD" w:rsidRDefault="00A27FB0" w:rsidP="00B8068F">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Коэффициент масштаба управления устанавливается на основе отнесения учреждения к группе по оплате труда.</w:t>
      </w:r>
    </w:p>
    <w:p w:rsidR="002B41F4" w:rsidRPr="000F7AFD" w:rsidRDefault="002B41F4" w:rsidP="001F4B0D">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Объемные показатели и порядок отнесения образовательных учреждений города к группам по оплате труда руководителей, заместителей руководителя, руководителей структурных подразделений для установления масштаба управления утверждаются приказом руководителя структурного подразделения администрации города Покачи, осуществляющего функции и полномочия учредителя.</w:t>
      </w:r>
    </w:p>
    <w:p w:rsidR="002B41F4" w:rsidRPr="000F7AFD" w:rsidRDefault="002B41F4" w:rsidP="001F4B0D">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Размер коэффициента масштаба управления приведен в </w:t>
      </w:r>
      <w:hyperlink w:anchor="Par462" w:history="1">
        <w:r w:rsidRPr="000F7AFD">
          <w:rPr>
            <w:rFonts w:ascii="Times New Roman" w:hAnsi="Times New Roman"/>
            <w:sz w:val="24"/>
            <w:szCs w:val="24"/>
          </w:rPr>
          <w:t>таблице 8</w:t>
        </w:r>
      </w:hyperlink>
      <w:r w:rsidRPr="000F7AFD">
        <w:rPr>
          <w:rFonts w:ascii="Times New Roman" w:hAnsi="Times New Roman"/>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8</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bookmarkStart w:id="8" w:name="Par462"/>
      <w:bookmarkEnd w:id="8"/>
      <w:r w:rsidRPr="000F7AFD">
        <w:rPr>
          <w:rFonts w:ascii="Times New Roman" w:hAnsi="Times New Roman"/>
          <w:b/>
          <w:bCs/>
          <w:sz w:val="24"/>
          <w:szCs w:val="24"/>
        </w:rPr>
        <w:t>Размер коэффициента масштаба управления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457"/>
        <w:gridCol w:w="5182"/>
      </w:tblGrid>
      <w:tr w:rsidR="002B41F4" w:rsidRPr="000F7AFD" w:rsidTr="0005253F">
        <w:tc>
          <w:tcPr>
            <w:tcW w:w="445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Группа по оплате труда</w:t>
            </w:r>
          </w:p>
        </w:tc>
        <w:tc>
          <w:tcPr>
            <w:tcW w:w="5182" w:type="dxa"/>
            <w:tcBorders>
              <w:top w:val="single" w:sz="4" w:space="0" w:color="auto"/>
              <w:left w:val="single" w:sz="4" w:space="0" w:color="auto"/>
              <w:bottom w:val="single" w:sz="4" w:space="0" w:color="auto"/>
              <w:right w:val="single" w:sz="4" w:space="0" w:color="auto"/>
            </w:tcBorders>
            <w:vAlign w:val="center"/>
          </w:tcPr>
          <w:p w:rsidR="002B41F4" w:rsidRPr="000F7AFD" w:rsidRDefault="00714E3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В образовательных учреждениях</w:t>
            </w:r>
          </w:p>
        </w:tc>
      </w:tr>
      <w:tr w:rsidR="002B41F4" w:rsidRPr="000F7AFD" w:rsidTr="0005253F">
        <w:tc>
          <w:tcPr>
            <w:tcW w:w="445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Группа 1</w:t>
            </w:r>
          </w:p>
        </w:tc>
        <w:tc>
          <w:tcPr>
            <w:tcW w:w="5182"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0,30</w:t>
            </w:r>
          </w:p>
        </w:tc>
      </w:tr>
      <w:tr w:rsidR="002B41F4" w:rsidRPr="000F7AFD" w:rsidTr="0005253F">
        <w:tc>
          <w:tcPr>
            <w:tcW w:w="445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Группа 2</w:t>
            </w:r>
          </w:p>
        </w:tc>
        <w:tc>
          <w:tcPr>
            <w:tcW w:w="5182"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0,20</w:t>
            </w:r>
          </w:p>
        </w:tc>
      </w:tr>
      <w:tr w:rsidR="002B41F4" w:rsidRPr="000F7AFD" w:rsidTr="0005253F">
        <w:tc>
          <w:tcPr>
            <w:tcW w:w="445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Группа 3</w:t>
            </w:r>
          </w:p>
        </w:tc>
        <w:tc>
          <w:tcPr>
            <w:tcW w:w="5182"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0,10</w:t>
            </w:r>
          </w:p>
        </w:tc>
      </w:tr>
      <w:tr w:rsidR="002B41F4" w:rsidRPr="000F7AFD" w:rsidTr="0005253F">
        <w:tc>
          <w:tcPr>
            <w:tcW w:w="445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Группа 4</w:t>
            </w:r>
          </w:p>
        </w:tc>
        <w:tc>
          <w:tcPr>
            <w:tcW w:w="5182"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0,05</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A27FB0" w:rsidP="00B8068F">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Коэффициент уровня управления устанавливается руководителю учреждения, заместителям руководителя, руководителям структурных подразделений учреждения на основе отнесения занимаемой ими должности к уровню управления.</w:t>
      </w:r>
    </w:p>
    <w:p w:rsidR="002B41F4" w:rsidRPr="000F7AFD" w:rsidRDefault="002B41F4" w:rsidP="001F4B0D">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Перечень должностей руководителей, заместителей руководителя, руководителей структурных подразделений по уровням управления утверждается приказом руководителя структурного подразделения администрации города Покачи, осуществляющего функции и полномочия учредителя.</w:t>
      </w:r>
    </w:p>
    <w:p w:rsidR="002B41F4" w:rsidRPr="000F7AFD" w:rsidRDefault="002B41F4" w:rsidP="001F4B0D">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Размер коэффициента уровня управления установлен в </w:t>
      </w:r>
      <w:hyperlink w:anchor="Par481" w:history="1">
        <w:r w:rsidRPr="000F7AFD">
          <w:rPr>
            <w:rFonts w:ascii="Times New Roman" w:hAnsi="Times New Roman"/>
            <w:sz w:val="24"/>
            <w:szCs w:val="24"/>
          </w:rPr>
          <w:t>таблице 9</w:t>
        </w:r>
      </w:hyperlink>
      <w:r w:rsidRPr="000F7AFD">
        <w:rPr>
          <w:rFonts w:ascii="Times New Roman" w:hAnsi="Times New Roman"/>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9</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bookmarkStart w:id="9" w:name="Par481"/>
      <w:bookmarkEnd w:id="9"/>
      <w:r w:rsidRPr="000F7AFD">
        <w:rPr>
          <w:rFonts w:ascii="Times New Roman" w:hAnsi="Times New Roman"/>
          <w:b/>
          <w:bCs/>
          <w:sz w:val="24"/>
          <w:szCs w:val="24"/>
        </w:rPr>
        <w:t>Размер коэффициента уровня управления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315"/>
        <w:gridCol w:w="5324"/>
      </w:tblGrid>
      <w:tr w:rsidR="002B41F4" w:rsidRPr="000F7AFD" w:rsidTr="0005253F">
        <w:tc>
          <w:tcPr>
            <w:tcW w:w="4315"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Уровень управления</w:t>
            </w:r>
          </w:p>
        </w:tc>
        <w:tc>
          <w:tcPr>
            <w:tcW w:w="53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714E34">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В образовательных учреждениях</w:t>
            </w:r>
          </w:p>
        </w:tc>
      </w:tr>
      <w:tr w:rsidR="002B41F4" w:rsidRPr="000F7AFD" w:rsidTr="0005253F">
        <w:tc>
          <w:tcPr>
            <w:tcW w:w="4315"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lastRenderedPageBreak/>
              <w:t>1</w:t>
            </w:r>
          </w:p>
        </w:tc>
        <w:tc>
          <w:tcPr>
            <w:tcW w:w="53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w:t>
            </w:r>
          </w:p>
        </w:tc>
      </w:tr>
      <w:tr w:rsidR="002B41F4" w:rsidRPr="000F7AFD" w:rsidTr="0005253F">
        <w:tc>
          <w:tcPr>
            <w:tcW w:w="4315"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Уровень 1</w:t>
            </w:r>
          </w:p>
        </w:tc>
        <w:tc>
          <w:tcPr>
            <w:tcW w:w="5324"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1,05</w:t>
            </w:r>
          </w:p>
        </w:tc>
      </w:tr>
      <w:tr w:rsidR="002B41F4" w:rsidRPr="000F7AFD" w:rsidTr="0005253F">
        <w:tc>
          <w:tcPr>
            <w:tcW w:w="4315"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Уровень 2</w:t>
            </w:r>
          </w:p>
        </w:tc>
        <w:tc>
          <w:tcPr>
            <w:tcW w:w="5324"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0,85</w:t>
            </w:r>
          </w:p>
        </w:tc>
      </w:tr>
      <w:tr w:rsidR="002B41F4" w:rsidRPr="000F7AFD" w:rsidTr="0005253F">
        <w:tc>
          <w:tcPr>
            <w:tcW w:w="4315"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Уровень 3</w:t>
            </w:r>
          </w:p>
        </w:tc>
        <w:tc>
          <w:tcPr>
            <w:tcW w:w="5324"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0,35</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A27FB0" w:rsidP="00B8068F">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Схема расчета тарифной ставки рабочего устанавливается путем произведения ставки заработной платы, тарифного коэффициента, коэффициента специфики работы, увеличенного на единицу, на основе Тарифной сетки по оплате труда рабочих учреждения (</w:t>
      </w:r>
      <w:hyperlink w:anchor="Par498" w:history="1">
        <w:r w:rsidR="002B41F4" w:rsidRPr="000F7AFD">
          <w:rPr>
            <w:rFonts w:ascii="Times New Roman" w:hAnsi="Times New Roman"/>
            <w:bCs/>
            <w:sz w:val="24"/>
            <w:szCs w:val="24"/>
          </w:rPr>
          <w:t>таблица 10</w:t>
        </w:r>
      </w:hyperlink>
      <w:r w:rsidR="002B41F4" w:rsidRPr="000F7AFD">
        <w:rPr>
          <w:rFonts w:ascii="Times New Roman" w:hAnsi="Times New Roman"/>
          <w:bCs/>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10</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bookmarkStart w:id="10" w:name="Par498"/>
      <w:bookmarkEnd w:id="10"/>
      <w:r w:rsidRPr="000F7AFD">
        <w:rPr>
          <w:rFonts w:ascii="Times New Roman" w:hAnsi="Times New Roman"/>
          <w:b/>
          <w:bCs/>
          <w:sz w:val="24"/>
          <w:szCs w:val="24"/>
        </w:rPr>
        <w:t>Тарифная сетка по оплате труда рабочих учреждения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619"/>
        <w:gridCol w:w="748"/>
        <w:gridCol w:w="748"/>
        <w:gridCol w:w="680"/>
        <w:gridCol w:w="680"/>
        <w:gridCol w:w="748"/>
        <w:gridCol w:w="792"/>
        <w:gridCol w:w="680"/>
        <w:gridCol w:w="811"/>
        <w:gridCol w:w="723"/>
      </w:tblGrid>
      <w:tr w:rsidR="002B41F4" w:rsidRPr="000F7AFD" w:rsidTr="0005253F">
        <w:tc>
          <w:tcPr>
            <w:tcW w:w="241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Разряды оплаты труда</w:t>
            </w:r>
          </w:p>
        </w:tc>
        <w:tc>
          <w:tcPr>
            <w:tcW w:w="619"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w:t>
            </w:r>
          </w:p>
        </w:tc>
        <w:tc>
          <w:tcPr>
            <w:tcW w:w="74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w:t>
            </w:r>
          </w:p>
        </w:tc>
        <w:tc>
          <w:tcPr>
            <w:tcW w:w="74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5</w:t>
            </w:r>
          </w:p>
        </w:tc>
        <w:tc>
          <w:tcPr>
            <w:tcW w:w="74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6</w:t>
            </w:r>
          </w:p>
        </w:tc>
        <w:tc>
          <w:tcPr>
            <w:tcW w:w="79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7</w:t>
            </w:r>
          </w:p>
        </w:tc>
        <w:tc>
          <w:tcPr>
            <w:tcW w:w="68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8</w:t>
            </w:r>
          </w:p>
        </w:tc>
        <w:tc>
          <w:tcPr>
            <w:tcW w:w="81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9</w:t>
            </w:r>
          </w:p>
        </w:tc>
        <w:tc>
          <w:tcPr>
            <w:tcW w:w="72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10</w:t>
            </w:r>
          </w:p>
        </w:tc>
      </w:tr>
      <w:tr w:rsidR="002B41F4" w:rsidRPr="000F7AFD" w:rsidTr="0005253F">
        <w:tc>
          <w:tcPr>
            <w:tcW w:w="241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Тарифный коэффициент</w:t>
            </w:r>
          </w:p>
        </w:tc>
        <w:tc>
          <w:tcPr>
            <w:tcW w:w="619"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1,44</w:t>
            </w:r>
          </w:p>
        </w:tc>
        <w:tc>
          <w:tcPr>
            <w:tcW w:w="74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1,446</w:t>
            </w:r>
          </w:p>
        </w:tc>
        <w:tc>
          <w:tcPr>
            <w:tcW w:w="74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1,452</w:t>
            </w:r>
          </w:p>
        </w:tc>
        <w:tc>
          <w:tcPr>
            <w:tcW w:w="68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1,461</w:t>
            </w:r>
          </w:p>
        </w:tc>
        <w:tc>
          <w:tcPr>
            <w:tcW w:w="68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1,467</w:t>
            </w:r>
          </w:p>
        </w:tc>
        <w:tc>
          <w:tcPr>
            <w:tcW w:w="74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1,476</w:t>
            </w:r>
          </w:p>
        </w:tc>
        <w:tc>
          <w:tcPr>
            <w:tcW w:w="792"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1,482</w:t>
            </w:r>
          </w:p>
        </w:tc>
        <w:tc>
          <w:tcPr>
            <w:tcW w:w="68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1,491</w:t>
            </w:r>
          </w:p>
        </w:tc>
        <w:tc>
          <w:tcPr>
            <w:tcW w:w="81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1,500</w:t>
            </w:r>
          </w:p>
        </w:tc>
        <w:tc>
          <w:tcPr>
            <w:tcW w:w="72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1,506</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A22CD0" w:rsidP="00B8068F">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Профессии рабочих учреждения тарифицируются в соответствии с </w:t>
      </w:r>
      <w:hyperlink r:id="rId37" w:history="1">
        <w:r w:rsidR="002B41F4" w:rsidRPr="000F7AFD">
          <w:rPr>
            <w:rFonts w:ascii="Times New Roman" w:hAnsi="Times New Roman"/>
            <w:bCs/>
            <w:sz w:val="24"/>
            <w:szCs w:val="24"/>
          </w:rPr>
          <w:t>постановлением</w:t>
        </w:r>
      </w:hyperlink>
      <w:r w:rsidR="002B41F4" w:rsidRPr="000F7AFD">
        <w:rPr>
          <w:rFonts w:ascii="Times New Roman" w:hAnsi="Times New Roman"/>
          <w:bCs/>
          <w:sz w:val="24"/>
          <w:szCs w:val="24"/>
        </w:rPr>
        <w:t xml:space="preserve"> Министерства труда Российской Федерации от 10.11.1992 </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31 </w:t>
      </w:r>
      <w:r w:rsidR="00B07F71" w:rsidRPr="000F7AFD">
        <w:rPr>
          <w:rFonts w:ascii="Times New Roman" w:hAnsi="Times New Roman"/>
          <w:bCs/>
          <w:sz w:val="24"/>
          <w:szCs w:val="24"/>
        </w:rPr>
        <w:t>«</w:t>
      </w:r>
      <w:r w:rsidR="002B41F4" w:rsidRPr="000F7AFD">
        <w:rPr>
          <w:rFonts w:ascii="Times New Roman" w:hAnsi="Times New Roman"/>
          <w:bCs/>
          <w:sz w:val="24"/>
          <w:szCs w:val="24"/>
        </w:rPr>
        <w:t>Об утверждении тарифно-квалификационных характеристик по общеотраслевым профессиям рабочих</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w:t>
      </w:r>
      <w:hyperlink r:id="rId38" w:history="1">
        <w:r w:rsidR="002B41F4" w:rsidRPr="000F7AFD">
          <w:rPr>
            <w:rFonts w:ascii="Times New Roman" w:hAnsi="Times New Roman"/>
            <w:bCs/>
            <w:sz w:val="24"/>
            <w:szCs w:val="24"/>
          </w:rPr>
          <w:t>постановлением</w:t>
        </w:r>
      </w:hyperlink>
      <w:r w:rsidR="002B41F4" w:rsidRPr="000F7AFD">
        <w:rPr>
          <w:rFonts w:ascii="Times New Roman" w:hAnsi="Times New Roman"/>
          <w:bCs/>
          <w:sz w:val="24"/>
          <w:szCs w:val="24"/>
        </w:rPr>
        <w:t xml:space="preserve"> </w:t>
      </w:r>
      <w:r w:rsidR="00C262DE" w:rsidRPr="000F7AFD">
        <w:rPr>
          <w:rFonts w:ascii="Times New Roman" w:hAnsi="Times New Roman"/>
          <w:sz w:val="24"/>
          <w:szCs w:val="24"/>
        </w:rPr>
        <w:t xml:space="preserve">Министерства труда и социальной защиты Российской Федерации </w:t>
      </w:r>
      <w:r w:rsidR="002B41F4" w:rsidRPr="000F7AFD">
        <w:rPr>
          <w:rFonts w:ascii="Times New Roman" w:hAnsi="Times New Roman"/>
          <w:bCs/>
          <w:sz w:val="24"/>
          <w:szCs w:val="24"/>
        </w:rPr>
        <w:t xml:space="preserve">от 16.07.2003 </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54 </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Об утверждении Единого тарифно-квалификационного справочника работ и профессий рабочих, Выпуск 58, Разделы: </w:t>
      </w:r>
      <w:r w:rsidR="00B07F71" w:rsidRPr="000F7AFD">
        <w:rPr>
          <w:rFonts w:ascii="Times New Roman" w:hAnsi="Times New Roman"/>
          <w:bCs/>
          <w:sz w:val="24"/>
          <w:szCs w:val="24"/>
        </w:rPr>
        <w:t>«</w:t>
      </w:r>
      <w:r w:rsidR="002B41F4" w:rsidRPr="000F7AFD">
        <w:rPr>
          <w:rFonts w:ascii="Times New Roman" w:hAnsi="Times New Roman"/>
          <w:bCs/>
          <w:sz w:val="24"/>
          <w:szCs w:val="24"/>
        </w:rPr>
        <w:t>Общие профессии</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w:t>
      </w:r>
      <w:r w:rsidR="00B07F71" w:rsidRPr="000F7AFD">
        <w:rPr>
          <w:rFonts w:ascii="Times New Roman" w:hAnsi="Times New Roman"/>
          <w:bCs/>
          <w:sz w:val="24"/>
          <w:szCs w:val="24"/>
        </w:rPr>
        <w:t>«</w:t>
      </w:r>
      <w:r w:rsidR="002B41F4" w:rsidRPr="000F7AFD">
        <w:rPr>
          <w:rFonts w:ascii="Times New Roman" w:hAnsi="Times New Roman"/>
          <w:bCs/>
          <w:sz w:val="24"/>
          <w:szCs w:val="24"/>
        </w:rPr>
        <w:t>Киностудии и предприятия, организации телевидения и радиовещания</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w:t>
      </w:r>
      <w:r w:rsidR="00B07F71" w:rsidRPr="000F7AFD">
        <w:rPr>
          <w:rFonts w:ascii="Times New Roman" w:hAnsi="Times New Roman"/>
          <w:bCs/>
          <w:sz w:val="24"/>
          <w:szCs w:val="24"/>
        </w:rPr>
        <w:t>«</w:t>
      </w:r>
      <w:r w:rsidR="002B41F4" w:rsidRPr="000F7AFD">
        <w:rPr>
          <w:rFonts w:ascii="Times New Roman" w:hAnsi="Times New Roman"/>
          <w:bCs/>
          <w:sz w:val="24"/>
          <w:szCs w:val="24"/>
        </w:rPr>
        <w:t>Киносеть и кинопрокат</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w:t>
      </w:r>
      <w:r w:rsidR="00B07F71" w:rsidRPr="000F7AFD">
        <w:rPr>
          <w:rFonts w:ascii="Times New Roman" w:hAnsi="Times New Roman"/>
          <w:bCs/>
          <w:sz w:val="24"/>
          <w:szCs w:val="24"/>
        </w:rPr>
        <w:t>«</w:t>
      </w:r>
      <w:r w:rsidR="002B41F4" w:rsidRPr="000F7AFD">
        <w:rPr>
          <w:rFonts w:ascii="Times New Roman" w:hAnsi="Times New Roman"/>
          <w:bCs/>
          <w:sz w:val="24"/>
          <w:szCs w:val="24"/>
        </w:rPr>
        <w:t>Театрально-зрелищные предприятия</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w:t>
      </w:r>
      <w:hyperlink r:id="rId39" w:history="1">
        <w:r w:rsidR="002B41F4" w:rsidRPr="000F7AFD">
          <w:rPr>
            <w:rFonts w:ascii="Times New Roman" w:hAnsi="Times New Roman"/>
            <w:bCs/>
            <w:sz w:val="24"/>
            <w:szCs w:val="24"/>
          </w:rPr>
          <w:t>постановлением</w:t>
        </w:r>
      </w:hyperlink>
      <w:r w:rsidR="002B41F4" w:rsidRPr="000F7AFD">
        <w:rPr>
          <w:rFonts w:ascii="Times New Roman" w:hAnsi="Times New Roman"/>
          <w:bCs/>
          <w:sz w:val="24"/>
          <w:szCs w:val="24"/>
        </w:rPr>
        <w:t xml:space="preserve"> </w:t>
      </w:r>
      <w:r w:rsidR="00C262DE" w:rsidRPr="000F7AFD">
        <w:rPr>
          <w:rFonts w:ascii="Times New Roman" w:hAnsi="Times New Roman"/>
          <w:sz w:val="24"/>
          <w:szCs w:val="24"/>
        </w:rPr>
        <w:t>Государственного комитета СССР по труду и социальным вопросам</w:t>
      </w:r>
      <w:r w:rsidR="002B41F4" w:rsidRPr="000F7AFD">
        <w:rPr>
          <w:rFonts w:ascii="Times New Roman" w:hAnsi="Times New Roman"/>
          <w:bCs/>
          <w:sz w:val="24"/>
          <w:szCs w:val="24"/>
        </w:rPr>
        <w:t xml:space="preserve">, Секретариата </w:t>
      </w:r>
      <w:r w:rsidR="002F578C" w:rsidRPr="000F7AFD">
        <w:rPr>
          <w:rFonts w:ascii="Times New Roman" w:hAnsi="Times New Roman"/>
          <w:bCs/>
          <w:sz w:val="24"/>
          <w:szCs w:val="24"/>
        </w:rPr>
        <w:t>Всесоюзного Центрального Совета Профессиональных Союзов</w:t>
      </w:r>
      <w:r w:rsidR="002B41F4" w:rsidRPr="000F7AFD">
        <w:rPr>
          <w:rFonts w:ascii="Times New Roman" w:hAnsi="Times New Roman"/>
          <w:bCs/>
          <w:sz w:val="24"/>
          <w:szCs w:val="24"/>
        </w:rPr>
        <w:t xml:space="preserve"> от 31.01.1985 </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31/3-30 </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Об утверждении </w:t>
      </w:r>
      <w:r w:rsidR="00B07F71" w:rsidRPr="000F7AFD">
        <w:rPr>
          <w:rFonts w:ascii="Times New Roman" w:hAnsi="Times New Roman"/>
          <w:bCs/>
          <w:sz w:val="24"/>
          <w:szCs w:val="24"/>
        </w:rPr>
        <w:t>«</w:t>
      </w:r>
      <w:r w:rsidR="002B41F4" w:rsidRPr="000F7AFD">
        <w:rPr>
          <w:rFonts w:ascii="Times New Roman" w:hAnsi="Times New Roman"/>
          <w:bCs/>
          <w:sz w:val="24"/>
          <w:szCs w:val="24"/>
        </w:rPr>
        <w:t>Общих положений Единого тарифно-квалификационного справочника работ и профессий рабочих народного хозяйства СССР</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w:t>
      </w:r>
      <w:proofErr w:type="gramStart"/>
      <w:r w:rsidR="002B41F4" w:rsidRPr="000F7AFD">
        <w:rPr>
          <w:rFonts w:ascii="Times New Roman" w:hAnsi="Times New Roman"/>
          <w:bCs/>
          <w:sz w:val="24"/>
          <w:szCs w:val="24"/>
        </w:rPr>
        <w:t xml:space="preserve">раздела </w:t>
      </w:r>
      <w:r w:rsidR="00B07F71" w:rsidRPr="000F7AFD">
        <w:rPr>
          <w:rFonts w:ascii="Times New Roman" w:hAnsi="Times New Roman"/>
          <w:bCs/>
          <w:sz w:val="24"/>
          <w:szCs w:val="24"/>
        </w:rPr>
        <w:t>«</w:t>
      </w:r>
      <w:r w:rsidR="002B41F4" w:rsidRPr="000F7AFD">
        <w:rPr>
          <w:rFonts w:ascii="Times New Roman" w:hAnsi="Times New Roman"/>
          <w:bCs/>
          <w:sz w:val="24"/>
          <w:szCs w:val="24"/>
        </w:rPr>
        <w:t>Профессии рабочих, общие для всех отраслей народного хозяйства</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Единого тарифно-квалификационного справочника работ и профессий рабочих, выпуск 1</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w:t>
      </w:r>
      <w:hyperlink r:id="rId40" w:history="1">
        <w:r w:rsidR="002B41F4" w:rsidRPr="000F7AFD">
          <w:rPr>
            <w:rFonts w:ascii="Times New Roman" w:hAnsi="Times New Roman"/>
            <w:bCs/>
            <w:sz w:val="24"/>
            <w:szCs w:val="24"/>
          </w:rPr>
          <w:t>постановлением</w:t>
        </w:r>
      </w:hyperlink>
      <w:r w:rsidR="002B41F4" w:rsidRPr="000F7AFD">
        <w:rPr>
          <w:rFonts w:ascii="Times New Roman" w:hAnsi="Times New Roman"/>
          <w:bCs/>
          <w:sz w:val="24"/>
          <w:szCs w:val="24"/>
        </w:rPr>
        <w:t xml:space="preserve"> </w:t>
      </w:r>
      <w:r w:rsidR="002F578C" w:rsidRPr="000F7AFD">
        <w:rPr>
          <w:rFonts w:ascii="Times New Roman" w:hAnsi="Times New Roman"/>
          <w:bCs/>
          <w:sz w:val="24"/>
          <w:szCs w:val="24"/>
        </w:rPr>
        <w:t xml:space="preserve">Министерства труда Российской Федерации </w:t>
      </w:r>
      <w:r w:rsidR="002B41F4" w:rsidRPr="000F7AFD">
        <w:rPr>
          <w:rFonts w:ascii="Times New Roman" w:hAnsi="Times New Roman"/>
          <w:bCs/>
          <w:sz w:val="24"/>
          <w:szCs w:val="24"/>
        </w:rPr>
        <w:t xml:space="preserve">от 26.04.2004 </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63 </w:t>
      </w:r>
      <w:r w:rsidR="00B07F71" w:rsidRPr="000F7AFD">
        <w:rPr>
          <w:rFonts w:ascii="Times New Roman" w:hAnsi="Times New Roman"/>
          <w:bCs/>
          <w:sz w:val="24"/>
          <w:szCs w:val="24"/>
        </w:rPr>
        <w:t>«</w:t>
      </w:r>
      <w:r w:rsidR="002B41F4" w:rsidRPr="000F7AFD">
        <w:rPr>
          <w:rFonts w:ascii="Times New Roman" w:hAnsi="Times New Roman"/>
          <w:bCs/>
          <w:sz w:val="24"/>
          <w:szCs w:val="24"/>
        </w:rPr>
        <w:t>Об утверждении Единого тарифно-квалификационного справочника работ и профессий рабочих, Выпуск 59, Разделы:</w:t>
      </w:r>
      <w:proofErr w:type="gramEnd"/>
      <w:r w:rsidR="002B41F4" w:rsidRPr="000F7AFD">
        <w:rPr>
          <w:rFonts w:ascii="Times New Roman" w:hAnsi="Times New Roman"/>
          <w:bCs/>
          <w:sz w:val="24"/>
          <w:szCs w:val="24"/>
        </w:rPr>
        <w:t xml:space="preserve"> </w:t>
      </w:r>
      <w:r w:rsidR="00B07F71" w:rsidRPr="000F7AFD">
        <w:rPr>
          <w:rFonts w:ascii="Times New Roman" w:hAnsi="Times New Roman"/>
          <w:bCs/>
          <w:sz w:val="24"/>
          <w:szCs w:val="24"/>
        </w:rPr>
        <w:t>«</w:t>
      </w:r>
      <w:r w:rsidR="002B41F4" w:rsidRPr="000F7AFD">
        <w:rPr>
          <w:rFonts w:ascii="Times New Roman" w:hAnsi="Times New Roman"/>
          <w:bCs/>
          <w:sz w:val="24"/>
          <w:szCs w:val="24"/>
        </w:rPr>
        <w:t>Общие профессии производства музыкальных инструментов</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w:t>
      </w:r>
      <w:r w:rsidR="00B07F71" w:rsidRPr="000F7AFD">
        <w:rPr>
          <w:rFonts w:ascii="Times New Roman" w:hAnsi="Times New Roman"/>
          <w:bCs/>
          <w:sz w:val="24"/>
          <w:szCs w:val="24"/>
        </w:rPr>
        <w:t>«</w:t>
      </w:r>
      <w:r w:rsidR="002B41F4" w:rsidRPr="000F7AFD">
        <w:rPr>
          <w:rFonts w:ascii="Times New Roman" w:hAnsi="Times New Roman"/>
          <w:bCs/>
          <w:sz w:val="24"/>
          <w:szCs w:val="24"/>
        </w:rPr>
        <w:t>Производство клавишных инструментов</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w:t>
      </w:r>
      <w:r w:rsidR="00B07F71" w:rsidRPr="000F7AFD">
        <w:rPr>
          <w:rFonts w:ascii="Times New Roman" w:hAnsi="Times New Roman"/>
          <w:bCs/>
          <w:sz w:val="24"/>
          <w:szCs w:val="24"/>
        </w:rPr>
        <w:t>«</w:t>
      </w:r>
      <w:r w:rsidR="002B41F4" w:rsidRPr="000F7AFD">
        <w:rPr>
          <w:rFonts w:ascii="Times New Roman" w:hAnsi="Times New Roman"/>
          <w:bCs/>
          <w:sz w:val="24"/>
          <w:szCs w:val="24"/>
        </w:rPr>
        <w:t>Производство смычковых инструментов</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w:t>
      </w:r>
      <w:r w:rsidR="00B07F71" w:rsidRPr="000F7AFD">
        <w:rPr>
          <w:rFonts w:ascii="Times New Roman" w:hAnsi="Times New Roman"/>
          <w:bCs/>
          <w:sz w:val="24"/>
          <w:szCs w:val="24"/>
        </w:rPr>
        <w:t>«</w:t>
      </w:r>
      <w:r w:rsidR="002B41F4" w:rsidRPr="000F7AFD">
        <w:rPr>
          <w:rFonts w:ascii="Times New Roman" w:hAnsi="Times New Roman"/>
          <w:bCs/>
          <w:sz w:val="24"/>
          <w:szCs w:val="24"/>
        </w:rPr>
        <w:t>Производство щипковых инструментов</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w:t>
      </w:r>
      <w:r w:rsidR="00B07F71" w:rsidRPr="000F7AFD">
        <w:rPr>
          <w:rFonts w:ascii="Times New Roman" w:hAnsi="Times New Roman"/>
          <w:bCs/>
          <w:sz w:val="24"/>
          <w:szCs w:val="24"/>
        </w:rPr>
        <w:t>«</w:t>
      </w:r>
      <w:r w:rsidR="002B41F4" w:rsidRPr="000F7AFD">
        <w:rPr>
          <w:rFonts w:ascii="Times New Roman" w:hAnsi="Times New Roman"/>
          <w:bCs/>
          <w:sz w:val="24"/>
          <w:szCs w:val="24"/>
        </w:rPr>
        <w:t>Производство язычковых инструментов</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w:t>
      </w:r>
      <w:r w:rsidR="00B07F71" w:rsidRPr="000F7AFD">
        <w:rPr>
          <w:rFonts w:ascii="Times New Roman" w:hAnsi="Times New Roman"/>
          <w:bCs/>
          <w:sz w:val="24"/>
          <w:szCs w:val="24"/>
        </w:rPr>
        <w:t>«</w:t>
      </w:r>
      <w:r w:rsidR="002B41F4" w:rsidRPr="000F7AFD">
        <w:rPr>
          <w:rFonts w:ascii="Times New Roman" w:hAnsi="Times New Roman"/>
          <w:bCs/>
          <w:sz w:val="24"/>
          <w:szCs w:val="24"/>
        </w:rPr>
        <w:t>Производство духовых и ударных инструментов</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w:t>
      </w:r>
      <w:r w:rsidR="00B07F71" w:rsidRPr="000F7AFD">
        <w:rPr>
          <w:rFonts w:ascii="Times New Roman" w:hAnsi="Times New Roman"/>
          <w:bCs/>
          <w:sz w:val="24"/>
          <w:szCs w:val="24"/>
        </w:rPr>
        <w:t>«</w:t>
      </w:r>
      <w:r w:rsidR="002B41F4" w:rsidRPr="000F7AFD">
        <w:rPr>
          <w:rFonts w:ascii="Times New Roman" w:hAnsi="Times New Roman"/>
          <w:bCs/>
          <w:sz w:val="24"/>
          <w:szCs w:val="24"/>
        </w:rPr>
        <w:t>Ремонт и реставрация музыкальных инструментов</w:t>
      </w:r>
      <w:r w:rsidR="00B07F71" w:rsidRPr="000F7AFD">
        <w:rPr>
          <w:rFonts w:ascii="Times New Roman" w:hAnsi="Times New Roman"/>
          <w:bCs/>
          <w:sz w:val="24"/>
          <w:szCs w:val="24"/>
        </w:rPr>
        <w:t>»</w:t>
      </w:r>
      <w:r w:rsidR="002B41F4" w:rsidRPr="000F7AFD">
        <w:rPr>
          <w:rFonts w:ascii="Times New Roman" w:hAnsi="Times New Roman"/>
          <w:bCs/>
          <w:sz w:val="24"/>
          <w:szCs w:val="24"/>
        </w:rPr>
        <w:t>.</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Размер коэффициента специфики работы для рабочих указан в </w:t>
      </w:r>
      <w:hyperlink w:anchor="Par531" w:history="1">
        <w:r w:rsidRPr="000F7AFD">
          <w:rPr>
            <w:rFonts w:ascii="Times New Roman" w:hAnsi="Times New Roman"/>
            <w:sz w:val="24"/>
            <w:szCs w:val="24"/>
          </w:rPr>
          <w:t>таблице 11</w:t>
        </w:r>
      </w:hyperlink>
      <w:r w:rsidRPr="000F7AFD">
        <w:rPr>
          <w:rFonts w:ascii="Times New Roman" w:hAnsi="Times New Roman"/>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11</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bookmarkStart w:id="11" w:name="Par531"/>
      <w:bookmarkEnd w:id="11"/>
      <w:r w:rsidRPr="000F7AFD">
        <w:rPr>
          <w:rFonts w:ascii="Times New Roman" w:hAnsi="Times New Roman"/>
          <w:b/>
          <w:bCs/>
          <w:sz w:val="24"/>
          <w:szCs w:val="24"/>
        </w:rPr>
        <w:t>Размер коэффициента специфики работы рабочих</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7"/>
        <w:gridCol w:w="5987"/>
        <w:gridCol w:w="2835"/>
      </w:tblGrid>
      <w:tr w:rsidR="002B41F4" w:rsidRPr="000F7AFD" w:rsidTr="00D91C5B">
        <w:tc>
          <w:tcPr>
            <w:tcW w:w="817" w:type="dxa"/>
            <w:tcBorders>
              <w:top w:val="single" w:sz="4" w:space="0" w:color="auto"/>
              <w:left w:val="single" w:sz="4" w:space="0" w:color="auto"/>
              <w:bottom w:val="single" w:sz="4" w:space="0" w:color="auto"/>
              <w:right w:val="single" w:sz="4" w:space="0" w:color="auto"/>
            </w:tcBorders>
          </w:tcPr>
          <w:p w:rsidR="002B41F4" w:rsidRPr="000F7AFD" w:rsidRDefault="00B07F71"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 xml:space="preserve"> </w:t>
            </w:r>
            <w:proofErr w:type="gramStart"/>
            <w:r w:rsidR="002B41F4" w:rsidRPr="000F7AFD">
              <w:rPr>
                <w:rFonts w:ascii="Times New Roman" w:hAnsi="Times New Roman"/>
                <w:sz w:val="20"/>
                <w:szCs w:val="20"/>
              </w:rPr>
              <w:t>п</w:t>
            </w:r>
            <w:proofErr w:type="gramEnd"/>
            <w:r w:rsidR="002B41F4" w:rsidRPr="000F7AFD">
              <w:rPr>
                <w:rFonts w:ascii="Times New Roman" w:hAnsi="Times New Roman"/>
                <w:sz w:val="20"/>
                <w:szCs w:val="20"/>
              </w:rPr>
              <w:t>/п</w:t>
            </w:r>
          </w:p>
        </w:tc>
        <w:tc>
          <w:tcPr>
            <w:tcW w:w="598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Типы образовательных учреждений, виды деятельности работников</w:t>
            </w:r>
          </w:p>
        </w:tc>
        <w:tc>
          <w:tcPr>
            <w:tcW w:w="2835"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Размер коэффициента специфики работы</w:t>
            </w:r>
          </w:p>
        </w:tc>
      </w:tr>
      <w:tr w:rsidR="002B41F4" w:rsidRPr="000F7AFD" w:rsidTr="00D91C5B">
        <w:tc>
          <w:tcPr>
            <w:tcW w:w="81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w:t>
            </w:r>
          </w:p>
        </w:tc>
        <w:tc>
          <w:tcPr>
            <w:tcW w:w="598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3</w:t>
            </w:r>
          </w:p>
        </w:tc>
      </w:tr>
      <w:tr w:rsidR="002B41F4" w:rsidRPr="000F7AFD" w:rsidTr="00D91C5B">
        <w:tc>
          <w:tcPr>
            <w:tcW w:w="9639" w:type="dxa"/>
            <w:gridSpan w:val="3"/>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Рабочие всех типов учреждений</w:t>
            </w:r>
          </w:p>
        </w:tc>
      </w:tr>
      <w:tr w:rsidR="002B41F4" w:rsidRPr="000F7AFD" w:rsidTr="00D91C5B">
        <w:tc>
          <w:tcPr>
            <w:tcW w:w="81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lastRenderedPageBreak/>
              <w:t>1.1.</w:t>
            </w:r>
          </w:p>
        </w:tc>
        <w:tc>
          <w:tcPr>
            <w:tcW w:w="598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Водитель автомобиля, занятый перевозкой обучающихся (детей, воспитанников)</w:t>
            </w:r>
          </w:p>
        </w:tc>
        <w:tc>
          <w:tcPr>
            <w:tcW w:w="2835"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0,25</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50607E">
      <w:pPr>
        <w:pStyle w:val="a5"/>
        <w:numPr>
          <w:ilvl w:val="0"/>
          <w:numId w:val="26"/>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Почасовая оплата труда.</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Почасовая оплата труда педагогических работников учреждения применяется:</w:t>
      </w:r>
    </w:p>
    <w:p w:rsidR="002B41F4" w:rsidRPr="000F7AFD" w:rsidRDefault="00F413E7"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1) </w:t>
      </w:r>
      <w:r w:rsidR="002B41F4" w:rsidRPr="000F7AFD">
        <w:rPr>
          <w:rFonts w:ascii="Times New Roman" w:hAnsi="Times New Roman"/>
          <w:sz w:val="24"/>
          <w:szCs w:val="24"/>
        </w:rPr>
        <w:t>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2B41F4" w:rsidRPr="000F7AFD" w:rsidRDefault="00F413E7"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2) </w:t>
      </w:r>
      <w:r w:rsidR="002B41F4" w:rsidRPr="000F7AFD">
        <w:rPr>
          <w:rFonts w:ascii="Times New Roman" w:hAnsi="Times New Roman"/>
          <w:sz w:val="24"/>
          <w:szCs w:val="24"/>
        </w:rPr>
        <w:t>за часы педагогической работы в объеме не более 300 часов в год, выполняемой педагогическим работником с его письменного согласия сверх установленной нагрузки в основное рабочее время с согласия работодателя.</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Руководитель учреждения в пределах имеющихся средств может привлекать высококвалифицированных специалистов для проведения учебных занятий с </w:t>
      </w:r>
      <w:proofErr w:type="gramStart"/>
      <w:r w:rsidRPr="000F7AFD">
        <w:rPr>
          <w:rFonts w:ascii="Times New Roman" w:hAnsi="Times New Roman"/>
          <w:sz w:val="24"/>
          <w:szCs w:val="24"/>
        </w:rPr>
        <w:t>обучающимися</w:t>
      </w:r>
      <w:proofErr w:type="gramEnd"/>
      <w:r w:rsidRPr="000F7AFD">
        <w:rPr>
          <w:rFonts w:ascii="Times New Roman" w:hAnsi="Times New Roman"/>
          <w:sz w:val="24"/>
          <w:szCs w:val="24"/>
        </w:rPr>
        <w:t>, в том числе на непродолжительный срок, для проведения отдельных занятий, курсов, лекций и т.д.</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proofErr w:type="gramStart"/>
      <w:r w:rsidRPr="000F7AFD">
        <w:rPr>
          <w:rFonts w:ascii="Times New Roman" w:hAnsi="Times New Roman"/>
          <w:sz w:val="24"/>
          <w:szCs w:val="24"/>
        </w:rPr>
        <w:t>Размер оплаты труда за один час педагогической работы, в том числе привлеченных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т.д., определяется путем деления должностного оклада педагогического работника за установленную норму часов педагогической работы в неделю (месяц, год) на среднемесячное количество рабочих часов с начислением районного</w:t>
      </w:r>
      <w:proofErr w:type="gramEnd"/>
      <w:r w:rsidRPr="000F7AFD">
        <w:rPr>
          <w:rFonts w:ascii="Times New Roman" w:hAnsi="Times New Roman"/>
          <w:sz w:val="24"/>
          <w:szCs w:val="24"/>
        </w:rPr>
        <w:t xml:space="preserve"> коэффициента и процентной надбавки к заработной плате за работу в районах Крайнего Севера и приравненных к ним местностях.</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DD3E46" w:rsidP="00D91C5B">
      <w:pPr>
        <w:autoSpaceDE w:val="0"/>
        <w:autoSpaceDN w:val="0"/>
        <w:adjustRightInd w:val="0"/>
        <w:spacing w:after="0" w:line="240" w:lineRule="auto"/>
        <w:ind w:firstLine="709"/>
        <w:jc w:val="both"/>
        <w:outlineLvl w:val="0"/>
        <w:rPr>
          <w:rFonts w:ascii="Times New Roman" w:hAnsi="Times New Roman"/>
          <w:b/>
          <w:bCs/>
          <w:sz w:val="24"/>
          <w:szCs w:val="24"/>
        </w:rPr>
      </w:pPr>
      <w:bookmarkStart w:id="12" w:name="Par551"/>
      <w:bookmarkEnd w:id="12"/>
      <w:r w:rsidRPr="000F7AFD">
        <w:rPr>
          <w:rFonts w:ascii="Times New Roman" w:hAnsi="Times New Roman"/>
          <w:bCs/>
          <w:sz w:val="24"/>
          <w:szCs w:val="24"/>
        </w:rPr>
        <w:t>Статья</w:t>
      </w:r>
      <w:r w:rsidR="002B41F4" w:rsidRPr="000F7AFD">
        <w:rPr>
          <w:rFonts w:ascii="Times New Roman" w:hAnsi="Times New Roman"/>
          <w:bCs/>
          <w:sz w:val="24"/>
          <w:szCs w:val="24"/>
        </w:rPr>
        <w:t xml:space="preserve"> 3. </w:t>
      </w:r>
      <w:r w:rsidR="007725EA" w:rsidRPr="000F7AFD">
        <w:rPr>
          <w:rFonts w:ascii="Times New Roman" w:hAnsi="Times New Roman"/>
          <w:b/>
          <w:bCs/>
          <w:sz w:val="24"/>
          <w:szCs w:val="24"/>
        </w:rPr>
        <w:t>Порядок и условия осуществления компенсационных выплат</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F8199A" w:rsidP="0050607E">
      <w:pPr>
        <w:pStyle w:val="a5"/>
        <w:numPr>
          <w:ilvl w:val="0"/>
          <w:numId w:val="27"/>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К компенсационным выплатам относятся:</w:t>
      </w:r>
    </w:p>
    <w:p w:rsidR="002B41F4" w:rsidRPr="000F7AFD" w:rsidRDefault="00F8199A" w:rsidP="0050607E">
      <w:pPr>
        <w:pStyle w:val="a5"/>
        <w:numPr>
          <w:ilvl w:val="0"/>
          <w:numId w:val="28"/>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выплаты работникам, занятым на работах с вредными и (или) опасными условиями труда;</w:t>
      </w:r>
    </w:p>
    <w:p w:rsidR="002B41F4" w:rsidRPr="000F7AFD" w:rsidRDefault="00F8199A" w:rsidP="0050607E">
      <w:pPr>
        <w:pStyle w:val="a5"/>
        <w:numPr>
          <w:ilvl w:val="0"/>
          <w:numId w:val="28"/>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выплаты за работу в местностях с особыми климатическими условиями;</w:t>
      </w:r>
    </w:p>
    <w:p w:rsidR="002B41F4" w:rsidRPr="000F7AFD" w:rsidRDefault="00F8199A" w:rsidP="0050607E">
      <w:pPr>
        <w:pStyle w:val="a5"/>
        <w:numPr>
          <w:ilvl w:val="0"/>
          <w:numId w:val="28"/>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w:t>
      </w:r>
    </w:p>
    <w:p w:rsidR="002B41F4" w:rsidRPr="000F7AFD" w:rsidRDefault="00F8199A" w:rsidP="0050607E">
      <w:pPr>
        <w:pStyle w:val="a5"/>
        <w:numPr>
          <w:ilvl w:val="0"/>
          <w:numId w:val="28"/>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выплаты за выполнение сверхурочной работы, работы в ночное время, работы в выходные и нерабочие праздничные дни и при выполнении работ в других условиях, отклоняющихся от нормальных;</w:t>
      </w:r>
    </w:p>
    <w:p w:rsidR="002B41F4" w:rsidRPr="000F7AFD" w:rsidRDefault="00F8199A" w:rsidP="0050607E">
      <w:pPr>
        <w:pStyle w:val="a5"/>
        <w:numPr>
          <w:ilvl w:val="0"/>
          <w:numId w:val="28"/>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денежное вознаграждение за классное руководство педагогическим работникам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p w:rsidR="002B41F4" w:rsidRPr="000F7AFD" w:rsidRDefault="00F8199A" w:rsidP="00C67517">
      <w:pPr>
        <w:pStyle w:val="a5"/>
        <w:numPr>
          <w:ilvl w:val="0"/>
          <w:numId w:val="27"/>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Выплаты работникам, занятым на работах с вредными и (или) опасными условиями труда, устанавливаются в соответствии со </w:t>
      </w:r>
      <w:hyperlink r:id="rId41" w:history="1">
        <w:r w:rsidR="002B41F4" w:rsidRPr="000F7AFD">
          <w:rPr>
            <w:rFonts w:ascii="Times New Roman" w:hAnsi="Times New Roman"/>
            <w:bCs/>
            <w:sz w:val="24"/>
            <w:szCs w:val="24"/>
          </w:rPr>
          <w:t>статьей 147</w:t>
        </w:r>
      </w:hyperlink>
      <w:r w:rsidR="002B41F4" w:rsidRPr="000F7AFD">
        <w:rPr>
          <w:rFonts w:ascii="Times New Roman" w:hAnsi="Times New Roman"/>
          <w:bCs/>
          <w:sz w:val="24"/>
          <w:szCs w:val="24"/>
        </w:rPr>
        <w:t xml:space="preserve"> Трудового кодекса Российской Федерации по результатам специальной оценки рабочих мест. Конкретные размеры повышения оплаты труда работникам, занятым на работах с вредными и (или) опасными условиями труда, устанавливаются локальными нормативными актами учреждения с учетом мнения представительного органа работников.</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proofErr w:type="gramStart"/>
      <w:r w:rsidRPr="000F7AFD">
        <w:rPr>
          <w:rFonts w:ascii="Times New Roman" w:hAnsi="Times New Roman"/>
          <w:sz w:val="24"/>
          <w:szCs w:val="24"/>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42" w:history="1">
        <w:r w:rsidRPr="000F7AFD">
          <w:rPr>
            <w:rFonts w:ascii="Times New Roman" w:hAnsi="Times New Roman"/>
            <w:sz w:val="24"/>
            <w:szCs w:val="24"/>
          </w:rPr>
          <w:t>законом</w:t>
        </w:r>
      </w:hyperlink>
      <w:r w:rsidRPr="000F7AFD">
        <w:rPr>
          <w:rFonts w:ascii="Times New Roman" w:hAnsi="Times New Roman"/>
          <w:sz w:val="24"/>
          <w:szCs w:val="24"/>
        </w:rPr>
        <w:t xml:space="preserve"> от 28</w:t>
      </w:r>
      <w:r w:rsidR="006835C7" w:rsidRPr="000F7AFD">
        <w:rPr>
          <w:rFonts w:ascii="Times New Roman" w:hAnsi="Times New Roman"/>
          <w:sz w:val="24"/>
          <w:szCs w:val="24"/>
        </w:rPr>
        <w:t>.12.</w:t>
      </w:r>
      <w:r w:rsidRPr="000F7AFD">
        <w:rPr>
          <w:rFonts w:ascii="Times New Roman" w:hAnsi="Times New Roman"/>
          <w:sz w:val="24"/>
          <w:szCs w:val="24"/>
        </w:rPr>
        <w:t xml:space="preserve">2013 </w:t>
      </w:r>
      <w:r w:rsidR="00B07F71" w:rsidRPr="000F7AFD">
        <w:rPr>
          <w:rFonts w:ascii="Times New Roman" w:hAnsi="Times New Roman"/>
          <w:sz w:val="24"/>
          <w:szCs w:val="24"/>
        </w:rPr>
        <w:t>№</w:t>
      </w:r>
      <w:r w:rsidRPr="000F7AFD">
        <w:rPr>
          <w:rFonts w:ascii="Times New Roman" w:hAnsi="Times New Roman"/>
          <w:sz w:val="24"/>
          <w:szCs w:val="24"/>
        </w:rPr>
        <w:t xml:space="preserve"> 426-ФЗ </w:t>
      </w:r>
      <w:r w:rsidR="00B07F71" w:rsidRPr="000F7AFD">
        <w:rPr>
          <w:rFonts w:ascii="Times New Roman" w:hAnsi="Times New Roman"/>
          <w:sz w:val="24"/>
          <w:szCs w:val="24"/>
        </w:rPr>
        <w:t>«</w:t>
      </w:r>
      <w:r w:rsidRPr="000F7AFD">
        <w:rPr>
          <w:rFonts w:ascii="Times New Roman" w:hAnsi="Times New Roman"/>
          <w:sz w:val="24"/>
          <w:szCs w:val="24"/>
        </w:rPr>
        <w:t>О специальной оценке условий труда</w:t>
      </w:r>
      <w:r w:rsidR="00B07F71" w:rsidRPr="000F7AFD">
        <w:rPr>
          <w:rFonts w:ascii="Times New Roman" w:hAnsi="Times New Roman"/>
          <w:sz w:val="24"/>
          <w:szCs w:val="24"/>
        </w:rPr>
        <w:t>»</w:t>
      </w:r>
      <w:r w:rsidRPr="000F7AFD">
        <w:rPr>
          <w:rFonts w:ascii="Times New Roman" w:hAnsi="Times New Roman"/>
          <w:sz w:val="24"/>
          <w:szCs w:val="24"/>
        </w:rPr>
        <w:t>.</w:t>
      </w:r>
      <w:proofErr w:type="gramEnd"/>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lastRenderedPageBreak/>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2B41F4" w:rsidRPr="000F7AFD" w:rsidRDefault="00F8199A" w:rsidP="00C67517">
      <w:pPr>
        <w:pStyle w:val="a5"/>
        <w:numPr>
          <w:ilvl w:val="0"/>
          <w:numId w:val="27"/>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Выплаты за работу в местностях с особыми климатическими условиями устанавливаются в соответствии со </w:t>
      </w:r>
      <w:hyperlink r:id="rId43" w:history="1">
        <w:r w:rsidR="002B41F4" w:rsidRPr="000F7AFD">
          <w:rPr>
            <w:rFonts w:ascii="Times New Roman" w:hAnsi="Times New Roman"/>
            <w:bCs/>
            <w:sz w:val="24"/>
            <w:szCs w:val="24"/>
          </w:rPr>
          <w:t>статьями 315</w:t>
        </w:r>
      </w:hyperlink>
      <w:r w:rsidR="002B41F4" w:rsidRPr="000F7AFD">
        <w:rPr>
          <w:rFonts w:ascii="Times New Roman" w:hAnsi="Times New Roman"/>
          <w:bCs/>
          <w:sz w:val="24"/>
          <w:szCs w:val="24"/>
        </w:rPr>
        <w:t xml:space="preserve"> - </w:t>
      </w:r>
      <w:hyperlink r:id="rId44" w:history="1">
        <w:r w:rsidR="002B41F4" w:rsidRPr="000F7AFD">
          <w:rPr>
            <w:rFonts w:ascii="Times New Roman" w:hAnsi="Times New Roman"/>
            <w:bCs/>
            <w:sz w:val="24"/>
            <w:szCs w:val="24"/>
          </w:rPr>
          <w:t>317</w:t>
        </w:r>
      </w:hyperlink>
      <w:r w:rsidR="002B41F4" w:rsidRPr="000F7AFD">
        <w:rPr>
          <w:rFonts w:ascii="Times New Roman" w:hAnsi="Times New Roman"/>
          <w:bCs/>
          <w:sz w:val="24"/>
          <w:szCs w:val="24"/>
        </w:rPr>
        <w:t xml:space="preserve"> Трудового кодекса Российской Федерации и </w:t>
      </w:r>
      <w:hyperlink r:id="rId45" w:history="1">
        <w:r w:rsidR="002B41F4" w:rsidRPr="000F7AFD">
          <w:rPr>
            <w:rFonts w:ascii="Times New Roman" w:hAnsi="Times New Roman"/>
            <w:bCs/>
            <w:sz w:val="24"/>
            <w:szCs w:val="24"/>
          </w:rPr>
          <w:t>решением</w:t>
        </w:r>
      </w:hyperlink>
      <w:r w:rsidR="002B41F4" w:rsidRPr="000F7AFD">
        <w:rPr>
          <w:rFonts w:ascii="Times New Roman" w:hAnsi="Times New Roman"/>
          <w:bCs/>
          <w:sz w:val="24"/>
          <w:szCs w:val="24"/>
        </w:rPr>
        <w:t xml:space="preserve"> Думы города Покачи </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О </w:t>
      </w:r>
      <w:proofErr w:type="gramStart"/>
      <w:r w:rsidR="002B41F4" w:rsidRPr="000F7AFD">
        <w:rPr>
          <w:rFonts w:ascii="Times New Roman" w:hAnsi="Times New Roman"/>
          <w:bCs/>
          <w:sz w:val="24"/>
          <w:szCs w:val="24"/>
        </w:rPr>
        <w:t>Положении</w:t>
      </w:r>
      <w:proofErr w:type="gramEnd"/>
      <w:r w:rsidR="002B41F4" w:rsidRPr="000F7AFD">
        <w:rPr>
          <w:rFonts w:ascii="Times New Roman" w:hAnsi="Times New Roman"/>
          <w:bCs/>
          <w:sz w:val="24"/>
          <w:szCs w:val="24"/>
        </w:rPr>
        <w:t xml:space="preserve"> о дополнительных гарантиях и компенсациях для работников органов местного самоуправления и муниципальных учреждений города Покачи</w:t>
      </w:r>
      <w:r w:rsidR="00B07F71" w:rsidRPr="000F7AFD">
        <w:rPr>
          <w:rFonts w:ascii="Times New Roman" w:hAnsi="Times New Roman"/>
          <w:bCs/>
          <w:sz w:val="24"/>
          <w:szCs w:val="24"/>
        </w:rPr>
        <w:t>»</w:t>
      </w:r>
      <w:r w:rsidR="002B41F4" w:rsidRPr="000F7AFD">
        <w:rPr>
          <w:rFonts w:ascii="Times New Roman" w:hAnsi="Times New Roman"/>
          <w:bCs/>
          <w:sz w:val="24"/>
          <w:szCs w:val="24"/>
        </w:rPr>
        <w:t>.</w:t>
      </w:r>
    </w:p>
    <w:p w:rsidR="002B41F4" w:rsidRPr="000F7AFD" w:rsidRDefault="00F8199A" w:rsidP="00C67517">
      <w:pPr>
        <w:pStyle w:val="a5"/>
        <w:numPr>
          <w:ilvl w:val="0"/>
          <w:numId w:val="27"/>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proofErr w:type="gramStart"/>
      <w:r w:rsidR="002B41F4" w:rsidRPr="000F7AFD">
        <w:rPr>
          <w:rFonts w:ascii="Times New Roman" w:hAnsi="Times New Roman"/>
          <w:bCs/>
          <w:sz w:val="24"/>
          <w:szCs w:val="24"/>
        </w:rPr>
        <w:t xml:space="preserve">Выплата за работу в условиях, отклоняющихся от нормальных (при выполнении работ различной квалификации, расширении зон обслуживания, увеличении объема работы,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осуществляется в соответствии со </w:t>
      </w:r>
      <w:hyperlink r:id="rId46" w:history="1">
        <w:r w:rsidR="002B41F4" w:rsidRPr="000F7AFD">
          <w:rPr>
            <w:rFonts w:ascii="Times New Roman" w:hAnsi="Times New Roman"/>
            <w:bCs/>
            <w:sz w:val="24"/>
            <w:szCs w:val="24"/>
          </w:rPr>
          <w:t>статьями 149</w:t>
        </w:r>
      </w:hyperlink>
      <w:r w:rsidR="002B41F4" w:rsidRPr="000F7AFD">
        <w:rPr>
          <w:rFonts w:ascii="Times New Roman" w:hAnsi="Times New Roman"/>
          <w:bCs/>
          <w:sz w:val="24"/>
          <w:szCs w:val="24"/>
        </w:rPr>
        <w:t xml:space="preserve"> - </w:t>
      </w:r>
      <w:hyperlink r:id="rId47" w:history="1">
        <w:r w:rsidR="002B41F4" w:rsidRPr="000F7AFD">
          <w:rPr>
            <w:rFonts w:ascii="Times New Roman" w:hAnsi="Times New Roman"/>
            <w:bCs/>
            <w:sz w:val="24"/>
            <w:szCs w:val="24"/>
          </w:rPr>
          <w:t>154</w:t>
        </w:r>
      </w:hyperlink>
      <w:r w:rsidR="002B41F4" w:rsidRPr="000F7AFD">
        <w:rPr>
          <w:rFonts w:ascii="Times New Roman" w:hAnsi="Times New Roman"/>
          <w:bCs/>
          <w:sz w:val="24"/>
          <w:szCs w:val="24"/>
        </w:rPr>
        <w:t xml:space="preserve"> Трудового кодекса Российской Федерации.</w:t>
      </w:r>
      <w:proofErr w:type="gramEnd"/>
      <w:r w:rsidR="002B41F4" w:rsidRPr="000F7AFD">
        <w:rPr>
          <w:rFonts w:ascii="Times New Roman" w:hAnsi="Times New Roman"/>
          <w:bCs/>
          <w:sz w:val="24"/>
          <w:szCs w:val="24"/>
        </w:rPr>
        <w:t xml:space="preserve">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в соответствии с требованиями настоящего Положения.</w:t>
      </w:r>
    </w:p>
    <w:p w:rsidR="002B41F4" w:rsidRPr="000F7AFD" w:rsidRDefault="00EA69BD" w:rsidP="00466534">
      <w:pPr>
        <w:pStyle w:val="a5"/>
        <w:numPr>
          <w:ilvl w:val="0"/>
          <w:numId w:val="27"/>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proofErr w:type="gramStart"/>
      <w:r w:rsidR="002B41F4" w:rsidRPr="000F7AFD">
        <w:rPr>
          <w:rFonts w:ascii="Times New Roman" w:hAnsi="Times New Roman"/>
          <w:bCs/>
          <w:sz w:val="24"/>
          <w:szCs w:val="24"/>
        </w:rPr>
        <w:t xml:space="preserve">Денежное вознаграждение за классное руководство педагогическим работникам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 осуществляется в размере 5000 рублей в месяц (но не более </w:t>
      </w:r>
      <w:r w:rsidR="0038080D" w:rsidRPr="000F7AFD">
        <w:rPr>
          <w:rFonts w:ascii="Times New Roman" w:hAnsi="Times New Roman"/>
          <w:bCs/>
          <w:sz w:val="24"/>
          <w:szCs w:val="24"/>
        </w:rPr>
        <w:t>двух</w:t>
      </w:r>
      <w:r w:rsidR="002B41F4" w:rsidRPr="000F7AFD">
        <w:rPr>
          <w:rFonts w:ascii="Times New Roman" w:hAnsi="Times New Roman"/>
          <w:bCs/>
          <w:sz w:val="24"/>
          <w:szCs w:val="24"/>
        </w:rPr>
        <w:t xml:space="preserve"> выплат ежемесячного денежного вознаграждения </w:t>
      </w:r>
      <w:r w:rsidR="0038080D" w:rsidRPr="000F7AFD">
        <w:rPr>
          <w:rFonts w:ascii="Times New Roman" w:hAnsi="Times New Roman"/>
          <w:bCs/>
          <w:sz w:val="24"/>
          <w:szCs w:val="24"/>
        </w:rPr>
        <w:t>одному</w:t>
      </w:r>
      <w:r w:rsidR="002B41F4" w:rsidRPr="000F7AFD">
        <w:rPr>
          <w:rFonts w:ascii="Times New Roman" w:hAnsi="Times New Roman"/>
          <w:bCs/>
          <w:sz w:val="24"/>
          <w:szCs w:val="24"/>
        </w:rPr>
        <w:t xml:space="preserve"> педагогическому работнику при условии осуществления классного руководства в</w:t>
      </w:r>
      <w:r w:rsidR="0038080D" w:rsidRPr="000F7AFD">
        <w:rPr>
          <w:rFonts w:ascii="Times New Roman" w:hAnsi="Times New Roman"/>
          <w:bCs/>
          <w:sz w:val="24"/>
          <w:szCs w:val="24"/>
        </w:rPr>
        <w:t xml:space="preserve"> двух и</w:t>
      </w:r>
      <w:r w:rsidR="002B41F4" w:rsidRPr="000F7AFD">
        <w:rPr>
          <w:rFonts w:ascii="Times New Roman" w:hAnsi="Times New Roman"/>
          <w:bCs/>
          <w:sz w:val="24"/>
          <w:szCs w:val="24"/>
        </w:rPr>
        <w:t xml:space="preserve"> более классах) за счет средств федерального бюджета.</w:t>
      </w:r>
      <w:proofErr w:type="gramEnd"/>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Районный коэффициент и процентная надбавка к заработной плате за работу в районах Крайнего Севера и приравненных к ним местностях устанавливается к денежному вознаграждению за классное руководство педагогическим работникам общеобразовательных организаций в размерах, установленных решениями органов государственной власти СССР или федеральных органов государственной власти за счет средств федерального бюджета. 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решением Думы города Покачи </w:t>
      </w:r>
      <w:r w:rsidR="00B07F71" w:rsidRPr="000F7AFD">
        <w:rPr>
          <w:rFonts w:ascii="Times New Roman" w:hAnsi="Times New Roman"/>
          <w:sz w:val="24"/>
          <w:szCs w:val="24"/>
        </w:rPr>
        <w:t>«</w:t>
      </w:r>
      <w:r w:rsidRPr="000F7AFD">
        <w:rPr>
          <w:rFonts w:ascii="Times New Roman" w:hAnsi="Times New Roman"/>
          <w:sz w:val="24"/>
          <w:szCs w:val="24"/>
        </w:rPr>
        <w:t xml:space="preserve">О </w:t>
      </w:r>
      <w:proofErr w:type="gramStart"/>
      <w:r w:rsidRPr="000F7AFD">
        <w:rPr>
          <w:rFonts w:ascii="Times New Roman" w:hAnsi="Times New Roman"/>
          <w:sz w:val="24"/>
          <w:szCs w:val="24"/>
        </w:rPr>
        <w:t>Положении</w:t>
      </w:r>
      <w:proofErr w:type="gramEnd"/>
      <w:r w:rsidRPr="000F7AFD">
        <w:rPr>
          <w:rFonts w:ascii="Times New Roman" w:hAnsi="Times New Roman"/>
          <w:sz w:val="24"/>
          <w:szCs w:val="24"/>
        </w:rPr>
        <w:t xml:space="preserve"> о дополнительных гарантиях и компенсациях для работников органов местного самоуправления и муниципальных учреждений города Покачи</w:t>
      </w:r>
      <w:r w:rsidR="00B07F71" w:rsidRPr="000F7AFD">
        <w:rPr>
          <w:rFonts w:ascii="Times New Roman" w:hAnsi="Times New Roman"/>
          <w:sz w:val="24"/>
          <w:szCs w:val="24"/>
        </w:rPr>
        <w:t>»</w:t>
      </w:r>
      <w:r w:rsidRPr="000F7AFD">
        <w:rPr>
          <w:rFonts w:ascii="Times New Roman" w:hAnsi="Times New Roman"/>
          <w:sz w:val="24"/>
          <w:szCs w:val="24"/>
        </w:rPr>
        <w:t>.</w:t>
      </w:r>
    </w:p>
    <w:p w:rsidR="002B41F4" w:rsidRPr="000F7AFD" w:rsidRDefault="00A22CD0" w:rsidP="00466534">
      <w:pPr>
        <w:pStyle w:val="a5"/>
        <w:numPr>
          <w:ilvl w:val="0"/>
          <w:numId w:val="27"/>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Перечень и размеры компенсационных выплат приведены в </w:t>
      </w:r>
      <w:hyperlink w:anchor="Par576" w:history="1">
        <w:r w:rsidR="002B41F4" w:rsidRPr="000F7AFD">
          <w:rPr>
            <w:rFonts w:ascii="Times New Roman" w:hAnsi="Times New Roman"/>
            <w:bCs/>
            <w:sz w:val="24"/>
            <w:szCs w:val="24"/>
          </w:rPr>
          <w:t>таблице 12</w:t>
        </w:r>
      </w:hyperlink>
      <w:r w:rsidR="002B41F4" w:rsidRPr="000F7AFD">
        <w:rPr>
          <w:rFonts w:ascii="Times New Roman" w:hAnsi="Times New Roman"/>
          <w:bCs/>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12</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bookmarkStart w:id="13" w:name="Par576"/>
      <w:bookmarkEnd w:id="13"/>
      <w:r w:rsidRPr="000F7AFD">
        <w:rPr>
          <w:rFonts w:ascii="Times New Roman" w:hAnsi="Times New Roman"/>
          <w:b/>
          <w:bCs/>
          <w:sz w:val="24"/>
          <w:szCs w:val="24"/>
        </w:rPr>
        <w:t>Перечень и размеры компенсационных выплат</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984"/>
        <w:gridCol w:w="3204"/>
        <w:gridCol w:w="3828"/>
      </w:tblGrid>
      <w:tr w:rsidR="002B41F4" w:rsidRPr="000F7AFD" w:rsidTr="00D91C5B">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EA23E7">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 xml:space="preserve"> </w:t>
            </w:r>
            <w:proofErr w:type="gramStart"/>
            <w:r w:rsidR="002B41F4" w:rsidRPr="000F7AFD">
              <w:rPr>
                <w:rFonts w:ascii="Times New Roman" w:hAnsi="Times New Roman"/>
                <w:sz w:val="20"/>
                <w:szCs w:val="20"/>
              </w:rPr>
              <w:t>п</w:t>
            </w:r>
            <w:proofErr w:type="gramEnd"/>
            <w:r w:rsidR="002B41F4" w:rsidRPr="000F7AFD">
              <w:rPr>
                <w:rFonts w:ascii="Times New Roman" w:hAnsi="Times New Roman"/>
                <w:sz w:val="20"/>
                <w:szCs w:val="20"/>
              </w:rPr>
              <w:t>/п</w:t>
            </w:r>
          </w:p>
        </w:tc>
        <w:tc>
          <w:tcPr>
            <w:tcW w:w="198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Наименование выплаты</w:t>
            </w:r>
          </w:p>
        </w:tc>
        <w:tc>
          <w:tcPr>
            <w:tcW w:w="320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Размер выплаты</w:t>
            </w:r>
          </w:p>
        </w:tc>
        <w:tc>
          <w:tcPr>
            <w:tcW w:w="382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Условия осуществления выплаты (фактор, обуславливающий получение выплаты)</w:t>
            </w:r>
          </w:p>
        </w:tc>
      </w:tr>
      <w:tr w:rsidR="002B41F4" w:rsidRPr="000F7AFD" w:rsidTr="00D91C5B">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EA23E7">
            <w:pPr>
              <w:autoSpaceDE w:val="0"/>
              <w:autoSpaceDN w:val="0"/>
              <w:adjustRightInd w:val="0"/>
              <w:spacing w:after="0" w:line="240" w:lineRule="auto"/>
              <w:jc w:val="center"/>
              <w:rPr>
                <w:rFonts w:ascii="Times New Roman" w:hAnsi="Times New Roman"/>
                <w:sz w:val="20"/>
                <w:szCs w:val="20"/>
              </w:rPr>
            </w:pPr>
            <w:bookmarkStart w:id="14" w:name="Par582"/>
            <w:bookmarkEnd w:id="14"/>
            <w:r w:rsidRPr="000F7AFD">
              <w:rPr>
                <w:rFonts w:ascii="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 работу в ночное время</w:t>
            </w:r>
          </w:p>
        </w:tc>
        <w:tc>
          <w:tcPr>
            <w:tcW w:w="320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20% часовой тарифной ставки (должностного оклада, рассчитанного за час работы) за каждый час работы</w:t>
            </w:r>
          </w:p>
        </w:tc>
        <w:tc>
          <w:tcPr>
            <w:tcW w:w="382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Осуществляется в соответствии со </w:t>
            </w:r>
            <w:hyperlink r:id="rId48" w:history="1">
              <w:r w:rsidR="00CF033C" w:rsidRPr="000F7AFD">
                <w:rPr>
                  <w:rFonts w:ascii="Times New Roman" w:hAnsi="Times New Roman"/>
                  <w:color w:val="0000FF"/>
                  <w:sz w:val="20"/>
                  <w:szCs w:val="20"/>
                </w:rPr>
                <w:t>статьей 154</w:t>
              </w:r>
            </w:hyperlink>
            <w:r w:rsidRPr="000F7AFD">
              <w:rPr>
                <w:rFonts w:ascii="Times New Roman" w:hAnsi="Times New Roman"/>
                <w:sz w:val="20"/>
                <w:szCs w:val="20"/>
              </w:rPr>
              <w:t xml:space="preserve"> Трудового кодекса Российской Федерации, за каждый час работы в ночное время с 22 часов до 6 часов, на основании табеля учета рабочего времени.</w:t>
            </w:r>
          </w:p>
        </w:tc>
      </w:tr>
      <w:tr w:rsidR="002B41F4" w:rsidRPr="000F7AFD" w:rsidTr="00D91C5B">
        <w:tc>
          <w:tcPr>
            <w:tcW w:w="624" w:type="dxa"/>
            <w:tcBorders>
              <w:top w:val="single" w:sz="4" w:space="0" w:color="auto"/>
              <w:left w:val="single" w:sz="4" w:space="0" w:color="auto"/>
              <w:right w:val="single" w:sz="4" w:space="0" w:color="auto"/>
            </w:tcBorders>
            <w:vAlign w:val="center"/>
          </w:tcPr>
          <w:p w:rsidR="002B41F4" w:rsidRPr="000F7AFD" w:rsidRDefault="002B41F4" w:rsidP="00EA23E7">
            <w:pPr>
              <w:autoSpaceDE w:val="0"/>
              <w:autoSpaceDN w:val="0"/>
              <w:adjustRightInd w:val="0"/>
              <w:spacing w:after="0" w:line="240" w:lineRule="auto"/>
              <w:jc w:val="center"/>
              <w:rPr>
                <w:rFonts w:ascii="Times New Roman" w:hAnsi="Times New Roman"/>
                <w:sz w:val="20"/>
                <w:szCs w:val="20"/>
              </w:rPr>
            </w:pPr>
            <w:bookmarkStart w:id="15" w:name="Par586"/>
            <w:bookmarkEnd w:id="15"/>
            <w:r w:rsidRPr="000F7AFD">
              <w:rPr>
                <w:rFonts w:ascii="Times New Roman" w:hAnsi="Times New Roman"/>
                <w:sz w:val="20"/>
                <w:szCs w:val="20"/>
              </w:rPr>
              <w:t>2.</w:t>
            </w:r>
          </w:p>
        </w:tc>
        <w:tc>
          <w:tcPr>
            <w:tcW w:w="1984" w:type="dxa"/>
            <w:tcBorders>
              <w:top w:val="single" w:sz="4" w:space="0" w:color="auto"/>
              <w:left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 работу в выходной или нерабочий праздничный день</w:t>
            </w:r>
          </w:p>
        </w:tc>
        <w:tc>
          <w:tcPr>
            <w:tcW w:w="3204" w:type="dxa"/>
            <w:tcBorders>
              <w:top w:val="single" w:sz="4" w:space="0" w:color="auto"/>
              <w:left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по согласованию сторон в размере:</w:t>
            </w:r>
          </w:p>
          <w:p w:rsidR="007C03E5" w:rsidRPr="000F7AFD" w:rsidRDefault="00C10EBE" w:rsidP="007C03E5">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1) </w:t>
            </w:r>
            <w:r w:rsidR="002B41F4" w:rsidRPr="000F7AFD">
              <w:rPr>
                <w:rFonts w:ascii="Times New Roman" w:hAnsi="Times New Roman"/>
                <w:sz w:val="20"/>
                <w:szCs w:val="20"/>
              </w:rPr>
              <w:t xml:space="preserve">не </w:t>
            </w:r>
            <w:proofErr w:type="gramStart"/>
            <w:r w:rsidR="002B41F4" w:rsidRPr="000F7AFD">
              <w:rPr>
                <w:rFonts w:ascii="Times New Roman" w:hAnsi="Times New Roman"/>
                <w:sz w:val="20"/>
                <w:szCs w:val="20"/>
              </w:rPr>
              <w:t>менее одинарной</w:t>
            </w:r>
            <w:proofErr w:type="gramEnd"/>
            <w:r w:rsidR="002B41F4" w:rsidRPr="000F7AFD">
              <w:rPr>
                <w:rFonts w:ascii="Times New Roman" w:hAnsi="Times New Roman"/>
                <w:sz w:val="20"/>
                <w:szCs w:val="20"/>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w:t>
            </w:r>
            <w:r w:rsidR="002B41F4" w:rsidRPr="000F7AFD">
              <w:rPr>
                <w:rFonts w:ascii="Times New Roman" w:hAnsi="Times New Roman"/>
                <w:sz w:val="20"/>
                <w:szCs w:val="20"/>
              </w:rPr>
              <w:lastRenderedPageBreak/>
              <w:t>праздничный день производилась в пределах месячной нормы рабочего времени;</w:t>
            </w:r>
          </w:p>
          <w:p w:rsidR="002B41F4" w:rsidRPr="000F7AFD" w:rsidRDefault="00C10EBE" w:rsidP="007C03E5">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2)  </w:t>
            </w:r>
            <w:r w:rsidR="002B41F4" w:rsidRPr="000F7AFD">
              <w:rPr>
                <w:rFonts w:ascii="Times New Roman" w:hAnsi="Times New Roman"/>
                <w:sz w:val="20"/>
                <w:szCs w:val="20"/>
              </w:rPr>
              <w:t xml:space="preserve">не </w:t>
            </w:r>
            <w:proofErr w:type="gramStart"/>
            <w:r w:rsidR="002B41F4" w:rsidRPr="000F7AFD">
              <w:rPr>
                <w:rFonts w:ascii="Times New Roman" w:hAnsi="Times New Roman"/>
                <w:sz w:val="20"/>
                <w:szCs w:val="20"/>
              </w:rPr>
              <w:t>менее двойной</w:t>
            </w:r>
            <w:proofErr w:type="gramEnd"/>
            <w:r w:rsidR="002B41F4" w:rsidRPr="000F7AFD">
              <w:rPr>
                <w:rFonts w:ascii="Times New Roman" w:hAnsi="Times New Roman"/>
                <w:sz w:val="20"/>
                <w:szCs w:val="20"/>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tc>
        <w:tc>
          <w:tcPr>
            <w:tcW w:w="3828" w:type="dxa"/>
            <w:tcBorders>
              <w:top w:val="single" w:sz="4" w:space="0" w:color="auto"/>
              <w:left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lastRenderedPageBreak/>
              <w:t xml:space="preserve">Осуществляется в соответствии со </w:t>
            </w:r>
            <w:hyperlink r:id="rId49" w:history="1">
              <w:r w:rsidR="00CF033C" w:rsidRPr="000F7AFD">
                <w:rPr>
                  <w:rFonts w:ascii="Times New Roman" w:hAnsi="Times New Roman"/>
                  <w:color w:val="0000FF"/>
                  <w:sz w:val="20"/>
                  <w:szCs w:val="20"/>
                </w:rPr>
                <w:t>статьей 153</w:t>
              </w:r>
            </w:hyperlink>
            <w:r w:rsidRPr="000F7AFD">
              <w:rPr>
                <w:rFonts w:ascii="Times New Roman" w:hAnsi="Times New Roman"/>
                <w:sz w:val="20"/>
                <w:szCs w:val="20"/>
              </w:rPr>
              <w:t xml:space="preserve"> Трудового кодекса Российской Федерации с учетом </w:t>
            </w:r>
            <w:hyperlink r:id="rId50" w:history="1">
              <w:r w:rsidR="00CF033C" w:rsidRPr="000F7AFD">
                <w:rPr>
                  <w:rFonts w:ascii="Times New Roman" w:hAnsi="Times New Roman"/>
                  <w:color w:val="0000FF"/>
                  <w:sz w:val="20"/>
                  <w:szCs w:val="20"/>
                </w:rPr>
                <w:t>постановления</w:t>
              </w:r>
            </w:hyperlink>
            <w:r w:rsidRPr="000F7AFD">
              <w:rPr>
                <w:rFonts w:ascii="Times New Roman" w:hAnsi="Times New Roman"/>
                <w:sz w:val="20"/>
                <w:szCs w:val="20"/>
              </w:rPr>
              <w:t xml:space="preserve"> Конституционного Суда Российской Федерации от 28.06.2018 </w:t>
            </w:r>
            <w:r w:rsidR="00B07F71" w:rsidRPr="000F7AFD">
              <w:rPr>
                <w:rFonts w:ascii="Times New Roman" w:hAnsi="Times New Roman"/>
                <w:sz w:val="20"/>
                <w:szCs w:val="20"/>
              </w:rPr>
              <w:t>№</w:t>
            </w:r>
            <w:r w:rsidRPr="000F7AFD">
              <w:rPr>
                <w:rFonts w:ascii="Times New Roman" w:hAnsi="Times New Roman"/>
                <w:sz w:val="20"/>
                <w:szCs w:val="20"/>
              </w:rPr>
              <w:t xml:space="preserve"> 26-П.</w:t>
            </w:r>
          </w:p>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По желанию работника, работавшего в выходной или нерабочий праздничный </w:t>
            </w:r>
            <w:r w:rsidRPr="000F7AFD">
              <w:rPr>
                <w:rFonts w:ascii="Times New Roman" w:hAnsi="Times New Roman"/>
                <w:sz w:val="20"/>
                <w:szCs w:val="20"/>
              </w:rPr>
              <w:lastRenderedPageBreak/>
              <w:t>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2B41F4" w:rsidRPr="000F7AFD" w:rsidTr="00D91C5B">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EA23E7">
            <w:pPr>
              <w:autoSpaceDE w:val="0"/>
              <w:autoSpaceDN w:val="0"/>
              <w:adjustRightInd w:val="0"/>
              <w:spacing w:after="0" w:line="240" w:lineRule="auto"/>
              <w:jc w:val="center"/>
              <w:rPr>
                <w:rFonts w:ascii="Times New Roman" w:hAnsi="Times New Roman"/>
                <w:sz w:val="20"/>
                <w:szCs w:val="20"/>
              </w:rPr>
            </w:pPr>
            <w:bookmarkStart w:id="16" w:name="Par594"/>
            <w:bookmarkEnd w:id="16"/>
            <w:r w:rsidRPr="000F7AFD">
              <w:rPr>
                <w:rFonts w:ascii="Times New Roman" w:hAnsi="Times New Roman"/>
                <w:sz w:val="20"/>
                <w:szCs w:val="20"/>
              </w:rPr>
              <w:lastRenderedPageBreak/>
              <w:t>3.</w:t>
            </w:r>
          </w:p>
        </w:tc>
        <w:tc>
          <w:tcPr>
            <w:tcW w:w="198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Выплата за работу с вредными и (или) опасными условиями труда</w:t>
            </w:r>
          </w:p>
        </w:tc>
        <w:tc>
          <w:tcPr>
            <w:tcW w:w="320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не менее 4%</w:t>
            </w:r>
          </w:p>
        </w:tc>
        <w:tc>
          <w:tcPr>
            <w:tcW w:w="382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По результатам специальной оценки условий труда работника.</w:t>
            </w:r>
          </w:p>
        </w:tc>
      </w:tr>
      <w:tr w:rsidR="002B41F4" w:rsidRPr="000F7AFD" w:rsidTr="00D91C5B">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EA23E7">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4.</w:t>
            </w:r>
          </w:p>
        </w:tc>
        <w:tc>
          <w:tcPr>
            <w:tcW w:w="198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EA23E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За работу за </w:t>
            </w:r>
            <w:proofErr w:type="gramStart"/>
            <w:r w:rsidRPr="000F7AFD">
              <w:rPr>
                <w:rFonts w:ascii="Times New Roman" w:hAnsi="Times New Roman"/>
                <w:sz w:val="20"/>
                <w:szCs w:val="20"/>
              </w:rPr>
              <w:t>пределами</w:t>
            </w:r>
            <w:proofErr w:type="gramEnd"/>
            <w:r w:rsidRPr="000F7AFD">
              <w:rPr>
                <w:rFonts w:ascii="Times New Roman" w:hAnsi="Times New Roman"/>
                <w:sz w:val="20"/>
                <w:szCs w:val="20"/>
              </w:rPr>
              <w:t xml:space="preserve">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tc>
        <w:tc>
          <w:tcPr>
            <w:tcW w:w="3204" w:type="dxa"/>
            <w:tcBorders>
              <w:top w:val="single" w:sz="4" w:space="0" w:color="auto"/>
              <w:left w:val="single" w:sz="4" w:space="0" w:color="auto"/>
              <w:bottom w:val="single" w:sz="4" w:space="0" w:color="auto"/>
              <w:right w:val="single" w:sz="4" w:space="0" w:color="auto"/>
            </w:tcBorders>
            <w:vAlign w:val="center"/>
          </w:tcPr>
          <w:p w:rsidR="007C03E5" w:rsidRPr="000F7AFD" w:rsidRDefault="00C10EBE" w:rsidP="007C03E5">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1) </w:t>
            </w:r>
            <w:r w:rsidR="002B41F4" w:rsidRPr="000F7AFD">
              <w:rPr>
                <w:rFonts w:ascii="Times New Roman" w:hAnsi="Times New Roman"/>
                <w:sz w:val="20"/>
                <w:szCs w:val="20"/>
              </w:rPr>
              <w:t>не менее чем в полуторном размере за первые два часа работы;</w:t>
            </w:r>
          </w:p>
          <w:p w:rsidR="002B41F4" w:rsidRPr="000F7AFD" w:rsidRDefault="00C10EBE" w:rsidP="007C03E5">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2)</w:t>
            </w:r>
            <w:r w:rsidR="002B41F4" w:rsidRPr="000F7AFD">
              <w:rPr>
                <w:rFonts w:ascii="Times New Roman" w:hAnsi="Times New Roman"/>
                <w:sz w:val="20"/>
                <w:szCs w:val="20"/>
              </w:rPr>
              <w:t xml:space="preserve"> не менее чем в двойном размере за последующие часы работы</w:t>
            </w:r>
          </w:p>
        </w:tc>
        <w:tc>
          <w:tcPr>
            <w:tcW w:w="382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Осуществляется в соответствии со </w:t>
            </w:r>
            <w:hyperlink r:id="rId51" w:history="1">
              <w:r w:rsidR="00CF033C" w:rsidRPr="000F7AFD">
                <w:rPr>
                  <w:rFonts w:ascii="Times New Roman" w:hAnsi="Times New Roman"/>
                  <w:color w:val="0000FF"/>
                  <w:sz w:val="20"/>
                  <w:szCs w:val="20"/>
                </w:rPr>
                <w:t>статьей 152</w:t>
              </w:r>
            </w:hyperlink>
            <w:r w:rsidRPr="000F7AFD">
              <w:rPr>
                <w:rFonts w:ascii="Times New Roman" w:hAnsi="Times New Roman"/>
                <w:sz w:val="20"/>
                <w:szCs w:val="20"/>
              </w:rPr>
              <w:t xml:space="preserve"> Трудового кодекса Российской Федерации, оформляется приказом руководителя по согласованию сторон.</w:t>
            </w:r>
          </w:p>
        </w:tc>
      </w:tr>
      <w:tr w:rsidR="002B41F4" w:rsidRPr="000F7AFD" w:rsidTr="00D91C5B">
        <w:tc>
          <w:tcPr>
            <w:tcW w:w="624" w:type="dxa"/>
            <w:tcBorders>
              <w:top w:val="single" w:sz="4" w:space="0" w:color="auto"/>
              <w:left w:val="single" w:sz="4" w:space="0" w:color="auto"/>
              <w:right w:val="single" w:sz="4" w:space="0" w:color="auto"/>
            </w:tcBorders>
            <w:vAlign w:val="center"/>
          </w:tcPr>
          <w:p w:rsidR="002B41F4" w:rsidRPr="000F7AFD" w:rsidRDefault="002B41F4" w:rsidP="00EA23E7">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5.</w:t>
            </w:r>
          </w:p>
        </w:tc>
        <w:tc>
          <w:tcPr>
            <w:tcW w:w="1984" w:type="dxa"/>
            <w:tcBorders>
              <w:top w:val="single" w:sz="4" w:space="0" w:color="auto"/>
              <w:left w:val="single" w:sz="4" w:space="0" w:color="auto"/>
              <w:right w:val="single" w:sz="4" w:space="0" w:color="auto"/>
            </w:tcBorders>
            <w:vAlign w:val="center"/>
          </w:tcPr>
          <w:p w:rsidR="002B41F4" w:rsidRPr="000F7AFD" w:rsidRDefault="002B41F4" w:rsidP="00EA23E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3204" w:type="dxa"/>
            <w:tcBorders>
              <w:top w:val="single" w:sz="4" w:space="0" w:color="auto"/>
              <w:left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до 100% должностного оклада (тарифной ставки) по должности (профессии), но не свыше 100% фонда оплаты труда по совмещаемой должности или вакансии</w:t>
            </w:r>
          </w:p>
        </w:tc>
        <w:tc>
          <w:tcPr>
            <w:tcW w:w="3828" w:type="dxa"/>
            <w:tcBorders>
              <w:top w:val="single" w:sz="4" w:space="0" w:color="auto"/>
              <w:left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Осуществляется в соответствии со </w:t>
            </w:r>
            <w:hyperlink r:id="rId52" w:history="1">
              <w:r w:rsidR="00CF033C" w:rsidRPr="000F7AFD">
                <w:rPr>
                  <w:rFonts w:ascii="Times New Roman" w:hAnsi="Times New Roman"/>
                  <w:color w:val="0000FF"/>
                  <w:sz w:val="20"/>
                  <w:szCs w:val="20"/>
                </w:rPr>
                <w:t>статьями 60.2</w:t>
              </w:r>
            </w:hyperlink>
            <w:r w:rsidRPr="000F7AFD">
              <w:rPr>
                <w:rFonts w:ascii="Times New Roman" w:hAnsi="Times New Roman"/>
                <w:sz w:val="20"/>
                <w:szCs w:val="20"/>
              </w:rPr>
              <w:t xml:space="preserve">, </w:t>
            </w:r>
            <w:hyperlink r:id="rId53" w:history="1">
              <w:r w:rsidR="00CF033C" w:rsidRPr="000F7AFD">
                <w:rPr>
                  <w:rFonts w:ascii="Times New Roman" w:hAnsi="Times New Roman"/>
                  <w:color w:val="0000FF"/>
                  <w:sz w:val="20"/>
                  <w:szCs w:val="20"/>
                </w:rPr>
                <w:t>149</w:t>
              </w:r>
            </w:hyperlink>
            <w:r w:rsidRPr="000F7AFD">
              <w:rPr>
                <w:rFonts w:ascii="Times New Roman" w:hAnsi="Times New Roman"/>
                <w:sz w:val="20"/>
                <w:szCs w:val="20"/>
              </w:rPr>
              <w:t xml:space="preserve">, </w:t>
            </w:r>
            <w:hyperlink r:id="rId54" w:history="1">
              <w:r w:rsidR="00CF033C" w:rsidRPr="000F7AFD">
                <w:rPr>
                  <w:rFonts w:ascii="Times New Roman" w:hAnsi="Times New Roman"/>
                  <w:color w:val="0000FF"/>
                  <w:sz w:val="20"/>
                  <w:szCs w:val="20"/>
                </w:rPr>
                <w:t>151</w:t>
              </w:r>
            </w:hyperlink>
            <w:r w:rsidRPr="000F7AFD">
              <w:rPr>
                <w:rFonts w:ascii="Times New Roman" w:hAnsi="Times New Roman"/>
                <w:sz w:val="20"/>
                <w:szCs w:val="20"/>
              </w:rPr>
              <w:t xml:space="preserve"> Трудового кодекса Российской Федерации.</w:t>
            </w:r>
          </w:p>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Оформляется приказом руководителя по согласованию сторон в зависимости от содержания и объема (нормы) выполняемой работы.</w:t>
            </w:r>
          </w:p>
        </w:tc>
      </w:tr>
      <w:tr w:rsidR="002B41F4" w:rsidRPr="000F7AFD" w:rsidTr="00D91C5B">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EA23E7">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6.</w:t>
            </w:r>
          </w:p>
        </w:tc>
        <w:tc>
          <w:tcPr>
            <w:tcW w:w="198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EA23E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Районный коэффициент за работу в местностях с особыми климатическими условиями</w:t>
            </w:r>
          </w:p>
        </w:tc>
        <w:tc>
          <w:tcPr>
            <w:tcW w:w="320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1,7</w:t>
            </w:r>
          </w:p>
        </w:tc>
        <w:tc>
          <w:tcPr>
            <w:tcW w:w="3828" w:type="dxa"/>
            <w:vMerge w:val="restart"/>
            <w:tcBorders>
              <w:top w:val="single" w:sz="4" w:space="0" w:color="auto"/>
              <w:left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Осуществляется в соответствии со </w:t>
            </w:r>
            <w:hyperlink r:id="rId55" w:history="1">
              <w:r w:rsidR="00CF033C" w:rsidRPr="000F7AFD">
                <w:rPr>
                  <w:rFonts w:ascii="Times New Roman" w:hAnsi="Times New Roman"/>
                  <w:color w:val="0000FF"/>
                  <w:sz w:val="20"/>
                  <w:szCs w:val="20"/>
                </w:rPr>
                <w:t>статьями 315</w:t>
              </w:r>
            </w:hyperlink>
            <w:r w:rsidRPr="000F7AFD">
              <w:rPr>
                <w:rFonts w:ascii="Times New Roman" w:hAnsi="Times New Roman"/>
                <w:sz w:val="20"/>
                <w:szCs w:val="20"/>
              </w:rPr>
              <w:t xml:space="preserve"> - </w:t>
            </w:r>
            <w:hyperlink r:id="rId56" w:history="1">
              <w:r w:rsidR="00CF033C" w:rsidRPr="000F7AFD">
                <w:rPr>
                  <w:rFonts w:ascii="Times New Roman" w:hAnsi="Times New Roman"/>
                  <w:color w:val="0000FF"/>
                  <w:sz w:val="20"/>
                  <w:szCs w:val="20"/>
                </w:rPr>
                <w:t>317</w:t>
              </w:r>
            </w:hyperlink>
            <w:r w:rsidRPr="000F7AFD">
              <w:rPr>
                <w:rFonts w:ascii="Times New Roman" w:hAnsi="Times New Roman"/>
                <w:sz w:val="20"/>
                <w:szCs w:val="20"/>
              </w:rPr>
              <w:t xml:space="preserve"> Трудового кодекса Российской Федерации и </w:t>
            </w:r>
            <w:hyperlink r:id="rId57" w:history="1">
              <w:r w:rsidR="00CF033C" w:rsidRPr="000F7AFD">
                <w:rPr>
                  <w:rFonts w:ascii="Times New Roman" w:hAnsi="Times New Roman"/>
                  <w:color w:val="0000FF"/>
                  <w:sz w:val="20"/>
                  <w:szCs w:val="20"/>
                </w:rPr>
                <w:t>решением</w:t>
              </w:r>
            </w:hyperlink>
            <w:r w:rsidRPr="000F7AFD">
              <w:rPr>
                <w:rFonts w:ascii="Times New Roman" w:hAnsi="Times New Roman"/>
                <w:sz w:val="20"/>
                <w:szCs w:val="20"/>
              </w:rPr>
              <w:t xml:space="preserve"> Думы города Покачи </w:t>
            </w:r>
            <w:r w:rsidR="00B07F71" w:rsidRPr="000F7AFD">
              <w:rPr>
                <w:rFonts w:ascii="Times New Roman" w:hAnsi="Times New Roman"/>
                <w:sz w:val="20"/>
                <w:szCs w:val="20"/>
              </w:rPr>
              <w:t>«</w:t>
            </w:r>
            <w:r w:rsidRPr="000F7AFD">
              <w:rPr>
                <w:rFonts w:ascii="Times New Roman" w:hAnsi="Times New Roman"/>
                <w:sz w:val="20"/>
                <w:szCs w:val="20"/>
              </w:rPr>
              <w:t xml:space="preserve">О </w:t>
            </w:r>
            <w:proofErr w:type="gramStart"/>
            <w:r w:rsidRPr="000F7AFD">
              <w:rPr>
                <w:rFonts w:ascii="Times New Roman" w:hAnsi="Times New Roman"/>
                <w:sz w:val="20"/>
                <w:szCs w:val="20"/>
              </w:rPr>
              <w:t>Положении</w:t>
            </w:r>
            <w:proofErr w:type="gramEnd"/>
            <w:r w:rsidRPr="000F7AFD">
              <w:rPr>
                <w:rFonts w:ascii="Times New Roman" w:hAnsi="Times New Roman"/>
                <w:sz w:val="20"/>
                <w:szCs w:val="20"/>
              </w:rPr>
              <w:t xml:space="preserve"> о дополнительных гарантиях и компенсациях для работников органов местного самоуправления и муниципальных учреждений города Покачи</w:t>
            </w:r>
            <w:r w:rsidR="00B07F71" w:rsidRPr="000F7AFD">
              <w:rPr>
                <w:rFonts w:ascii="Times New Roman" w:hAnsi="Times New Roman"/>
                <w:sz w:val="20"/>
                <w:szCs w:val="20"/>
              </w:rPr>
              <w:t>»</w:t>
            </w:r>
          </w:p>
        </w:tc>
      </w:tr>
      <w:tr w:rsidR="002B41F4" w:rsidRPr="000F7AFD" w:rsidTr="00D91C5B">
        <w:tc>
          <w:tcPr>
            <w:tcW w:w="624" w:type="dxa"/>
            <w:tcBorders>
              <w:top w:val="single" w:sz="4" w:space="0" w:color="auto"/>
              <w:left w:val="single" w:sz="4" w:space="0" w:color="auto"/>
              <w:right w:val="single" w:sz="4" w:space="0" w:color="auto"/>
            </w:tcBorders>
            <w:vAlign w:val="center"/>
          </w:tcPr>
          <w:p w:rsidR="002B41F4" w:rsidRPr="000F7AFD" w:rsidRDefault="002B41F4" w:rsidP="00EA23E7">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7.</w:t>
            </w:r>
          </w:p>
        </w:tc>
        <w:tc>
          <w:tcPr>
            <w:tcW w:w="198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EA23E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Процентная надбавка за работу в местностях Крайнего Севера</w:t>
            </w:r>
          </w:p>
        </w:tc>
        <w:tc>
          <w:tcPr>
            <w:tcW w:w="3204" w:type="dxa"/>
            <w:tcBorders>
              <w:top w:val="single" w:sz="4" w:space="0" w:color="auto"/>
              <w:left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до 50%</w:t>
            </w:r>
          </w:p>
        </w:tc>
        <w:tc>
          <w:tcPr>
            <w:tcW w:w="3828" w:type="dxa"/>
            <w:vMerge/>
            <w:tcBorders>
              <w:top w:val="single" w:sz="4" w:space="0" w:color="auto"/>
              <w:left w:val="single" w:sz="4" w:space="0" w:color="auto"/>
              <w:right w:val="single" w:sz="4" w:space="0" w:color="auto"/>
            </w:tcBorders>
          </w:tcPr>
          <w:p w:rsidR="00EB2D42" w:rsidRPr="000F7AFD" w:rsidRDefault="00EB2D42">
            <w:pPr>
              <w:autoSpaceDE w:val="0"/>
              <w:autoSpaceDN w:val="0"/>
              <w:adjustRightInd w:val="0"/>
              <w:spacing w:after="0" w:line="240" w:lineRule="auto"/>
              <w:jc w:val="both"/>
              <w:rPr>
                <w:rFonts w:ascii="Times New Roman" w:hAnsi="Times New Roman"/>
                <w:sz w:val="20"/>
                <w:szCs w:val="20"/>
              </w:rPr>
            </w:pPr>
          </w:p>
        </w:tc>
      </w:tr>
      <w:tr w:rsidR="002B41F4" w:rsidRPr="000F7AFD" w:rsidTr="00D91C5B">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EA23E7">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8.</w:t>
            </w:r>
          </w:p>
        </w:tc>
        <w:tc>
          <w:tcPr>
            <w:tcW w:w="198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EA23E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Денежное вознаграждение за классное </w:t>
            </w:r>
            <w:r w:rsidRPr="000F7AFD">
              <w:rPr>
                <w:rFonts w:ascii="Times New Roman" w:hAnsi="Times New Roman"/>
                <w:sz w:val="20"/>
                <w:szCs w:val="20"/>
              </w:rPr>
              <w:lastRenderedPageBreak/>
              <w:t>руководство педагогическим работникам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320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lastRenderedPageBreak/>
              <w:t xml:space="preserve">5000 рублей в месяц (но не более 2 выплат ежемесячного денежного вознаграждения 1 педагогическому </w:t>
            </w:r>
            <w:r w:rsidRPr="000F7AFD">
              <w:rPr>
                <w:rFonts w:ascii="Times New Roman" w:hAnsi="Times New Roman"/>
                <w:sz w:val="20"/>
                <w:szCs w:val="20"/>
              </w:rPr>
              <w:lastRenderedPageBreak/>
              <w:t>работнику при условии осуществления классного руководства в 2 и более классах)</w:t>
            </w:r>
          </w:p>
        </w:tc>
        <w:tc>
          <w:tcPr>
            <w:tcW w:w="3828"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6849C7">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lastRenderedPageBreak/>
              <w:t>Оформляется приказом руководителя с согласия педагогического работника</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FB67FA" w:rsidP="00466534">
      <w:pPr>
        <w:pStyle w:val="a5"/>
        <w:numPr>
          <w:ilvl w:val="0"/>
          <w:numId w:val="27"/>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Компенсационные выплаты устанавливаются в процентах к должностному окладу или тарифной ставке, или в абсолютных размерах, если иное не установлено законодательством Российской Федерации.</w:t>
      </w:r>
    </w:p>
    <w:p w:rsidR="002B41F4" w:rsidRPr="000F7AFD" w:rsidRDefault="00FB67FA" w:rsidP="00466534">
      <w:pPr>
        <w:pStyle w:val="a5"/>
        <w:numPr>
          <w:ilvl w:val="0"/>
          <w:numId w:val="27"/>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Размеры компенсационных выплат не могут быть ниже размеров, установленных Трудовым </w:t>
      </w:r>
      <w:hyperlink r:id="rId58" w:history="1">
        <w:r w:rsidR="002B41F4" w:rsidRPr="000F7AFD">
          <w:rPr>
            <w:rFonts w:ascii="Times New Roman" w:hAnsi="Times New Roman"/>
            <w:bCs/>
            <w:sz w:val="24"/>
            <w:szCs w:val="24"/>
          </w:rPr>
          <w:t>кодексом</w:t>
        </w:r>
      </w:hyperlink>
      <w:r w:rsidR="002B41F4" w:rsidRPr="000F7AFD">
        <w:rPr>
          <w:rFonts w:ascii="Times New Roman" w:hAnsi="Times New Roman"/>
          <w:bCs/>
          <w:sz w:val="24"/>
          <w:szCs w:val="24"/>
        </w:rPr>
        <w:t xml:space="preserve"> Российской Федерации, иными нормативными правовыми актами Российской Федерации, содержащими нормы трудового права, соглашениями и коллективными договорами.</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DD3E46" w:rsidP="00D91C5B">
      <w:pPr>
        <w:autoSpaceDE w:val="0"/>
        <w:autoSpaceDN w:val="0"/>
        <w:adjustRightInd w:val="0"/>
        <w:spacing w:after="0" w:line="240" w:lineRule="auto"/>
        <w:ind w:firstLine="709"/>
        <w:jc w:val="both"/>
        <w:outlineLvl w:val="0"/>
        <w:rPr>
          <w:rFonts w:ascii="Times New Roman" w:hAnsi="Times New Roman"/>
          <w:b/>
          <w:bCs/>
          <w:sz w:val="24"/>
          <w:szCs w:val="24"/>
        </w:rPr>
      </w:pPr>
      <w:r w:rsidRPr="000F7AFD">
        <w:rPr>
          <w:rFonts w:ascii="Times New Roman" w:hAnsi="Times New Roman"/>
          <w:bCs/>
          <w:sz w:val="24"/>
          <w:szCs w:val="24"/>
        </w:rPr>
        <w:t>Статья</w:t>
      </w:r>
      <w:r w:rsidR="002B41F4" w:rsidRPr="000F7AFD">
        <w:rPr>
          <w:rFonts w:ascii="Times New Roman" w:hAnsi="Times New Roman"/>
          <w:bCs/>
          <w:sz w:val="24"/>
          <w:szCs w:val="24"/>
        </w:rPr>
        <w:t xml:space="preserve"> 4. </w:t>
      </w:r>
      <w:r w:rsidR="005728F2" w:rsidRPr="000F7AFD">
        <w:rPr>
          <w:rFonts w:ascii="Times New Roman" w:hAnsi="Times New Roman"/>
          <w:b/>
          <w:bCs/>
          <w:sz w:val="24"/>
          <w:szCs w:val="24"/>
        </w:rPr>
        <w:t>Порядок и условия осуществления стимулирующих выплат, критерии их установления</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FB67FA" w:rsidP="000E27FF">
      <w:pPr>
        <w:pStyle w:val="a5"/>
        <w:numPr>
          <w:ilvl w:val="0"/>
          <w:numId w:val="29"/>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1) за интенсивность и высокие результаты работы;</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2) за качество выполняемых работ;</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3) премиальные выплаты по итогам работы за квартал, год.</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При оценке эффективности работы различных категорий работников, включая решение об установлении (снижении) выплат стимулирующего характера, принимается с осуществлением демократических процедур (создание соответствующей комиссии с участием представительного органа работников).</w:t>
      </w:r>
    </w:p>
    <w:p w:rsidR="002B41F4" w:rsidRPr="000F7AFD" w:rsidRDefault="002B41F4" w:rsidP="000E27FF">
      <w:pPr>
        <w:pStyle w:val="a5"/>
        <w:numPr>
          <w:ilvl w:val="0"/>
          <w:numId w:val="29"/>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Выплата за интенсивность и высокие результаты работы характеризуется степенью напряженности в процессе труда и устанавливается </w:t>
      </w:r>
      <w:proofErr w:type="gramStart"/>
      <w:r w:rsidRPr="000F7AFD">
        <w:rPr>
          <w:rFonts w:ascii="Times New Roman" w:hAnsi="Times New Roman"/>
          <w:bCs/>
          <w:sz w:val="24"/>
          <w:szCs w:val="24"/>
        </w:rPr>
        <w:t>за</w:t>
      </w:r>
      <w:proofErr w:type="gramEnd"/>
      <w:r w:rsidRPr="000F7AFD">
        <w:rPr>
          <w:rFonts w:ascii="Times New Roman" w:hAnsi="Times New Roman"/>
          <w:bCs/>
          <w:sz w:val="24"/>
          <w:szCs w:val="24"/>
        </w:rPr>
        <w:t>:</w:t>
      </w:r>
    </w:p>
    <w:p w:rsidR="002B41F4" w:rsidRPr="000F7AFD" w:rsidRDefault="00365BD1"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1)</w:t>
      </w:r>
      <w:r w:rsidR="002B41F4" w:rsidRPr="000F7AFD">
        <w:rPr>
          <w:rFonts w:ascii="Times New Roman" w:hAnsi="Times New Roman"/>
          <w:sz w:val="24"/>
          <w:szCs w:val="24"/>
        </w:rPr>
        <w:t xml:space="preserve"> высокую результативность работы;</w:t>
      </w:r>
    </w:p>
    <w:p w:rsidR="002B41F4" w:rsidRPr="000F7AFD" w:rsidRDefault="00365BD1"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2)</w:t>
      </w:r>
      <w:r w:rsidR="002B41F4" w:rsidRPr="000F7AFD">
        <w:rPr>
          <w:rFonts w:ascii="Times New Roman" w:hAnsi="Times New Roman"/>
          <w:sz w:val="24"/>
          <w:szCs w:val="24"/>
        </w:rPr>
        <w:t xml:space="preserve"> обеспечение безаварийной, безотказной и бесперебойной работы всех служб учреждения.</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Выплата за интенсивность и высокие результаты работы устанавливается работникам образовательных учреждений города, указанным в </w:t>
      </w:r>
      <w:hyperlink w:anchor="Par655" w:history="1">
        <w:r w:rsidRPr="000F7AFD">
          <w:rPr>
            <w:rFonts w:ascii="Times New Roman" w:hAnsi="Times New Roman"/>
            <w:color w:val="0000FF"/>
            <w:sz w:val="24"/>
            <w:szCs w:val="24"/>
          </w:rPr>
          <w:t>таблице 13</w:t>
        </w:r>
      </w:hyperlink>
      <w:r w:rsidRPr="000F7AFD">
        <w:rPr>
          <w:rFonts w:ascii="Times New Roman" w:hAnsi="Times New Roman"/>
          <w:sz w:val="24"/>
          <w:szCs w:val="24"/>
        </w:rPr>
        <w:t xml:space="preserve"> настоящего Положения.</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Порядок установления выплаты закрепляется локальным нормативным актом учреждения. Выплата устанавливается на срок не более одного года.</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Конкретный размер выплаты за интенсивность и высокие результаты работы определяется в процентах от должностного оклада или тарифной ставки работника или в абсолютном размере.</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Параметры и критерии снижения (лишения) стимулирующей выплаты за интенсивность и высокие результаты работы устанавливаются локальным актом учреждения в соответствии с параметрами и критериями снижения (лишения), устанавливаемыми приказом руководителя структурного подразделения, осуществляющего функции и полномочия учредителя (далее - учредитель).</w:t>
      </w:r>
    </w:p>
    <w:p w:rsidR="002B41F4" w:rsidRPr="000F7AFD" w:rsidRDefault="00C23E33" w:rsidP="000E27FF">
      <w:pPr>
        <w:pStyle w:val="a5"/>
        <w:numPr>
          <w:ilvl w:val="0"/>
          <w:numId w:val="29"/>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lastRenderedPageBreak/>
        <w:t xml:space="preserve"> </w:t>
      </w:r>
      <w:r w:rsidR="002B41F4" w:rsidRPr="000F7AFD">
        <w:rPr>
          <w:rFonts w:ascii="Times New Roman" w:hAnsi="Times New Roman"/>
          <w:bCs/>
          <w:sz w:val="24"/>
          <w:szCs w:val="24"/>
        </w:rPr>
        <w:t>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утверждаемыми локальным нормативным актом учреждения, в соответствии с перечнем показателей эффективности деятельности учреждения, установленным учредителем.</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В качестве </w:t>
      </w:r>
      <w:proofErr w:type="gramStart"/>
      <w:r w:rsidRPr="000F7AFD">
        <w:rPr>
          <w:rFonts w:ascii="Times New Roman" w:hAnsi="Times New Roman"/>
          <w:sz w:val="24"/>
          <w:szCs w:val="24"/>
        </w:rPr>
        <w:t>критериев оценки эффективности деятельности работников</w:t>
      </w:r>
      <w:proofErr w:type="gramEnd"/>
      <w:r w:rsidRPr="000F7AFD">
        <w:rPr>
          <w:rFonts w:ascii="Times New Roman" w:hAnsi="Times New Roman"/>
          <w:sz w:val="24"/>
          <w:szCs w:val="24"/>
        </w:rPr>
        <w:t xml:space="preserve"> используются индикаторы, указывающие на их участие в создании и использовании ресурсов учреждения (человеческих, материально-технических, финансовых, технологических и информационных).</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Индикатор должен быть представлен в исчислимом формате (в единицах, штуках, долях, процентах и прочих единицах измерения) для эффективного использования в качестве инструмента оценки деятельности.</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Оценка деятельности с использованием индикаторов осуществляется на основании статистических данных, результатов диагностик, замеров, опросов.</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учреждения и отдельных категорий работников.</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Конкретный размер выплаты за качество выполняемых работ устанавливается работнику в процентах от должностного оклада или тарифной ставки работника или в абсолютном размере. Порядок установления выплаты закрепляется локальным нормативным актом учреждения.</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Установление размера выплаты за качество выполняемых работ производится по результатам предшествующего периода в соответствии с показателями и критериями оценки качества и эффективности деятельности работников учреждения.</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Вновь принятым работникам выплата за качество выполняемых работ устанавливается в размере не менее 15% на срок 1 год </w:t>
      </w:r>
      <w:proofErr w:type="gramStart"/>
      <w:r w:rsidRPr="000F7AFD">
        <w:rPr>
          <w:rFonts w:ascii="Times New Roman" w:hAnsi="Times New Roman"/>
          <w:sz w:val="24"/>
          <w:szCs w:val="24"/>
        </w:rPr>
        <w:t>с даты приема</w:t>
      </w:r>
      <w:proofErr w:type="gramEnd"/>
      <w:r w:rsidRPr="000F7AFD">
        <w:rPr>
          <w:rFonts w:ascii="Times New Roman" w:hAnsi="Times New Roman"/>
          <w:sz w:val="24"/>
          <w:szCs w:val="24"/>
        </w:rPr>
        <w:t xml:space="preserve"> на работу.</w:t>
      </w:r>
    </w:p>
    <w:p w:rsidR="002B41F4" w:rsidRPr="000F7AFD" w:rsidRDefault="002B41F4" w:rsidP="00D91C5B">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Дополнительно за качество выполняемых работ в учреждении может быть установлена единовременная (разовая) стимулирующая выплата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учреждения. Размер единовременной стимулирующей выплаты за особые достижения при выполнении услуг (работ) устанавливается в абсолютных размерах и выплачивается в пределах экономии фонда оплаты труда, формируемого учреждением в соответствии с</w:t>
      </w:r>
      <w:r w:rsidR="00A53596" w:rsidRPr="000F7AFD">
        <w:rPr>
          <w:rFonts w:ascii="Times New Roman" w:hAnsi="Times New Roman"/>
          <w:sz w:val="24"/>
          <w:szCs w:val="24"/>
        </w:rPr>
        <w:t>о статьей 8</w:t>
      </w:r>
      <w:r w:rsidRPr="000F7AFD">
        <w:rPr>
          <w:rFonts w:ascii="Times New Roman" w:hAnsi="Times New Roman"/>
          <w:sz w:val="24"/>
          <w:szCs w:val="24"/>
        </w:rPr>
        <w:t xml:space="preserve"> настоящего Положения.</w:t>
      </w:r>
    </w:p>
    <w:p w:rsidR="002B41F4" w:rsidRPr="000F7AFD" w:rsidRDefault="002B41F4" w:rsidP="000E27FF">
      <w:pPr>
        <w:pStyle w:val="a5"/>
        <w:numPr>
          <w:ilvl w:val="0"/>
          <w:numId w:val="29"/>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bookmarkStart w:id="17" w:name="Par651"/>
      <w:bookmarkEnd w:id="17"/>
      <w:r w:rsidRPr="000F7AFD">
        <w:rPr>
          <w:rFonts w:ascii="Times New Roman" w:hAnsi="Times New Roman"/>
          <w:bCs/>
          <w:sz w:val="24"/>
          <w:szCs w:val="24"/>
        </w:rPr>
        <w:t xml:space="preserve">Перечень и размеры стимулирующих выплат устанавливаются в соответствии с </w:t>
      </w:r>
      <w:hyperlink w:anchor="Par655" w:history="1">
        <w:r w:rsidRPr="000F7AFD">
          <w:rPr>
            <w:rFonts w:ascii="Times New Roman" w:hAnsi="Times New Roman"/>
            <w:bCs/>
            <w:sz w:val="24"/>
            <w:szCs w:val="24"/>
          </w:rPr>
          <w:t>таблицей 13</w:t>
        </w:r>
      </w:hyperlink>
      <w:r w:rsidRPr="000F7AFD">
        <w:rPr>
          <w:rFonts w:ascii="Times New Roman" w:hAnsi="Times New Roman"/>
          <w:bCs/>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13</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bookmarkStart w:id="18" w:name="Par655"/>
      <w:bookmarkEnd w:id="18"/>
      <w:r w:rsidRPr="000F7AFD">
        <w:rPr>
          <w:rFonts w:ascii="Times New Roman" w:hAnsi="Times New Roman"/>
          <w:b/>
          <w:bCs/>
          <w:sz w:val="24"/>
          <w:szCs w:val="24"/>
        </w:rPr>
        <w:t>Перечень и размеры стимулирующих выплат работникам</w:t>
      </w: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учреждения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9640" w:type="dxa"/>
        <w:tblInd w:w="62" w:type="dxa"/>
        <w:tblLayout w:type="fixed"/>
        <w:tblCellMar>
          <w:top w:w="102" w:type="dxa"/>
          <w:left w:w="62" w:type="dxa"/>
          <w:bottom w:w="102" w:type="dxa"/>
          <w:right w:w="62" w:type="dxa"/>
        </w:tblCellMar>
        <w:tblLook w:val="0000" w:firstRow="0" w:lastRow="0" w:firstColumn="0" w:lastColumn="0" w:noHBand="0" w:noVBand="0"/>
      </w:tblPr>
      <w:tblGrid>
        <w:gridCol w:w="849"/>
        <w:gridCol w:w="1621"/>
        <w:gridCol w:w="1843"/>
        <w:gridCol w:w="3200"/>
        <w:gridCol w:w="2127"/>
      </w:tblGrid>
      <w:tr w:rsidR="002B41F4" w:rsidRPr="000F7AFD" w:rsidTr="00555DF5">
        <w:tc>
          <w:tcPr>
            <w:tcW w:w="849" w:type="dxa"/>
            <w:tcBorders>
              <w:top w:val="single" w:sz="4" w:space="0" w:color="auto"/>
              <w:left w:val="single" w:sz="4" w:space="0" w:color="auto"/>
              <w:bottom w:val="single" w:sz="4" w:space="0" w:color="auto"/>
              <w:right w:val="single" w:sz="4" w:space="0" w:color="auto"/>
            </w:tcBorders>
            <w:vAlign w:val="center"/>
          </w:tcPr>
          <w:p w:rsidR="002B41F4" w:rsidRPr="000F7AFD" w:rsidRDefault="00B07F71"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 xml:space="preserve"> </w:t>
            </w:r>
            <w:proofErr w:type="gramStart"/>
            <w:r w:rsidR="002B41F4" w:rsidRPr="000F7AFD">
              <w:rPr>
                <w:rFonts w:ascii="Times New Roman" w:hAnsi="Times New Roman"/>
                <w:sz w:val="20"/>
                <w:szCs w:val="20"/>
              </w:rPr>
              <w:t>п</w:t>
            </w:r>
            <w:proofErr w:type="gramEnd"/>
            <w:r w:rsidR="002B41F4" w:rsidRPr="000F7AFD">
              <w:rPr>
                <w:rFonts w:ascii="Times New Roman" w:hAnsi="Times New Roman"/>
                <w:sz w:val="20"/>
                <w:szCs w:val="20"/>
              </w:rPr>
              <w:t>/п</w:t>
            </w:r>
          </w:p>
        </w:tc>
        <w:tc>
          <w:tcPr>
            <w:tcW w:w="162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Наименование выплаты</w:t>
            </w:r>
          </w:p>
        </w:tc>
        <w:tc>
          <w:tcPr>
            <w:tcW w:w="184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Диапазон выплаты</w:t>
            </w:r>
          </w:p>
        </w:tc>
        <w:tc>
          <w:tcPr>
            <w:tcW w:w="320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Условия осуществления выплаты</w:t>
            </w:r>
          </w:p>
        </w:tc>
        <w:tc>
          <w:tcPr>
            <w:tcW w:w="212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Периодичность осуществления выплаты</w:t>
            </w:r>
          </w:p>
        </w:tc>
      </w:tr>
      <w:tr w:rsidR="002B41F4" w:rsidRPr="000F7AFD" w:rsidTr="00555DF5">
        <w:tc>
          <w:tcPr>
            <w:tcW w:w="849"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w:t>
            </w:r>
          </w:p>
        </w:tc>
        <w:tc>
          <w:tcPr>
            <w:tcW w:w="162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3</w:t>
            </w:r>
          </w:p>
        </w:tc>
        <w:tc>
          <w:tcPr>
            <w:tcW w:w="320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4</w:t>
            </w:r>
          </w:p>
        </w:tc>
        <w:tc>
          <w:tcPr>
            <w:tcW w:w="212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5</w:t>
            </w:r>
          </w:p>
        </w:tc>
      </w:tr>
      <w:tr w:rsidR="002B41F4" w:rsidRPr="000F7AFD" w:rsidTr="00555DF5">
        <w:tc>
          <w:tcPr>
            <w:tcW w:w="849"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1.1.</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Выплата за интенсивность и высокие результаты работы</w:t>
            </w:r>
          </w:p>
        </w:tc>
        <w:tc>
          <w:tcPr>
            <w:tcW w:w="184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В абсолютном размере</w:t>
            </w:r>
          </w:p>
        </w:tc>
        <w:tc>
          <w:tcPr>
            <w:tcW w:w="320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Заместителям руководителя, главному бухгалтеру, руководителям структурных подразделений, педагогическим работникам</w:t>
            </w:r>
          </w:p>
        </w:tc>
        <w:tc>
          <w:tcPr>
            <w:tcW w:w="212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Ежемесячно за счет средств от приносящей доход деятельности</w:t>
            </w:r>
          </w:p>
        </w:tc>
      </w:tr>
      <w:tr w:rsidR="002B41F4" w:rsidRPr="000F7AFD" w:rsidTr="00555DF5">
        <w:tc>
          <w:tcPr>
            <w:tcW w:w="849"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1621" w:type="dxa"/>
            <w:vMerge/>
            <w:tcBorders>
              <w:top w:val="single" w:sz="4" w:space="0" w:color="auto"/>
              <w:left w:val="single" w:sz="4" w:space="0" w:color="auto"/>
              <w:bottom w:val="single" w:sz="4" w:space="0" w:color="auto"/>
              <w:right w:val="single" w:sz="4" w:space="0" w:color="auto"/>
            </w:tcBorders>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0 - 100% (для вновь </w:t>
            </w:r>
            <w:proofErr w:type="gramStart"/>
            <w:r w:rsidRPr="000F7AFD">
              <w:rPr>
                <w:rFonts w:ascii="Times New Roman" w:hAnsi="Times New Roman"/>
                <w:sz w:val="20"/>
                <w:szCs w:val="20"/>
              </w:rPr>
              <w:t>принятых</w:t>
            </w:r>
            <w:proofErr w:type="gramEnd"/>
            <w:r w:rsidRPr="000F7AFD">
              <w:rPr>
                <w:rFonts w:ascii="Times New Roman" w:hAnsi="Times New Roman"/>
                <w:sz w:val="20"/>
                <w:szCs w:val="20"/>
              </w:rPr>
              <w:t xml:space="preserve"> на срок 1 </w:t>
            </w:r>
            <w:r w:rsidRPr="000F7AFD">
              <w:rPr>
                <w:rFonts w:ascii="Times New Roman" w:hAnsi="Times New Roman"/>
                <w:sz w:val="20"/>
                <w:szCs w:val="20"/>
              </w:rPr>
              <w:lastRenderedPageBreak/>
              <w:t>год - не менее 15%)</w:t>
            </w:r>
          </w:p>
        </w:tc>
        <w:tc>
          <w:tcPr>
            <w:tcW w:w="320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lastRenderedPageBreak/>
              <w:t xml:space="preserve">Специалистам (за исключением педагогических работников), </w:t>
            </w:r>
            <w:r w:rsidRPr="000F7AFD">
              <w:rPr>
                <w:rFonts w:ascii="Times New Roman" w:hAnsi="Times New Roman"/>
                <w:sz w:val="20"/>
                <w:szCs w:val="20"/>
              </w:rPr>
              <w:lastRenderedPageBreak/>
              <w:t>служащим, рабочим всех типов учреждений за выполнение плановых работ надлежащего качества в срок или сокращенный период</w:t>
            </w:r>
          </w:p>
        </w:tc>
        <w:tc>
          <w:tcPr>
            <w:tcW w:w="212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lastRenderedPageBreak/>
              <w:t xml:space="preserve">Ежемесячно, </w:t>
            </w:r>
            <w:proofErr w:type="gramStart"/>
            <w:r w:rsidRPr="000F7AFD">
              <w:rPr>
                <w:rFonts w:ascii="Times New Roman" w:hAnsi="Times New Roman"/>
                <w:sz w:val="20"/>
                <w:szCs w:val="20"/>
              </w:rPr>
              <w:t>с даты приема</w:t>
            </w:r>
            <w:proofErr w:type="gramEnd"/>
            <w:r w:rsidRPr="000F7AFD">
              <w:rPr>
                <w:rFonts w:ascii="Times New Roman" w:hAnsi="Times New Roman"/>
                <w:sz w:val="20"/>
                <w:szCs w:val="20"/>
              </w:rPr>
              <w:t xml:space="preserve"> на работу</w:t>
            </w:r>
          </w:p>
        </w:tc>
      </w:tr>
      <w:tr w:rsidR="002B41F4" w:rsidRPr="000F7AFD" w:rsidTr="00555DF5">
        <w:tc>
          <w:tcPr>
            <w:tcW w:w="849"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lastRenderedPageBreak/>
              <w:t>1.2.</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Выплата за качество выполняемой работы</w:t>
            </w:r>
          </w:p>
        </w:tc>
        <w:tc>
          <w:tcPr>
            <w:tcW w:w="184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0 - 100%</w:t>
            </w:r>
          </w:p>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(для вновь </w:t>
            </w:r>
            <w:proofErr w:type="gramStart"/>
            <w:r w:rsidRPr="000F7AFD">
              <w:rPr>
                <w:rFonts w:ascii="Times New Roman" w:hAnsi="Times New Roman"/>
                <w:sz w:val="20"/>
                <w:szCs w:val="20"/>
              </w:rPr>
              <w:t>принятых</w:t>
            </w:r>
            <w:proofErr w:type="gramEnd"/>
            <w:r w:rsidRPr="000F7AFD">
              <w:rPr>
                <w:rFonts w:ascii="Times New Roman" w:hAnsi="Times New Roman"/>
                <w:sz w:val="20"/>
                <w:szCs w:val="20"/>
              </w:rPr>
              <w:t xml:space="preserve"> на срок 1 год - не менее 15%)</w:t>
            </w:r>
          </w:p>
        </w:tc>
        <w:tc>
          <w:tcPr>
            <w:tcW w:w="320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Заместителям руководителя, главному бухгалтеру, руководителям структурных подразделений, педагогическим работникам в соответствии с показателями эффективности деятельности</w:t>
            </w:r>
          </w:p>
        </w:tc>
        <w:tc>
          <w:tcPr>
            <w:tcW w:w="212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Ежемесячно</w:t>
            </w:r>
          </w:p>
        </w:tc>
      </w:tr>
      <w:tr w:rsidR="002B41F4" w:rsidRPr="000F7AFD" w:rsidTr="00555DF5">
        <w:tc>
          <w:tcPr>
            <w:tcW w:w="849"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1621" w:type="dxa"/>
            <w:vMerge/>
            <w:tcBorders>
              <w:top w:val="single" w:sz="4" w:space="0" w:color="auto"/>
              <w:left w:val="single" w:sz="4" w:space="0" w:color="auto"/>
              <w:bottom w:val="single" w:sz="4" w:space="0" w:color="auto"/>
              <w:right w:val="single" w:sz="4" w:space="0" w:color="auto"/>
            </w:tcBorders>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В абсолютном размере</w:t>
            </w:r>
          </w:p>
        </w:tc>
        <w:tc>
          <w:tcPr>
            <w:tcW w:w="320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Специалистам (за исключением педагогических работников), служащим, рабочим всех типов учреждений в соответствии с показателями эффективности деятельности</w:t>
            </w:r>
          </w:p>
        </w:tc>
        <w:tc>
          <w:tcPr>
            <w:tcW w:w="212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Ежемесячно, за счет средств от приносящей доход деятельности</w:t>
            </w:r>
          </w:p>
        </w:tc>
      </w:tr>
      <w:tr w:rsidR="002B41F4" w:rsidRPr="000F7AFD" w:rsidTr="00555DF5">
        <w:tc>
          <w:tcPr>
            <w:tcW w:w="849" w:type="dxa"/>
            <w:vMerge/>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p>
        </w:tc>
        <w:tc>
          <w:tcPr>
            <w:tcW w:w="1621" w:type="dxa"/>
            <w:vMerge/>
            <w:tcBorders>
              <w:top w:val="single" w:sz="4" w:space="0" w:color="auto"/>
              <w:left w:val="single" w:sz="4" w:space="0" w:color="auto"/>
              <w:bottom w:val="single" w:sz="4" w:space="0" w:color="auto"/>
              <w:right w:val="single" w:sz="4" w:space="0" w:color="auto"/>
            </w:tcBorders>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В абсолютном размере</w:t>
            </w:r>
          </w:p>
        </w:tc>
        <w:tc>
          <w:tcPr>
            <w:tcW w:w="320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 особые достижения при выполнении услуг (работ) по факту получения результата в соответствии с показателями эффективности деятельности</w:t>
            </w:r>
          </w:p>
        </w:tc>
        <w:tc>
          <w:tcPr>
            <w:tcW w:w="212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Единовременно, в пределах экономии средств по фонду оплаты труда</w:t>
            </w:r>
          </w:p>
        </w:tc>
      </w:tr>
      <w:tr w:rsidR="002B41F4" w:rsidRPr="000F7AFD" w:rsidTr="00555DF5">
        <w:tc>
          <w:tcPr>
            <w:tcW w:w="849"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1.3.</w:t>
            </w:r>
          </w:p>
        </w:tc>
        <w:tc>
          <w:tcPr>
            <w:tcW w:w="162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Премиальная выплата по итогам работы:</w:t>
            </w:r>
          </w:p>
        </w:tc>
        <w:tc>
          <w:tcPr>
            <w:tcW w:w="184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p>
        </w:tc>
        <w:tc>
          <w:tcPr>
            <w:tcW w:w="320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p>
        </w:tc>
      </w:tr>
      <w:tr w:rsidR="002B41F4" w:rsidRPr="000F7AFD" w:rsidTr="00555DF5">
        <w:tc>
          <w:tcPr>
            <w:tcW w:w="849"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1.3.1</w:t>
            </w:r>
          </w:p>
        </w:tc>
        <w:tc>
          <w:tcPr>
            <w:tcW w:w="162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 квартал</w:t>
            </w:r>
          </w:p>
        </w:tc>
        <w:tc>
          <w:tcPr>
            <w:tcW w:w="184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0 - 1,0 фонда оплаты труда работника</w:t>
            </w:r>
          </w:p>
        </w:tc>
        <w:tc>
          <w:tcPr>
            <w:tcW w:w="320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надлежащее исполнение возложенных на работника функций и полномочий в отчетном периоде;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 соблюдение служебной дисциплины, умение организовать работу, бесконфликтность, создание здоровой, деловой обстановки в коллективе</w:t>
            </w:r>
          </w:p>
        </w:tc>
        <w:tc>
          <w:tcPr>
            <w:tcW w:w="212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 раз в квартал</w:t>
            </w:r>
          </w:p>
        </w:tc>
      </w:tr>
      <w:tr w:rsidR="002B41F4" w:rsidRPr="000F7AFD" w:rsidTr="00555DF5">
        <w:tc>
          <w:tcPr>
            <w:tcW w:w="849"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1.3.2</w:t>
            </w:r>
          </w:p>
        </w:tc>
        <w:tc>
          <w:tcPr>
            <w:tcW w:w="1621"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 год</w:t>
            </w:r>
          </w:p>
        </w:tc>
        <w:tc>
          <w:tcPr>
            <w:tcW w:w="1843"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до 1,5 фонда оплаты труда работника</w:t>
            </w:r>
          </w:p>
        </w:tc>
        <w:tc>
          <w:tcPr>
            <w:tcW w:w="3200"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В соответствии с примерным перечнем показателей и условий для премирования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1454C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1 раз в год</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6849C7" w:rsidP="000E27FF">
      <w:pPr>
        <w:pStyle w:val="a5"/>
        <w:numPr>
          <w:ilvl w:val="0"/>
          <w:numId w:val="29"/>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Премиальная выплата по итогам работы за квартал, год осуществляется с целью поощрения работников за общие результаты по итогам работы за год в соответствии с коллективным договором, локальным нормативным актом учреждения.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Премиальная выплата по итогам работы за квартал, год выплачивается при наличии экономии средств по фонду оплаты труда, формируемого учреждением в соответствии с</w:t>
      </w:r>
      <w:r w:rsidR="00A53596" w:rsidRPr="000F7AFD">
        <w:rPr>
          <w:rFonts w:ascii="Times New Roman" w:hAnsi="Times New Roman"/>
          <w:sz w:val="24"/>
          <w:szCs w:val="24"/>
        </w:rPr>
        <w:t xml:space="preserve">о статьей 8 </w:t>
      </w:r>
      <w:r w:rsidRPr="000F7AFD">
        <w:rPr>
          <w:rFonts w:ascii="Times New Roman" w:hAnsi="Times New Roman"/>
          <w:sz w:val="24"/>
          <w:szCs w:val="24"/>
        </w:rPr>
        <w:t>настоящего Положения.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Предельный размер выплаты по итогам работы за квартал составляет не более </w:t>
      </w:r>
      <w:r w:rsidR="00EF3011" w:rsidRPr="000F7AFD">
        <w:rPr>
          <w:rFonts w:ascii="Times New Roman" w:hAnsi="Times New Roman"/>
          <w:sz w:val="24"/>
          <w:szCs w:val="24"/>
        </w:rPr>
        <w:t>одного</w:t>
      </w:r>
      <w:r w:rsidRPr="000F7AFD">
        <w:rPr>
          <w:rFonts w:ascii="Times New Roman" w:hAnsi="Times New Roman"/>
          <w:sz w:val="24"/>
          <w:szCs w:val="24"/>
        </w:rPr>
        <w:t xml:space="preserve"> фонда оплаты труда, по итогам работы за год не более 1,5 фонда оплаты труда работника. Начисление выплаты по итогам работы осуществляется по основной занимаемой должности, пропорционально отработанному времени.</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lastRenderedPageBreak/>
        <w:t>Премиальная выплата по итогам работы за I, II, III квартал выплачивается до 20 числа месяца, следующего за отчетным периодом, за IV квартал, год в декабре финансового года.</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Премиальная выплата по итогам работы за квартал, год не выплачивается работникам, имеющим неснятое дисциплинарное взыскание.</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Примерный перечень показателей и условий для премирования работников учреждения: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1) надлежащее исполнение возложенных на работника функций и полномочий в отчетном периоде;</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2)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3) соблюдение служебной дисциплины, умение организовать работу, бесконфликтность, создание здоровой, деловой обстановки в коллективе.</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Показатели, за которые производится снижение размера премиальной выплаты по итогам работы за квартал, год, устанавливаются в соответствии с </w:t>
      </w:r>
      <w:hyperlink w:anchor="Par717" w:history="1">
        <w:r w:rsidRPr="000F7AFD">
          <w:rPr>
            <w:rFonts w:ascii="Times New Roman" w:hAnsi="Times New Roman"/>
            <w:color w:val="0000FF"/>
            <w:sz w:val="24"/>
            <w:szCs w:val="24"/>
          </w:rPr>
          <w:t>таблицей 14</w:t>
        </w:r>
      </w:hyperlink>
      <w:r w:rsidRPr="000F7AFD">
        <w:rPr>
          <w:rFonts w:ascii="Times New Roman" w:hAnsi="Times New Roman"/>
          <w:sz w:val="24"/>
          <w:szCs w:val="24"/>
        </w:rPr>
        <w:t xml:space="preserve">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14</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bookmarkStart w:id="19" w:name="Par717"/>
      <w:bookmarkEnd w:id="19"/>
      <w:r w:rsidRPr="000F7AFD">
        <w:rPr>
          <w:rFonts w:ascii="Times New Roman" w:hAnsi="Times New Roman"/>
          <w:b/>
          <w:bCs/>
          <w:sz w:val="24"/>
          <w:szCs w:val="24"/>
        </w:rPr>
        <w:t>Показатели, за которые производится снижение размера</w:t>
      </w: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премиальной выплаты по итогам работы за квартал, год</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889"/>
        <w:gridCol w:w="2126"/>
      </w:tblGrid>
      <w:tr w:rsidR="002B41F4" w:rsidRPr="000F7AFD" w:rsidTr="002B7CF0">
        <w:tc>
          <w:tcPr>
            <w:tcW w:w="624" w:type="dxa"/>
            <w:tcBorders>
              <w:top w:val="single" w:sz="4" w:space="0" w:color="auto"/>
              <w:left w:val="single" w:sz="4" w:space="0" w:color="auto"/>
              <w:bottom w:val="single" w:sz="4" w:space="0" w:color="auto"/>
              <w:right w:val="single" w:sz="4" w:space="0" w:color="auto"/>
            </w:tcBorders>
          </w:tcPr>
          <w:p w:rsidR="002B41F4" w:rsidRPr="000F7AFD" w:rsidRDefault="00B07F71"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 xml:space="preserve"> </w:t>
            </w:r>
            <w:proofErr w:type="gramStart"/>
            <w:r w:rsidR="002B41F4" w:rsidRPr="000F7AFD">
              <w:rPr>
                <w:rFonts w:ascii="Times New Roman" w:hAnsi="Times New Roman"/>
                <w:sz w:val="20"/>
                <w:szCs w:val="20"/>
              </w:rPr>
              <w:t>п</w:t>
            </w:r>
            <w:proofErr w:type="gramEnd"/>
            <w:r w:rsidR="002B41F4" w:rsidRPr="000F7AFD">
              <w:rPr>
                <w:rFonts w:ascii="Times New Roman" w:hAnsi="Times New Roman"/>
                <w:sz w:val="20"/>
                <w:szCs w:val="20"/>
              </w:rPr>
              <w:t>/п</w:t>
            </w:r>
          </w:p>
        </w:tc>
        <w:tc>
          <w:tcPr>
            <w:tcW w:w="6889"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Показатели</w:t>
            </w:r>
          </w:p>
        </w:tc>
        <w:tc>
          <w:tcPr>
            <w:tcW w:w="2126"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Процент снижения от общего (допустимого) объема выплаты работнику</w:t>
            </w:r>
          </w:p>
        </w:tc>
      </w:tr>
      <w:tr w:rsidR="002B41F4" w:rsidRPr="000F7AFD" w:rsidTr="002B7CF0">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w:t>
            </w:r>
          </w:p>
        </w:tc>
        <w:tc>
          <w:tcPr>
            <w:tcW w:w="6889"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Неисполнение или ненадлежащее исполнение должностных обязанностей, неквалифицированная подготовка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до 20%</w:t>
            </w:r>
          </w:p>
        </w:tc>
      </w:tr>
      <w:tr w:rsidR="002B41F4" w:rsidRPr="000F7AFD" w:rsidTr="002B7CF0">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w:t>
            </w:r>
          </w:p>
        </w:tc>
        <w:tc>
          <w:tcPr>
            <w:tcW w:w="6889"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Некачественное, несвоевременное выполнение планов работы, постановлений, распоряжений, решений, поручений</w:t>
            </w:r>
          </w:p>
        </w:tc>
        <w:tc>
          <w:tcPr>
            <w:tcW w:w="2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до 20%</w:t>
            </w:r>
          </w:p>
        </w:tc>
      </w:tr>
      <w:tr w:rsidR="002B41F4" w:rsidRPr="000F7AFD" w:rsidTr="002B7CF0">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3.</w:t>
            </w:r>
          </w:p>
        </w:tc>
        <w:tc>
          <w:tcPr>
            <w:tcW w:w="6889"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Нарушение сроков представления установленной отчетности, представление недостоверной информации</w:t>
            </w:r>
          </w:p>
        </w:tc>
        <w:tc>
          <w:tcPr>
            <w:tcW w:w="2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до 20%</w:t>
            </w:r>
          </w:p>
        </w:tc>
      </w:tr>
      <w:tr w:rsidR="002B41F4" w:rsidRPr="000F7AFD" w:rsidTr="002B7CF0">
        <w:tc>
          <w:tcPr>
            <w:tcW w:w="624"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4.</w:t>
            </w:r>
          </w:p>
        </w:tc>
        <w:tc>
          <w:tcPr>
            <w:tcW w:w="6889"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Несоблюдение трудовой дисциплины</w:t>
            </w:r>
          </w:p>
        </w:tc>
        <w:tc>
          <w:tcPr>
            <w:tcW w:w="2126" w:type="dxa"/>
            <w:tcBorders>
              <w:top w:val="single" w:sz="4" w:space="0" w:color="auto"/>
              <w:left w:val="single" w:sz="4" w:space="0" w:color="auto"/>
              <w:bottom w:val="single" w:sz="4" w:space="0" w:color="auto"/>
              <w:right w:val="single" w:sz="4" w:space="0" w:color="auto"/>
            </w:tcBorders>
            <w:vAlign w:val="center"/>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до 20%</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DD3E46" w:rsidP="00F7471D">
      <w:pPr>
        <w:autoSpaceDE w:val="0"/>
        <w:autoSpaceDN w:val="0"/>
        <w:adjustRightInd w:val="0"/>
        <w:spacing w:after="0" w:line="240" w:lineRule="auto"/>
        <w:ind w:firstLine="709"/>
        <w:jc w:val="both"/>
        <w:outlineLvl w:val="0"/>
        <w:rPr>
          <w:rFonts w:ascii="Times New Roman" w:hAnsi="Times New Roman"/>
          <w:b/>
          <w:bCs/>
          <w:sz w:val="24"/>
          <w:szCs w:val="24"/>
        </w:rPr>
      </w:pPr>
      <w:r w:rsidRPr="000F7AFD">
        <w:rPr>
          <w:rFonts w:ascii="Times New Roman" w:hAnsi="Times New Roman"/>
          <w:bCs/>
          <w:sz w:val="24"/>
          <w:szCs w:val="24"/>
        </w:rPr>
        <w:t>Статья</w:t>
      </w:r>
      <w:r w:rsidR="002B41F4" w:rsidRPr="000F7AFD">
        <w:rPr>
          <w:rFonts w:ascii="Times New Roman" w:hAnsi="Times New Roman"/>
          <w:bCs/>
          <w:sz w:val="24"/>
          <w:szCs w:val="24"/>
        </w:rPr>
        <w:t xml:space="preserve"> 5. </w:t>
      </w:r>
      <w:r w:rsidR="00A97FB7" w:rsidRPr="000F7AFD">
        <w:rPr>
          <w:rFonts w:ascii="Times New Roman" w:hAnsi="Times New Roman"/>
          <w:b/>
          <w:bCs/>
          <w:sz w:val="24"/>
          <w:szCs w:val="24"/>
        </w:rPr>
        <w:t>Порядок и условия оплаты труда руководителя учреждения, его заместителей и главного бухгалтера</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78194E" w:rsidP="000E27FF">
      <w:pPr>
        <w:pStyle w:val="a5"/>
        <w:numPr>
          <w:ilvl w:val="0"/>
          <w:numId w:val="30"/>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Заработная плата руководителя учреждения, его заместителей и главного бухгалтера состоит из должностного оклада, компенсационных, стимулирующих и иных выплат, установленных настоящим Положением.</w:t>
      </w:r>
    </w:p>
    <w:p w:rsidR="002B41F4" w:rsidRPr="000F7AFD" w:rsidRDefault="0078194E" w:rsidP="000E27FF">
      <w:pPr>
        <w:pStyle w:val="a5"/>
        <w:numPr>
          <w:ilvl w:val="0"/>
          <w:numId w:val="30"/>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Размеры ставки заработной платы (должностного оклада), компенсационных, стимулирующих и иных выплат руководителю учреждения устанавливаются трудовым договором в соответствии с действующими нормами трудового законодательства, регулирующими правоотношения по установлению </w:t>
      </w:r>
      <w:proofErr w:type="gramStart"/>
      <w:r w:rsidR="002B41F4" w:rsidRPr="000F7AFD">
        <w:rPr>
          <w:rFonts w:ascii="Times New Roman" w:hAnsi="Times New Roman"/>
          <w:bCs/>
          <w:sz w:val="24"/>
          <w:szCs w:val="24"/>
        </w:rPr>
        <w:t>условий оплаты труда руководителей муниципальных учреждений города</w:t>
      </w:r>
      <w:proofErr w:type="gramEnd"/>
      <w:r w:rsidR="002B41F4" w:rsidRPr="000F7AFD">
        <w:rPr>
          <w:rFonts w:ascii="Times New Roman" w:hAnsi="Times New Roman"/>
          <w:bCs/>
          <w:sz w:val="24"/>
          <w:szCs w:val="24"/>
        </w:rPr>
        <w:t xml:space="preserve"> Покачи.</w:t>
      </w:r>
    </w:p>
    <w:p w:rsidR="002B41F4" w:rsidRPr="000F7AFD" w:rsidRDefault="0078194E" w:rsidP="000E27FF">
      <w:pPr>
        <w:pStyle w:val="a5"/>
        <w:numPr>
          <w:ilvl w:val="0"/>
          <w:numId w:val="30"/>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Должностные оклады, компенсационные, стимулирующие, иные выплаты заместителям руководителя учреждения, главному бухгалтеру устанавливаются приказами руководителя учреждения в соответствии с настоящим Положением и указываются в трудовом договоре.</w:t>
      </w:r>
    </w:p>
    <w:p w:rsidR="002B41F4" w:rsidRPr="000F7AFD" w:rsidRDefault="002B41F4" w:rsidP="000E27FF">
      <w:pPr>
        <w:pStyle w:val="a5"/>
        <w:numPr>
          <w:ilvl w:val="0"/>
          <w:numId w:val="30"/>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Компенсационные выплаты устанавливаются руководителю, заместителям руководителя и главному бухгалтеру учреждения в зависимости от условий их труда в </w:t>
      </w:r>
      <w:r w:rsidRPr="000F7AFD">
        <w:rPr>
          <w:rFonts w:ascii="Times New Roman" w:hAnsi="Times New Roman"/>
          <w:bCs/>
          <w:sz w:val="24"/>
          <w:szCs w:val="24"/>
        </w:rPr>
        <w:lastRenderedPageBreak/>
        <w:t xml:space="preserve">соответствии с Трудовым </w:t>
      </w:r>
      <w:hyperlink r:id="rId59" w:history="1">
        <w:r w:rsidRPr="000F7AFD">
          <w:rPr>
            <w:rFonts w:ascii="Times New Roman" w:hAnsi="Times New Roman"/>
            <w:bCs/>
            <w:sz w:val="24"/>
            <w:szCs w:val="24"/>
          </w:rPr>
          <w:t>кодексом</w:t>
        </w:r>
      </w:hyperlink>
      <w:r w:rsidRPr="000F7AFD">
        <w:rPr>
          <w:rFonts w:ascii="Times New Roman" w:hAnsi="Times New Roman"/>
          <w:bCs/>
          <w:sz w:val="24"/>
          <w:szCs w:val="24"/>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w:anchor="Par551" w:history="1">
        <w:r w:rsidR="00C0672B" w:rsidRPr="000F7AFD">
          <w:rPr>
            <w:rFonts w:ascii="Times New Roman" w:hAnsi="Times New Roman"/>
            <w:bCs/>
            <w:sz w:val="24"/>
            <w:szCs w:val="24"/>
          </w:rPr>
          <w:t>статьей</w:t>
        </w:r>
      </w:hyperlink>
      <w:r w:rsidR="00C0672B" w:rsidRPr="000F7AFD">
        <w:rPr>
          <w:rFonts w:ascii="Times New Roman" w:hAnsi="Times New Roman"/>
          <w:bCs/>
          <w:sz w:val="24"/>
          <w:szCs w:val="24"/>
        </w:rPr>
        <w:t xml:space="preserve"> 3</w:t>
      </w:r>
      <w:r w:rsidRPr="000F7AFD">
        <w:rPr>
          <w:rFonts w:ascii="Times New Roman" w:hAnsi="Times New Roman"/>
          <w:bCs/>
          <w:sz w:val="24"/>
          <w:szCs w:val="24"/>
        </w:rPr>
        <w:t xml:space="preserve"> настоящего Положения.</w:t>
      </w:r>
    </w:p>
    <w:p w:rsidR="002B41F4" w:rsidRPr="000F7AFD" w:rsidRDefault="0078194E" w:rsidP="000E27FF">
      <w:pPr>
        <w:pStyle w:val="a5"/>
        <w:numPr>
          <w:ilvl w:val="0"/>
          <w:numId w:val="30"/>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Размеры, условия и порядок установления стимулирующих выплат руководителю учреждения определяются в соответствии с параметрами и критериями оценки эффективности деятельности, утвержденными приказом учредителя (в пределах максимального объема средств, направляемого на стимулирование руководителя учреждения).</w:t>
      </w:r>
    </w:p>
    <w:p w:rsidR="002B41F4" w:rsidRPr="000F7AFD" w:rsidRDefault="0078194E" w:rsidP="000E27FF">
      <w:pPr>
        <w:pStyle w:val="a5"/>
        <w:numPr>
          <w:ilvl w:val="0"/>
          <w:numId w:val="30"/>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Установление стимулирующих выплат руководителю учреждения осуществляется с учетом выполнения целевых показателей эффективности работы учреждения, личного вклада руководителя учреждения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Целевые показатели эффективности работы учреждения и критерии оценки эффективности и результативности его работы устанавливаются приказом учредителя.</w:t>
      </w:r>
    </w:p>
    <w:p w:rsidR="002B41F4" w:rsidRPr="000F7AFD" w:rsidRDefault="0078194E" w:rsidP="000E27FF">
      <w:pPr>
        <w:pStyle w:val="a5"/>
        <w:numPr>
          <w:ilvl w:val="0"/>
          <w:numId w:val="30"/>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Максимальный объем средств, направляемый на стимулирование руководителя учреждения, устанавливается в процентном отн</w:t>
      </w:r>
      <w:r w:rsidR="001504BA" w:rsidRPr="000F7AFD">
        <w:rPr>
          <w:rFonts w:ascii="Times New Roman" w:hAnsi="Times New Roman"/>
          <w:bCs/>
          <w:sz w:val="24"/>
          <w:szCs w:val="24"/>
        </w:rPr>
        <w:t>ошении от общего объема сре</w:t>
      </w:r>
      <w:proofErr w:type="gramStart"/>
      <w:r w:rsidR="001504BA" w:rsidRPr="000F7AFD">
        <w:rPr>
          <w:rFonts w:ascii="Times New Roman" w:hAnsi="Times New Roman"/>
          <w:bCs/>
          <w:sz w:val="24"/>
          <w:szCs w:val="24"/>
        </w:rPr>
        <w:t xml:space="preserve">дств </w:t>
      </w:r>
      <w:r w:rsidR="002B41F4" w:rsidRPr="000F7AFD">
        <w:rPr>
          <w:rFonts w:ascii="Times New Roman" w:hAnsi="Times New Roman"/>
          <w:bCs/>
          <w:sz w:val="24"/>
          <w:szCs w:val="24"/>
        </w:rPr>
        <w:t>ст</w:t>
      </w:r>
      <w:proofErr w:type="gramEnd"/>
      <w:r w:rsidR="002B41F4" w:rsidRPr="000F7AFD">
        <w:rPr>
          <w:rFonts w:ascii="Times New Roman" w:hAnsi="Times New Roman"/>
          <w:bCs/>
          <w:sz w:val="24"/>
          <w:szCs w:val="24"/>
        </w:rPr>
        <w:t>имулирующего характера:</w:t>
      </w:r>
    </w:p>
    <w:p w:rsidR="002B41F4" w:rsidRPr="000F7AFD" w:rsidRDefault="0078194E"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1) </w:t>
      </w:r>
      <w:r w:rsidR="002B41F4" w:rsidRPr="000F7AFD">
        <w:rPr>
          <w:rFonts w:ascii="Times New Roman" w:hAnsi="Times New Roman"/>
          <w:sz w:val="24"/>
          <w:szCs w:val="24"/>
        </w:rPr>
        <w:t>в организациях со штатной численностью до 49 единиц - 17%;</w:t>
      </w:r>
    </w:p>
    <w:p w:rsidR="002B41F4" w:rsidRPr="000F7AFD" w:rsidRDefault="007C03E5"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2) </w:t>
      </w:r>
      <w:r w:rsidR="002B41F4" w:rsidRPr="000F7AFD">
        <w:rPr>
          <w:rFonts w:ascii="Times New Roman" w:hAnsi="Times New Roman"/>
          <w:sz w:val="24"/>
          <w:szCs w:val="24"/>
        </w:rPr>
        <w:t>в организациях со штатной численностью от 50 до 99 единиц - 13%;</w:t>
      </w:r>
    </w:p>
    <w:p w:rsidR="002B41F4" w:rsidRPr="000F7AFD" w:rsidRDefault="007C03E5"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3)</w:t>
      </w:r>
      <w:r w:rsidR="002B41F4" w:rsidRPr="000F7AFD">
        <w:rPr>
          <w:rFonts w:ascii="Times New Roman" w:hAnsi="Times New Roman"/>
          <w:sz w:val="24"/>
          <w:szCs w:val="24"/>
        </w:rPr>
        <w:t xml:space="preserve"> в организациях со штатной численностью от 100 до 249 единиц - 10%;</w:t>
      </w:r>
    </w:p>
    <w:p w:rsidR="002B41F4" w:rsidRPr="000F7AFD" w:rsidRDefault="007C03E5"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4)</w:t>
      </w:r>
      <w:r w:rsidR="002B41F4" w:rsidRPr="000F7AFD">
        <w:rPr>
          <w:rFonts w:ascii="Times New Roman" w:hAnsi="Times New Roman"/>
          <w:sz w:val="24"/>
          <w:szCs w:val="24"/>
        </w:rPr>
        <w:t xml:space="preserve"> в организациях со штатной численностью от 250 до 499 единиц - 6%;</w:t>
      </w:r>
    </w:p>
    <w:p w:rsidR="002B41F4" w:rsidRPr="000F7AFD" w:rsidRDefault="007C03E5"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5)</w:t>
      </w:r>
      <w:r w:rsidR="002B41F4" w:rsidRPr="000F7AFD">
        <w:rPr>
          <w:rFonts w:ascii="Times New Roman" w:hAnsi="Times New Roman"/>
          <w:sz w:val="24"/>
          <w:szCs w:val="24"/>
        </w:rPr>
        <w:t xml:space="preserve"> в организациях со штатной численностью от 500 до 999 единиц - 4%;</w:t>
      </w:r>
    </w:p>
    <w:p w:rsidR="002B41F4" w:rsidRPr="000F7AFD" w:rsidRDefault="007C03E5"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6)</w:t>
      </w:r>
      <w:r w:rsidR="002B41F4" w:rsidRPr="000F7AFD">
        <w:rPr>
          <w:rFonts w:ascii="Times New Roman" w:hAnsi="Times New Roman"/>
          <w:sz w:val="24"/>
          <w:szCs w:val="24"/>
        </w:rPr>
        <w:t xml:space="preserve"> в организациях со штатной численностью свыше 1000 единиц - </w:t>
      </w:r>
      <w:r w:rsidR="004D3222" w:rsidRPr="000F7AFD">
        <w:rPr>
          <w:rFonts w:ascii="Times New Roman" w:hAnsi="Times New Roman"/>
          <w:sz w:val="24"/>
          <w:szCs w:val="24"/>
        </w:rPr>
        <w:t>1</w:t>
      </w:r>
      <w:r w:rsidR="002B41F4" w:rsidRPr="000F7AFD">
        <w:rPr>
          <w:rFonts w:ascii="Times New Roman" w:hAnsi="Times New Roman"/>
          <w:sz w:val="24"/>
          <w:szCs w:val="24"/>
        </w:rPr>
        <w:t>%.</w:t>
      </w:r>
    </w:p>
    <w:p w:rsidR="002B41F4" w:rsidRPr="000F7AFD" w:rsidRDefault="002B41F4" w:rsidP="000E27FF">
      <w:pPr>
        <w:pStyle w:val="a5"/>
        <w:numPr>
          <w:ilvl w:val="0"/>
          <w:numId w:val="30"/>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Стимулирующие выплаты руководителю учреждения снижаются в следующих случаях:</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1) неисполнение или ненадлежащее исполнение руководителем по его вине возложенных на него функций и полномочий в отчетном периоде, </w:t>
      </w:r>
      <w:proofErr w:type="spellStart"/>
      <w:r w:rsidRPr="000F7AFD">
        <w:rPr>
          <w:rFonts w:ascii="Times New Roman" w:hAnsi="Times New Roman"/>
          <w:sz w:val="24"/>
          <w:szCs w:val="24"/>
        </w:rPr>
        <w:t>недостижение</w:t>
      </w:r>
      <w:proofErr w:type="spellEnd"/>
      <w:r w:rsidRPr="000F7AFD">
        <w:rPr>
          <w:rFonts w:ascii="Times New Roman" w:hAnsi="Times New Roman"/>
          <w:sz w:val="24"/>
          <w:szCs w:val="24"/>
        </w:rPr>
        <w:t xml:space="preserve"> показателей эффективности и результативности работы учреждения;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proofErr w:type="gramStart"/>
      <w:r w:rsidRPr="000F7AFD">
        <w:rPr>
          <w:rFonts w:ascii="Times New Roman" w:hAnsi="Times New Roman"/>
          <w:sz w:val="24"/>
          <w:szCs w:val="24"/>
        </w:rPr>
        <w:t>2) 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учреждения, причинения ущерба</w:t>
      </w:r>
      <w:proofErr w:type="gramEnd"/>
      <w:r w:rsidRPr="000F7AFD">
        <w:rPr>
          <w:rFonts w:ascii="Times New Roman" w:hAnsi="Times New Roman"/>
          <w:sz w:val="24"/>
          <w:szCs w:val="24"/>
        </w:rPr>
        <w:t xml:space="preserve"> автономному округу, учреждению, выявленных в отчетном периоде по результатам контрольных мероприятий исполнительного органа государственной власти и других органов в отношении учреждения или за предыдущие периоды, но не более чем за 2 года;</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3) несоблюдение настоящего Положения.</w:t>
      </w:r>
    </w:p>
    <w:p w:rsidR="002B41F4" w:rsidRPr="000F7AFD" w:rsidRDefault="00480940" w:rsidP="00AB11E3">
      <w:pPr>
        <w:pStyle w:val="a5"/>
        <w:numPr>
          <w:ilvl w:val="0"/>
          <w:numId w:val="30"/>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Перечень, размеры и периодичность осуществления стимулирующих выплат заместителям руководителя и главному бухгалтеру устанавливаются в соответствии с </w:t>
      </w:r>
      <w:hyperlink w:anchor="Par651" w:history="1">
        <w:r w:rsidR="002B41F4" w:rsidRPr="000F7AFD">
          <w:rPr>
            <w:rFonts w:ascii="Times New Roman" w:hAnsi="Times New Roman"/>
            <w:bCs/>
            <w:sz w:val="24"/>
            <w:szCs w:val="24"/>
          </w:rPr>
          <w:t xml:space="preserve">пунктом 4 </w:t>
        </w:r>
        <w:r w:rsidR="001504BA" w:rsidRPr="000F7AFD">
          <w:rPr>
            <w:rFonts w:ascii="Times New Roman" w:hAnsi="Times New Roman"/>
            <w:bCs/>
            <w:sz w:val="24"/>
            <w:szCs w:val="24"/>
          </w:rPr>
          <w:t>статьи</w:t>
        </w:r>
        <w:r w:rsidR="002B41F4" w:rsidRPr="000F7AFD">
          <w:rPr>
            <w:rFonts w:ascii="Times New Roman" w:hAnsi="Times New Roman"/>
            <w:bCs/>
            <w:sz w:val="24"/>
            <w:szCs w:val="24"/>
          </w:rPr>
          <w:t xml:space="preserve"> 4</w:t>
        </w:r>
      </w:hyperlink>
      <w:r w:rsidR="002B41F4" w:rsidRPr="000F7AFD">
        <w:rPr>
          <w:rFonts w:ascii="Times New Roman" w:hAnsi="Times New Roman"/>
          <w:bCs/>
          <w:sz w:val="24"/>
          <w:szCs w:val="24"/>
        </w:rPr>
        <w:t xml:space="preserve"> настоящего Положения.</w:t>
      </w:r>
    </w:p>
    <w:p w:rsidR="002B41F4" w:rsidRPr="000F7AFD" w:rsidRDefault="00480940" w:rsidP="00AB11E3">
      <w:pPr>
        <w:pStyle w:val="a5"/>
        <w:numPr>
          <w:ilvl w:val="0"/>
          <w:numId w:val="30"/>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Иные выплаты руководителю, заместителям руководителя и главному бухгалтеру учреждения устанавливаются в порядке и размерах, установленных </w:t>
      </w:r>
      <w:hyperlink w:anchor="Par771" w:history="1">
        <w:r w:rsidR="001504BA" w:rsidRPr="000F7AFD">
          <w:rPr>
            <w:rFonts w:ascii="Times New Roman" w:hAnsi="Times New Roman"/>
            <w:bCs/>
            <w:sz w:val="24"/>
            <w:szCs w:val="24"/>
          </w:rPr>
          <w:t>статьей</w:t>
        </w:r>
        <w:r w:rsidR="002B41F4" w:rsidRPr="000F7AFD">
          <w:rPr>
            <w:rFonts w:ascii="Times New Roman" w:hAnsi="Times New Roman"/>
            <w:bCs/>
            <w:sz w:val="24"/>
            <w:szCs w:val="24"/>
          </w:rPr>
          <w:t xml:space="preserve"> 6</w:t>
        </w:r>
      </w:hyperlink>
      <w:r w:rsidR="002B41F4" w:rsidRPr="000F7AFD">
        <w:rPr>
          <w:rFonts w:ascii="Times New Roman" w:hAnsi="Times New Roman"/>
          <w:bCs/>
          <w:sz w:val="24"/>
          <w:szCs w:val="24"/>
        </w:rPr>
        <w:t xml:space="preserve"> настоящего Положения.</w:t>
      </w:r>
    </w:p>
    <w:p w:rsidR="002B41F4" w:rsidRPr="000F7AFD" w:rsidRDefault="002B41F4" w:rsidP="00AB11E3">
      <w:pPr>
        <w:pStyle w:val="a5"/>
        <w:numPr>
          <w:ilvl w:val="0"/>
          <w:numId w:val="30"/>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Соотношение среднемесячной заработной платы руководителя, его заместителей и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формируется за счет всех финансовых источников и рассчитывается на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для целей статистического наблюдения, утвержденной федеральным органом исполнительной </w:t>
      </w:r>
      <w:r w:rsidRPr="000F7AFD">
        <w:rPr>
          <w:rFonts w:ascii="Times New Roman" w:hAnsi="Times New Roman"/>
          <w:bCs/>
          <w:sz w:val="24"/>
          <w:szCs w:val="24"/>
        </w:rPr>
        <w:lastRenderedPageBreak/>
        <w:t>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w:t>
      </w:r>
    </w:p>
    <w:p w:rsidR="002B41F4" w:rsidRPr="000F7AFD" w:rsidRDefault="002B41F4" w:rsidP="00AB11E3">
      <w:pPr>
        <w:pStyle w:val="a5"/>
        <w:numPr>
          <w:ilvl w:val="0"/>
          <w:numId w:val="30"/>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Предельный уровень соотношения среднемесячной заработной платы руководителя учреждения, его заместителей и главного бухгалтера и среднемесячной заработной платы работников учреждения (без учета заработной платы руководителя, его заместителей и главного бухгалтера) устанавливается: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1) в дошкольных образовательных организациях:</w:t>
      </w:r>
    </w:p>
    <w:p w:rsidR="002B41F4" w:rsidRPr="000F7AFD" w:rsidRDefault="00F148EC"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а) </w:t>
      </w:r>
      <w:r w:rsidR="002B41F4" w:rsidRPr="000F7AFD">
        <w:rPr>
          <w:rFonts w:ascii="Times New Roman" w:hAnsi="Times New Roman"/>
          <w:sz w:val="24"/>
          <w:szCs w:val="24"/>
        </w:rPr>
        <w:t>у руководителя - 4;</w:t>
      </w:r>
    </w:p>
    <w:p w:rsidR="002B41F4" w:rsidRPr="000F7AFD" w:rsidRDefault="00F148EC"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б) </w:t>
      </w:r>
      <w:r w:rsidR="002B41F4" w:rsidRPr="000F7AFD">
        <w:rPr>
          <w:rFonts w:ascii="Times New Roman" w:hAnsi="Times New Roman"/>
          <w:sz w:val="24"/>
          <w:szCs w:val="24"/>
        </w:rPr>
        <w:t>у заместителей руководителя и главного бухгалтера - 4;</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2) в общеобразовательных организациях, организациях дополнительного образования:</w:t>
      </w:r>
    </w:p>
    <w:p w:rsidR="002B41F4" w:rsidRPr="000F7AFD" w:rsidRDefault="00F148EC"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а) </w:t>
      </w:r>
      <w:r w:rsidR="002B41F4" w:rsidRPr="000F7AFD">
        <w:rPr>
          <w:rFonts w:ascii="Times New Roman" w:hAnsi="Times New Roman"/>
          <w:sz w:val="24"/>
          <w:szCs w:val="24"/>
        </w:rPr>
        <w:t>у руководителя - 5;</w:t>
      </w:r>
    </w:p>
    <w:p w:rsidR="002B41F4" w:rsidRPr="000F7AFD" w:rsidRDefault="00F148EC"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б) </w:t>
      </w:r>
      <w:r w:rsidR="002B41F4" w:rsidRPr="000F7AFD">
        <w:rPr>
          <w:rFonts w:ascii="Times New Roman" w:hAnsi="Times New Roman"/>
          <w:sz w:val="24"/>
          <w:szCs w:val="24"/>
        </w:rPr>
        <w:t>у заместителей руководителя и главного бухгалтера - 5.</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Предельный уровень соотношения среднемесячной заработной платы руководителя учреждения, его заместителей и главного бухгалтера устанавливается с учетом сложности и объема выполняемой работы.</w:t>
      </w:r>
    </w:p>
    <w:p w:rsidR="002B41F4" w:rsidRPr="000F7AFD" w:rsidRDefault="00F148EC" w:rsidP="00AB11E3">
      <w:pPr>
        <w:pStyle w:val="a5"/>
        <w:numPr>
          <w:ilvl w:val="0"/>
          <w:numId w:val="30"/>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Условия оплаты труда руководителя учреждения устанавливаются в трудовом договоре, заключаемом на основе типовой формы трудового </w:t>
      </w:r>
      <w:hyperlink r:id="rId60" w:history="1">
        <w:r w:rsidR="002B41F4" w:rsidRPr="000F7AFD">
          <w:rPr>
            <w:rFonts w:ascii="Times New Roman" w:hAnsi="Times New Roman"/>
            <w:bCs/>
            <w:sz w:val="24"/>
            <w:szCs w:val="24"/>
          </w:rPr>
          <w:t>договора</w:t>
        </w:r>
      </w:hyperlink>
      <w:r w:rsidR="002B41F4" w:rsidRPr="000F7AFD">
        <w:rPr>
          <w:rFonts w:ascii="Times New Roman" w:hAnsi="Times New Roman"/>
          <w:bCs/>
          <w:sz w:val="24"/>
          <w:szCs w:val="24"/>
        </w:rPr>
        <w:t xml:space="preserve">, утвержденной Постановлением Правительства Российской Федерации от 12.04.2013 </w:t>
      </w:r>
      <w:r w:rsidR="00B07F71" w:rsidRPr="000F7AFD">
        <w:rPr>
          <w:rFonts w:ascii="Times New Roman" w:hAnsi="Times New Roman"/>
          <w:bCs/>
          <w:sz w:val="24"/>
          <w:szCs w:val="24"/>
        </w:rPr>
        <w:t>№</w:t>
      </w:r>
      <w:r w:rsidR="002B41F4" w:rsidRPr="000F7AFD">
        <w:rPr>
          <w:rFonts w:ascii="Times New Roman" w:hAnsi="Times New Roman"/>
          <w:bCs/>
          <w:sz w:val="24"/>
          <w:szCs w:val="24"/>
        </w:rPr>
        <w:t xml:space="preserve"> 329 </w:t>
      </w:r>
      <w:r w:rsidR="00B07F71" w:rsidRPr="000F7AFD">
        <w:rPr>
          <w:rFonts w:ascii="Times New Roman" w:hAnsi="Times New Roman"/>
          <w:bCs/>
          <w:sz w:val="24"/>
          <w:szCs w:val="24"/>
        </w:rPr>
        <w:t>«</w:t>
      </w:r>
      <w:r w:rsidR="002B41F4" w:rsidRPr="000F7AFD">
        <w:rPr>
          <w:rFonts w:ascii="Times New Roman" w:hAnsi="Times New Roman"/>
          <w:bCs/>
          <w:sz w:val="24"/>
          <w:szCs w:val="24"/>
        </w:rPr>
        <w:t>О типовой форме трудового договора с руководителем государственного (муниципального) учреждения</w:t>
      </w:r>
      <w:r w:rsidR="00B07F71" w:rsidRPr="000F7AFD">
        <w:rPr>
          <w:rFonts w:ascii="Times New Roman" w:hAnsi="Times New Roman"/>
          <w:bCs/>
          <w:sz w:val="24"/>
          <w:szCs w:val="24"/>
        </w:rPr>
        <w:t>»</w:t>
      </w:r>
      <w:r w:rsidR="002B41F4" w:rsidRPr="000F7AFD">
        <w:rPr>
          <w:rFonts w:ascii="Times New Roman" w:hAnsi="Times New Roman"/>
          <w:bCs/>
          <w:sz w:val="24"/>
          <w:szCs w:val="24"/>
        </w:rPr>
        <w:t>.</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DD3E46" w:rsidP="00F7471D">
      <w:pPr>
        <w:autoSpaceDE w:val="0"/>
        <w:autoSpaceDN w:val="0"/>
        <w:adjustRightInd w:val="0"/>
        <w:spacing w:after="0" w:line="240" w:lineRule="auto"/>
        <w:ind w:firstLine="709"/>
        <w:jc w:val="both"/>
        <w:outlineLvl w:val="0"/>
        <w:rPr>
          <w:rFonts w:ascii="Times New Roman" w:hAnsi="Times New Roman"/>
          <w:b/>
          <w:bCs/>
          <w:sz w:val="24"/>
          <w:szCs w:val="24"/>
        </w:rPr>
      </w:pPr>
      <w:bookmarkStart w:id="20" w:name="Par771"/>
      <w:bookmarkEnd w:id="20"/>
      <w:r w:rsidRPr="000F7AFD">
        <w:rPr>
          <w:rFonts w:ascii="Times New Roman" w:hAnsi="Times New Roman"/>
          <w:bCs/>
          <w:sz w:val="24"/>
          <w:szCs w:val="24"/>
        </w:rPr>
        <w:t>Статья</w:t>
      </w:r>
      <w:r w:rsidR="002B41F4" w:rsidRPr="000F7AFD">
        <w:rPr>
          <w:rFonts w:ascii="Times New Roman" w:hAnsi="Times New Roman"/>
          <w:bCs/>
          <w:sz w:val="24"/>
          <w:szCs w:val="24"/>
        </w:rPr>
        <w:t xml:space="preserve"> 6. </w:t>
      </w:r>
      <w:r w:rsidR="009C0602" w:rsidRPr="000F7AFD">
        <w:rPr>
          <w:rFonts w:ascii="Times New Roman" w:hAnsi="Times New Roman"/>
          <w:b/>
          <w:bCs/>
          <w:sz w:val="24"/>
          <w:szCs w:val="24"/>
        </w:rPr>
        <w:t>Другие вопросы оплаты труда</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2B41F4" w:rsidP="00DB620E">
      <w:pPr>
        <w:pStyle w:val="a5"/>
        <w:numPr>
          <w:ilvl w:val="0"/>
          <w:numId w:val="31"/>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К иным выплатам относятся:</w:t>
      </w:r>
    </w:p>
    <w:p w:rsidR="002B41F4" w:rsidRPr="000F7AFD" w:rsidRDefault="009F0C49"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1) </w:t>
      </w:r>
      <w:r w:rsidR="002B41F4" w:rsidRPr="000F7AFD">
        <w:rPr>
          <w:rFonts w:ascii="Times New Roman" w:hAnsi="Times New Roman"/>
          <w:sz w:val="24"/>
          <w:szCs w:val="24"/>
        </w:rPr>
        <w:t>единовременная выплата молодым специалистам;</w:t>
      </w:r>
    </w:p>
    <w:p w:rsidR="002B41F4" w:rsidRPr="000F7AFD" w:rsidRDefault="007C03E5"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2)</w:t>
      </w:r>
      <w:r w:rsidR="002B41F4" w:rsidRPr="000F7AFD">
        <w:rPr>
          <w:rFonts w:ascii="Times New Roman" w:hAnsi="Times New Roman"/>
          <w:sz w:val="24"/>
          <w:szCs w:val="24"/>
        </w:rPr>
        <w:t xml:space="preserve"> единовременная выплата при предоставлении ежегодного оплачиваемого отпуска;</w:t>
      </w:r>
    </w:p>
    <w:p w:rsidR="002B41F4" w:rsidRPr="000F7AFD" w:rsidRDefault="007C03E5"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3) </w:t>
      </w:r>
      <w:r w:rsidR="002B41F4" w:rsidRPr="000F7AFD">
        <w:rPr>
          <w:rFonts w:ascii="Times New Roman" w:hAnsi="Times New Roman"/>
          <w:sz w:val="24"/>
          <w:szCs w:val="24"/>
        </w:rPr>
        <w:t>единовременн</w:t>
      </w:r>
      <w:r w:rsidR="007333E7" w:rsidRPr="000F7AFD">
        <w:rPr>
          <w:rFonts w:ascii="Times New Roman" w:hAnsi="Times New Roman"/>
          <w:sz w:val="24"/>
          <w:szCs w:val="24"/>
        </w:rPr>
        <w:t>ая премия</w:t>
      </w:r>
      <w:r w:rsidR="002B41F4" w:rsidRPr="000F7AFD">
        <w:rPr>
          <w:rFonts w:ascii="Times New Roman" w:hAnsi="Times New Roman"/>
          <w:sz w:val="24"/>
          <w:szCs w:val="24"/>
        </w:rPr>
        <w:t xml:space="preserve"> к праздничным дням, профессиональным праздникам;</w:t>
      </w:r>
    </w:p>
    <w:p w:rsidR="002B41F4" w:rsidRPr="000F7AFD" w:rsidRDefault="007C03E5"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4)</w:t>
      </w:r>
      <w:r w:rsidR="002B41F4" w:rsidRPr="000F7AFD">
        <w:rPr>
          <w:rFonts w:ascii="Times New Roman" w:hAnsi="Times New Roman"/>
          <w:sz w:val="24"/>
          <w:szCs w:val="24"/>
        </w:rPr>
        <w:t xml:space="preserve"> ежемесячная доплата молодым специалистам из числа педагогических работников;</w:t>
      </w:r>
    </w:p>
    <w:p w:rsidR="002B41F4" w:rsidRPr="000F7AFD" w:rsidRDefault="007C03E5"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5)</w:t>
      </w:r>
      <w:r w:rsidR="002B41F4" w:rsidRPr="000F7AFD">
        <w:rPr>
          <w:rFonts w:ascii="Times New Roman" w:hAnsi="Times New Roman"/>
          <w:sz w:val="24"/>
          <w:szCs w:val="24"/>
        </w:rPr>
        <w:t xml:space="preserve"> единовременная выплата работникам за работу по проведению государственной итоговой аттестации по образовательным программам основного общего и среднего общего образования в пунктах проведения единого государственного экзамена, а также экспертам региональных предметных комиссий;</w:t>
      </w:r>
    </w:p>
    <w:p w:rsidR="002B41F4" w:rsidRPr="000F7AFD" w:rsidRDefault="007C03E5"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6)</w:t>
      </w:r>
      <w:r w:rsidR="002B41F4" w:rsidRPr="000F7AFD">
        <w:rPr>
          <w:rFonts w:ascii="Times New Roman" w:hAnsi="Times New Roman"/>
          <w:sz w:val="24"/>
          <w:szCs w:val="24"/>
        </w:rPr>
        <w:t xml:space="preserve"> единовременная выплата председателю, заместителю председателя и экспертам региональных предметных комиссий за проверку диагностических работ в 10-х классах, запланированных к проведению в период с 1 сентября 2020 года по 31 декабря 2020 года (далее - единовременная выплата за проверку диагностических работ).</w:t>
      </w:r>
    </w:p>
    <w:p w:rsidR="002B41F4" w:rsidRPr="000F7AFD" w:rsidRDefault="009F0C49" w:rsidP="00DB620E">
      <w:pPr>
        <w:pStyle w:val="a5"/>
        <w:numPr>
          <w:ilvl w:val="0"/>
          <w:numId w:val="31"/>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Единовременная выплата молодым специалистам осуществляется в пределах средств фонда оплаты труда, формируемого учреждением в соответствии с</w:t>
      </w:r>
      <w:r w:rsidR="009F7DF0" w:rsidRPr="000F7AFD">
        <w:rPr>
          <w:rFonts w:ascii="Times New Roman" w:hAnsi="Times New Roman"/>
          <w:bCs/>
          <w:sz w:val="24"/>
          <w:szCs w:val="24"/>
        </w:rPr>
        <w:t>о</w:t>
      </w:r>
      <w:r w:rsidR="002B41F4" w:rsidRPr="000F7AFD">
        <w:rPr>
          <w:rFonts w:ascii="Times New Roman" w:hAnsi="Times New Roman"/>
          <w:bCs/>
          <w:sz w:val="24"/>
          <w:szCs w:val="24"/>
        </w:rPr>
        <w:t xml:space="preserve"> </w:t>
      </w:r>
      <w:r w:rsidR="009F7DF0" w:rsidRPr="000F7AFD">
        <w:rPr>
          <w:rFonts w:ascii="Times New Roman" w:hAnsi="Times New Roman"/>
          <w:bCs/>
          <w:sz w:val="24"/>
          <w:szCs w:val="24"/>
        </w:rPr>
        <w:t>статьей</w:t>
      </w:r>
      <w:hyperlink w:anchor="Par865" w:history="1">
        <w:r w:rsidR="002B41F4" w:rsidRPr="000F7AFD">
          <w:rPr>
            <w:rFonts w:ascii="Times New Roman" w:hAnsi="Times New Roman"/>
            <w:bCs/>
            <w:sz w:val="24"/>
            <w:szCs w:val="24"/>
          </w:rPr>
          <w:t xml:space="preserve"> 8</w:t>
        </w:r>
      </w:hyperlink>
      <w:r w:rsidR="002B41F4" w:rsidRPr="000F7AFD">
        <w:rPr>
          <w:rFonts w:ascii="Times New Roman" w:hAnsi="Times New Roman"/>
          <w:bCs/>
          <w:sz w:val="24"/>
          <w:szCs w:val="24"/>
        </w:rPr>
        <w:t xml:space="preserve"> настоящего Положения.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Размер единовременной выплаты молодым специалистам соответствует двум должностным окладам по основной занимаемой должности с учетом районного коэффициента, процентной надбавки к заработной плате за работу в районах Крайнего Севера и приравненных к ним местностях.</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Единовременная выплата молодым специалистам предоставляется один раз по основному месту работы в течение месяца после поступления на работу.</w:t>
      </w:r>
    </w:p>
    <w:p w:rsidR="002B41F4" w:rsidRPr="000F7AFD" w:rsidRDefault="002B41F4" w:rsidP="00DB620E">
      <w:pPr>
        <w:pStyle w:val="a5"/>
        <w:numPr>
          <w:ilvl w:val="0"/>
          <w:numId w:val="31"/>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Работникам учреждения один раз в календарном году выплачивается единовременная выплата при предоставлении ежегодного оплачиваемого отпуска.</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lastRenderedPageBreak/>
        <w:t>Единовременная выплата при предоставлении ежегодного оплачиваемого отпуска осуществляется в пределах средств фонда оплаты труда, формируемого учреждением в соответствии с</w:t>
      </w:r>
      <w:r w:rsidR="009F7DF0" w:rsidRPr="000F7AFD">
        <w:rPr>
          <w:rFonts w:ascii="Times New Roman" w:hAnsi="Times New Roman"/>
          <w:sz w:val="24"/>
          <w:szCs w:val="24"/>
        </w:rPr>
        <w:t>о статьей</w:t>
      </w:r>
      <w:hyperlink w:anchor="Par865" w:history="1">
        <w:r w:rsidRPr="000F7AFD">
          <w:rPr>
            <w:rFonts w:ascii="Times New Roman" w:hAnsi="Times New Roman"/>
            <w:color w:val="0000FF"/>
            <w:sz w:val="24"/>
            <w:szCs w:val="24"/>
          </w:rPr>
          <w:t xml:space="preserve"> 8</w:t>
        </w:r>
      </w:hyperlink>
      <w:r w:rsidRPr="000F7AFD">
        <w:rPr>
          <w:rFonts w:ascii="Times New Roman" w:hAnsi="Times New Roman"/>
          <w:sz w:val="24"/>
          <w:szCs w:val="24"/>
        </w:rPr>
        <w:t xml:space="preserve"> настоящего Положения.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Основанием для единовременной выплаты при предоставлении ежегодного оплачиваемого отпуска работнику является приказ руководителя учреждения.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В случае разделения ежегодного (очередного) оплачиваемого отпуска в установленном порядке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14 календарных дней.</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учреждения, включая руководителя, заместителей руководителя, главного бухгалтера.</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Размер единовременной выплаты при предоставлении ежегодного оплачиваемого отпуска не должен превышать двух фондов оплаты труда по основной занимаемой должности (профессии).</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Размер единовременной выплаты при предоставлении ежегодного оплачиваемого отпуска не зависит от итогов оценки труда работника.</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Единовременная выплата при предоставлении ежегодного оплачиваемого отпуска в размере пропорционально отработанному времени выплачивается работнику, вновь принятому на работу, не отработавшему полный календарный год. При этом единовременная выплата выплачивается, если у таких работников имеется заработанный отпуск в количестве не менее 14 календарных дней.</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Единовременная выплата при предоставлении ежегодного оплачиваемого отпуска не выплачивается:</w:t>
      </w:r>
    </w:p>
    <w:p w:rsidR="002B41F4" w:rsidRPr="000F7AFD" w:rsidRDefault="006E3C2E"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1) </w:t>
      </w:r>
      <w:r w:rsidR="002B41F4" w:rsidRPr="000F7AFD">
        <w:rPr>
          <w:rFonts w:ascii="Times New Roman" w:hAnsi="Times New Roman"/>
          <w:sz w:val="24"/>
          <w:szCs w:val="24"/>
        </w:rPr>
        <w:t>работнику, принятому на работу по совместительству;</w:t>
      </w:r>
    </w:p>
    <w:p w:rsidR="002B41F4" w:rsidRPr="000F7AFD" w:rsidRDefault="007C03E5"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2) </w:t>
      </w:r>
      <w:r w:rsidR="002B41F4" w:rsidRPr="000F7AFD">
        <w:rPr>
          <w:rFonts w:ascii="Times New Roman" w:hAnsi="Times New Roman"/>
          <w:sz w:val="24"/>
          <w:szCs w:val="24"/>
        </w:rPr>
        <w:t>работнику, заключившему срочный трудовой договор (сроком до двух месяцев);</w:t>
      </w:r>
    </w:p>
    <w:p w:rsidR="002B41F4" w:rsidRPr="000F7AFD" w:rsidRDefault="007C03E5"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3) </w:t>
      </w:r>
      <w:r w:rsidR="002B41F4" w:rsidRPr="000F7AFD">
        <w:rPr>
          <w:rFonts w:ascii="Times New Roman" w:hAnsi="Times New Roman"/>
          <w:sz w:val="24"/>
          <w:szCs w:val="24"/>
        </w:rPr>
        <w:t>работнику, уволенному за виновные действия.</w:t>
      </w:r>
    </w:p>
    <w:p w:rsidR="002B41F4" w:rsidRPr="000F7AFD" w:rsidRDefault="002B41F4" w:rsidP="00DB620E">
      <w:pPr>
        <w:pStyle w:val="a5"/>
        <w:numPr>
          <w:ilvl w:val="0"/>
          <w:numId w:val="31"/>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Работникам учреждения может производиться </w:t>
      </w:r>
      <w:r w:rsidR="007333E7" w:rsidRPr="000F7AFD">
        <w:rPr>
          <w:rFonts w:ascii="Times New Roman" w:hAnsi="Times New Roman"/>
          <w:bCs/>
          <w:sz w:val="24"/>
          <w:szCs w:val="24"/>
        </w:rPr>
        <w:t xml:space="preserve">выплата </w:t>
      </w:r>
      <w:r w:rsidRPr="000F7AFD">
        <w:rPr>
          <w:rFonts w:ascii="Times New Roman" w:hAnsi="Times New Roman"/>
          <w:bCs/>
          <w:sz w:val="24"/>
          <w:szCs w:val="24"/>
        </w:rPr>
        <w:t>единовременн</w:t>
      </w:r>
      <w:r w:rsidR="007333E7" w:rsidRPr="000F7AFD">
        <w:rPr>
          <w:rFonts w:ascii="Times New Roman" w:hAnsi="Times New Roman"/>
          <w:bCs/>
          <w:sz w:val="24"/>
          <w:szCs w:val="24"/>
        </w:rPr>
        <w:t>ой</w:t>
      </w:r>
      <w:r w:rsidRPr="000F7AFD">
        <w:rPr>
          <w:rFonts w:ascii="Times New Roman" w:hAnsi="Times New Roman"/>
          <w:bCs/>
          <w:sz w:val="24"/>
          <w:szCs w:val="24"/>
        </w:rPr>
        <w:t xml:space="preserve"> </w:t>
      </w:r>
      <w:r w:rsidR="007333E7" w:rsidRPr="000F7AFD">
        <w:rPr>
          <w:rFonts w:ascii="Times New Roman" w:hAnsi="Times New Roman"/>
          <w:bCs/>
          <w:sz w:val="24"/>
          <w:szCs w:val="24"/>
        </w:rPr>
        <w:t xml:space="preserve">премии </w:t>
      </w:r>
      <w:r w:rsidRPr="000F7AFD">
        <w:rPr>
          <w:rFonts w:ascii="Times New Roman" w:hAnsi="Times New Roman"/>
          <w:bCs/>
          <w:sz w:val="24"/>
          <w:szCs w:val="24"/>
        </w:rPr>
        <w:t>к праздничным дням и профессиональным праздникам, установленным в соответствии с действующими на территории Российской Федерации нормативными правовыми актами.</w:t>
      </w:r>
    </w:p>
    <w:p w:rsidR="002B41F4" w:rsidRPr="000F7AFD" w:rsidRDefault="0022215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Выплата е</w:t>
      </w:r>
      <w:r w:rsidR="002B41F4" w:rsidRPr="000F7AFD">
        <w:rPr>
          <w:rFonts w:ascii="Times New Roman" w:hAnsi="Times New Roman"/>
          <w:sz w:val="24"/>
          <w:szCs w:val="24"/>
        </w:rPr>
        <w:t>диновременно</w:t>
      </w:r>
      <w:r w:rsidRPr="000F7AFD">
        <w:rPr>
          <w:rFonts w:ascii="Times New Roman" w:hAnsi="Times New Roman"/>
          <w:sz w:val="24"/>
          <w:szCs w:val="24"/>
        </w:rPr>
        <w:t>й</w:t>
      </w:r>
      <w:r w:rsidR="002B41F4" w:rsidRPr="000F7AFD">
        <w:rPr>
          <w:rFonts w:ascii="Times New Roman" w:hAnsi="Times New Roman"/>
          <w:sz w:val="24"/>
          <w:szCs w:val="24"/>
        </w:rPr>
        <w:t xml:space="preserve"> преми</w:t>
      </w:r>
      <w:r w:rsidRPr="000F7AFD">
        <w:rPr>
          <w:rFonts w:ascii="Times New Roman" w:hAnsi="Times New Roman"/>
          <w:sz w:val="24"/>
          <w:szCs w:val="24"/>
        </w:rPr>
        <w:t>и</w:t>
      </w:r>
      <w:r w:rsidR="002B41F4" w:rsidRPr="000F7AFD">
        <w:rPr>
          <w:rFonts w:ascii="Times New Roman" w:hAnsi="Times New Roman"/>
          <w:sz w:val="24"/>
          <w:szCs w:val="24"/>
        </w:rPr>
        <w:t xml:space="preserve"> к праздничным дням, профессиональным праздникам осуществляется в пределах обоснованной экономии средств фонда оплаты труда, формируемого учреждением в соответствии с</w:t>
      </w:r>
      <w:r w:rsidR="00812DEA" w:rsidRPr="000F7AFD">
        <w:rPr>
          <w:rFonts w:ascii="Times New Roman" w:hAnsi="Times New Roman"/>
          <w:sz w:val="24"/>
          <w:szCs w:val="24"/>
        </w:rPr>
        <w:t>о статьей 8</w:t>
      </w:r>
      <w:r w:rsidR="002B41F4" w:rsidRPr="000F7AFD">
        <w:rPr>
          <w:rFonts w:ascii="Times New Roman" w:hAnsi="Times New Roman"/>
          <w:sz w:val="24"/>
          <w:szCs w:val="24"/>
        </w:rPr>
        <w:t xml:space="preserve"> настоящего Положения.</w:t>
      </w:r>
    </w:p>
    <w:p w:rsidR="002B41F4" w:rsidRPr="000F7AFD" w:rsidRDefault="0022215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Выплата е</w:t>
      </w:r>
      <w:r w:rsidR="002B41F4" w:rsidRPr="000F7AFD">
        <w:rPr>
          <w:rFonts w:ascii="Times New Roman" w:hAnsi="Times New Roman"/>
          <w:sz w:val="24"/>
          <w:szCs w:val="24"/>
        </w:rPr>
        <w:t>диновременно</w:t>
      </w:r>
      <w:r w:rsidRPr="000F7AFD">
        <w:rPr>
          <w:rFonts w:ascii="Times New Roman" w:hAnsi="Times New Roman"/>
          <w:sz w:val="24"/>
          <w:szCs w:val="24"/>
        </w:rPr>
        <w:t>й</w:t>
      </w:r>
      <w:r w:rsidR="002B41F4" w:rsidRPr="000F7AFD">
        <w:rPr>
          <w:rFonts w:ascii="Times New Roman" w:hAnsi="Times New Roman"/>
          <w:sz w:val="24"/>
          <w:szCs w:val="24"/>
        </w:rPr>
        <w:t xml:space="preserve"> преми</w:t>
      </w:r>
      <w:r w:rsidRPr="000F7AFD">
        <w:rPr>
          <w:rFonts w:ascii="Times New Roman" w:hAnsi="Times New Roman"/>
          <w:sz w:val="24"/>
          <w:szCs w:val="24"/>
        </w:rPr>
        <w:t>и</w:t>
      </w:r>
      <w:r w:rsidR="002B41F4" w:rsidRPr="000F7AFD">
        <w:rPr>
          <w:rFonts w:ascii="Times New Roman" w:hAnsi="Times New Roman"/>
          <w:sz w:val="24"/>
          <w:szCs w:val="24"/>
        </w:rPr>
        <w:t xml:space="preserve"> осуществляется в учреждении в едином размере в отношении всех категорий работников не более </w:t>
      </w:r>
      <w:r w:rsidR="006E3C2E" w:rsidRPr="000F7AFD">
        <w:rPr>
          <w:rFonts w:ascii="Times New Roman" w:hAnsi="Times New Roman"/>
          <w:sz w:val="24"/>
          <w:szCs w:val="24"/>
        </w:rPr>
        <w:t xml:space="preserve">трех </w:t>
      </w:r>
      <w:r w:rsidR="002B41F4" w:rsidRPr="000F7AFD">
        <w:rPr>
          <w:rFonts w:ascii="Times New Roman" w:hAnsi="Times New Roman"/>
          <w:sz w:val="24"/>
          <w:szCs w:val="24"/>
        </w:rPr>
        <w:t>раз в календарном году.</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Выплата единовременной премии осуществляется не позднее праздничного дня или профессионального праздника.</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Предложение о выплате единовременной премии направляется в адрес главы города Покачи учредителем. Предложение должно содержать сведения о размере премии с обосновывающими расчетами, подтверждающие экономию средств фонда оплаты труда.</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Решение о выплате оформляется постановлением администрации города Покачи, которое разрабатывает комитет финансов администрации города Покачи.</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Размер единовременной премии не может превышать 10 тысяч рублей.</w:t>
      </w:r>
    </w:p>
    <w:p w:rsidR="002B41F4" w:rsidRPr="000F7AFD" w:rsidRDefault="006E3C2E" w:rsidP="00DB620E">
      <w:pPr>
        <w:pStyle w:val="a5"/>
        <w:numPr>
          <w:ilvl w:val="0"/>
          <w:numId w:val="31"/>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В целях поддержки молодых специалистов, а также закрепления педагогических кадров, молодым специалистам из числа педагогических работников в течение первых двух лет работы по специальности выплачивается ежемесячная доплата в размере 1000 рублей.</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Ежемесячная доплата молодым специалистам начисляется к должностному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2B41F4" w:rsidRPr="000F7AFD" w:rsidRDefault="006E3C2E" w:rsidP="00CD4B4E">
      <w:pPr>
        <w:pStyle w:val="a5"/>
        <w:numPr>
          <w:ilvl w:val="0"/>
          <w:numId w:val="31"/>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lastRenderedPageBreak/>
        <w:t xml:space="preserve"> </w:t>
      </w:r>
      <w:r w:rsidR="002B41F4" w:rsidRPr="000F7AFD">
        <w:rPr>
          <w:rFonts w:ascii="Times New Roman" w:hAnsi="Times New Roman"/>
          <w:bCs/>
          <w:sz w:val="24"/>
          <w:szCs w:val="24"/>
        </w:rPr>
        <w:t>Единовременная выплата работникам за работу по проведению государственной итоговой аттестации по образовательным программам основного общего и среднего общего образования в пунктах проведения единого государственного экзамена, а также экспертам региональных предметных комиссий (далее - ГИА) осуществляется в пределах средств фонда оплаты труда, формируемого организацией в соответствии с</w:t>
      </w:r>
      <w:r w:rsidR="001504BA" w:rsidRPr="000F7AFD">
        <w:rPr>
          <w:rFonts w:ascii="Times New Roman" w:hAnsi="Times New Roman"/>
          <w:bCs/>
          <w:sz w:val="24"/>
          <w:szCs w:val="24"/>
        </w:rPr>
        <w:t>о статьей 8</w:t>
      </w:r>
      <w:r w:rsidR="002B41F4" w:rsidRPr="000F7AFD">
        <w:rPr>
          <w:rFonts w:ascii="Times New Roman" w:hAnsi="Times New Roman"/>
          <w:bCs/>
          <w:sz w:val="24"/>
          <w:szCs w:val="24"/>
        </w:rPr>
        <w:t xml:space="preserve"> настоящего Положения.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Единовременная выплата осуществляется работникам, участвующим в проведении единого государственного экзамена в пунктах проведения единого государственного экзамена, а также экспертам региональных предметных комиссий в случае введения на территории автономного округа режима повышенной готовности или чрезвычайной ситуации.</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Единовременная выплата устанавливается в размере 1000 рублей за каждый день выполнения обязанностей при проведении ГИА с учетом районного коэффициента и процентной надбавки к заработной плате за работу в районах Крайнего Севера и приравненных к ним местностях, на основании ведомости.</w:t>
      </w:r>
    </w:p>
    <w:p w:rsidR="002B41F4" w:rsidRPr="000F7AFD" w:rsidRDefault="006E3C2E" w:rsidP="00CD4B4E">
      <w:pPr>
        <w:pStyle w:val="a5"/>
        <w:numPr>
          <w:ilvl w:val="0"/>
          <w:numId w:val="31"/>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Единовременная выплата за проверку диагностических работ осуществляется в пределах средств фонда оплаты труда, формируемого учреждением в соответствии с</w:t>
      </w:r>
      <w:r w:rsidR="00B55DCC" w:rsidRPr="000F7AFD">
        <w:rPr>
          <w:rFonts w:ascii="Times New Roman" w:hAnsi="Times New Roman"/>
          <w:bCs/>
          <w:sz w:val="24"/>
          <w:szCs w:val="24"/>
        </w:rPr>
        <w:t>о</w:t>
      </w:r>
      <w:r w:rsidR="002B41F4" w:rsidRPr="000F7AFD">
        <w:rPr>
          <w:rFonts w:ascii="Times New Roman" w:hAnsi="Times New Roman"/>
          <w:bCs/>
          <w:sz w:val="24"/>
          <w:szCs w:val="24"/>
        </w:rPr>
        <w:t xml:space="preserve"> </w:t>
      </w:r>
      <w:r w:rsidR="00B55DCC" w:rsidRPr="000F7AFD">
        <w:rPr>
          <w:rFonts w:ascii="Times New Roman" w:hAnsi="Times New Roman"/>
          <w:bCs/>
          <w:sz w:val="24"/>
          <w:szCs w:val="24"/>
        </w:rPr>
        <w:t>статьей 8 н</w:t>
      </w:r>
      <w:r w:rsidR="002B41F4" w:rsidRPr="000F7AFD">
        <w:rPr>
          <w:rFonts w:ascii="Times New Roman" w:hAnsi="Times New Roman"/>
          <w:bCs/>
          <w:sz w:val="24"/>
          <w:szCs w:val="24"/>
        </w:rPr>
        <w:t>астоящего Положения.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Единовременная выплата за проверку диагностических работ осуществляется по завершении работы региональных предметных комиссий на основании ведомости, содержащей сведения об объемах выполненных работ, исходя </w:t>
      </w:r>
      <w:proofErr w:type="gramStart"/>
      <w:r w:rsidRPr="000F7AFD">
        <w:rPr>
          <w:rFonts w:ascii="Times New Roman" w:hAnsi="Times New Roman"/>
          <w:sz w:val="24"/>
          <w:szCs w:val="24"/>
        </w:rPr>
        <w:t>из</w:t>
      </w:r>
      <w:proofErr w:type="gramEnd"/>
      <w:r w:rsidRPr="000F7AFD">
        <w:rPr>
          <w:rFonts w:ascii="Times New Roman" w:hAnsi="Times New Roman"/>
          <w:sz w:val="24"/>
          <w:szCs w:val="24"/>
        </w:rPr>
        <w:t>:</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1) видов деятельности педагогических работников;</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2) количества фактически отработанных часов при выполнении возложенных функциональных обязанностей;</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3) количества проверенных письменных работ (при условии проверок одной работы не более чем двумя педагогическими работниками, привлекаемыми в качестве экспертов региональных предметных комиссий);</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4) стоимости одного часа работы (стоимости проверки одной работы), учитывающей районный коэффициент, процентную надбавку за работу в местности, приравненной к районам Крайнего Севера, работу с персональными данными в соответствии с таблицей 15 настоящего Положения.</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right"/>
        <w:outlineLvl w:val="1"/>
        <w:rPr>
          <w:rFonts w:ascii="Times New Roman" w:hAnsi="Times New Roman"/>
          <w:sz w:val="24"/>
          <w:szCs w:val="24"/>
        </w:rPr>
      </w:pPr>
      <w:r w:rsidRPr="000F7AFD">
        <w:rPr>
          <w:rFonts w:ascii="Times New Roman" w:hAnsi="Times New Roman"/>
          <w:sz w:val="24"/>
          <w:szCs w:val="24"/>
        </w:rPr>
        <w:t>Таблица 15</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proofErr w:type="gramStart"/>
      <w:r w:rsidRPr="000F7AFD">
        <w:rPr>
          <w:rFonts w:ascii="Times New Roman" w:hAnsi="Times New Roman"/>
          <w:b/>
          <w:bCs/>
          <w:sz w:val="24"/>
          <w:szCs w:val="24"/>
        </w:rPr>
        <w:t>Стоимость одного часа работы (стоимость проверки одной</w:t>
      </w:r>
      <w:proofErr w:type="gramEnd"/>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работы) на одного педагогического работника, привлекаемого</w:t>
      </w:r>
    </w:p>
    <w:p w:rsidR="002B41F4" w:rsidRPr="000F7AFD" w:rsidRDefault="002B41F4" w:rsidP="00B07F71">
      <w:pPr>
        <w:autoSpaceDE w:val="0"/>
        <w:autoSpaceDN w:val="0"/>
        <w:adjustRightInd w:val="0"/>
        <w:spacing w:after="0" w:line="240" w:lineRule="auto"/>
        <w:jc w:val="center"/>
        <w:rPr>
          <w:rFonts w:ascii="Times New Roman" w:hAnsi="Times New Roman"/>
          <w:b/>
          <w:bCs/>
          <w:sz w:val="24"/>
          <w:szCs w:val="24"/>
        </w:rPr>
      </w:pPr>
      <w:r w:rsidRPr="000F7AFD">
        <w:rPr>
          <w:rFonts w:ascii="Times New Roman" w:hAnsi="Times New Roman"/>
          <w:b/>
          <w:bCs/>
          <w:sz w:val="24"/>
          <w:szCs w:val="24"/>
        </w:rPr>
        <w:t>к проверке диагностических работ в 10-х классах</w:t>
      </w:r>
    </w:p>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557"/>
        <w:gridCol w:w="1361"/>
        <w:gridCol w:w="2041"/>
      </w:tblGrid>
      <w:tr w:rsidR="002B41F4" w:rsidRPr="000F7AFD" w:rsidTr="002B7CF0">
        <w:tc>
          <w:tcPr>
            <w:tcW w:w="680" w:type="dxa"/>
            <w:tcBorders>
              <w:top w:val="single" w:sz="4" w:space="0" w:color="auto"/>
              <w:left w:val="single" w:sz="4" w:space="0" w:color="auto"/>
              <w:bottom w:val="single" w:sz="4" w:space="0" w:color="auto"/>
              <w:right w:val="single" w:sz="4" w:space="0" w:color="auto"/>
            </w:tcBorders>
          </w:tcPr>
          <w:p w:rsidR="002B41F4" w:rsidRPr="000F7AFD" w:rsidRDefault="00B07F71"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w:t>
            </w:r>
            <w:r w:rsidR="002B41F4" w:rsidRPr="000F7AFD">
              <w:rPr>
                <w:rFonts w:ascii="Times New Roman" w:hAnsi="Times New Roman"/>
                <w:sz w:val="20"/>
                <w:szCs w:val="20"/>
              </w:rPr>
              <w:t xml:space="preserve"> </w:t>
            </w:r>
            <w:proofErr w:type="gramStart"/>
            <w:r w:rsidR="002B41F4" w:rsidRPr="000F7AFD">
              <w:rPr>
                <w:rFonts w:ascii="Times New Roman" w:hAnsi="Times New Roman"/>
                <w:sz w:val="20"/>
                <w:szCs w:val="20"/>
              </w:rPr>
              <w:t>п</w:t>
            </w:r>
            <w:proofErr w:type="gramEnd"/>
            <w:r w:rsidR="002B41F4" w:rsidRPr="000F7AFD">
              <w:rPr>
                <w:rFonts w:ascii="Times New Roman" w:hAnsi="Times New Roman"/>
                <w:sz w:val="20"/>
                <w:szCs w:val="20"/>
              </w:rPr>
              <w:t>/п</w:t>
            </w:r>
          </w:p>
        </w:tc>
        <w:tc>
          <w:tcPr>
            <w:tcW w:w="555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Виды деятельности работников</w:t>
            </w:r>
          </w:p>
        </w:tc>
        <w:tc>
          <w:tcPr>
            <w:tcW w:w="1361"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Единица измерения</w:t>
            </w:r>
          </w:p>
        </w:tc>
        <w:tc>
          <w:tcPr>
            <w:tcW w:w="2041"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Стоимость одного часа работы (стоимость проверки одной работы) (руб.)</w:t>
            </w:r>
          </w:p>
        </w:tc>
      </w:tr>
      <w:tr w:rsidR="002B41F4" w:rsidRPr="000F7AFD" w:rsidTr="002B7CF0">
        <w:tc>
          <w:tcPr>
            <w:tcW w:w="680"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w:t>
            </w:r>
          </w:p>
        </w:tc>
        <w:tc>
          <w:tcPr>
            <w:tcW w:w="555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3</w:t>
            </w:r>
          </w:p>
        </w:tc>
        <w:tc>
          <w:tcPr>
            <w:tcW w:w="2041"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4</w:t>
            </w:r>
          </w:p>
        </w:tc>
      </w:tr>
      <w:tr w:rsidR="002B41F4" w:rsidRPr="000F7AFD" w:rsidTr="002B7CF0">
        <w:tc>
          <w:tcPr>
            <w:tcW w:w="680"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rPr>
                <w:rFonts w:ascii="Times New Roman" w:hAnsi="Times New Roman"/>
                <w:sz w:val="20"/>
                <w:szCs w:val="20"/>
              </w:rPr>
            </w:pPr>
            <w:r w:rsidRPr="000F7AFD">
              <w:rPr>
                <w:rFonts w:ascii="Times New Roman" w:hAnsi="Times New Roman"/>
                <w:sz w:val="20"/>
                <w:szCs w:val="20"/>
              </w:rPr>
              <w:t>1.</w:t>
            </w:r>
          </w:p>
        </w:tc>
        <w:tc>
          <w:tcPr>
            <w:tcW w:w="555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Председатель региональной предметной комиссии</w:t>
            </w:r>
          </w:p>
        </w:tc>
        <w:tc>
          <w:tcPr>
            <w:tcW w:w="1361"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 час</w:t>
            </w:r>
          </w:p>
        </w:tc>
        <w:tc>
          <w:tcPr>
            <w:tcW w:w="2041"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118,8</w:t>
            </w:r>
          </w:p>
        </w:tc>
      </w:tr>
      <w:tr w:rsidR="002B41F4" w:rsidRPr="000F7AFD" w:rsidTr="002B7CF0">
        <w:tc>
          <w:tcPr>
            <w:tcW w:w="680"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2.</w:t>
            </w:r>
          </w:p>
        </w:tc>
        <w:tc>
          <w:tcPr>
            <w:tcW w:w="555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Заместитель председателя региональной предметной комиссии</w:t>
            </w:r>
          </w:p>
        </w:tc>
        <w:tc>
          <w:tcPr>
            <w:tcW w:w="1361"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 час</w:t>
            </w:r>
          </w:p>
        </w:tc>
        <w:tc>
          <w:tcPr>
            <w:tcW w:w="2041"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46,67</w:t>
            </w:r>
          </w:p>
        </w:tc>
      </w:tr>
      <w:tr w:rsidR="002B41F4" w:rsidRPr="000F7AFD" w:rsidTr="002B7CF0">
        <w:tc>
          <w:tcPr>
            <w:tcW w:w="680"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3.</w:t>
            </w:r>
          </w:p>
        </w:tc>
        <w:tc>
          <w:tcPr>
            <w:tcW w:w="555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Эксперт региональной предметной комиссии (проверка письменных работ по русскому языку, литературе, обществознанию, истории, иностранным языкам, а также устной работы по иностранным языкам)</w:t>
            </w:r>
          </w:p>
        </w:tc>
        <w:tc>
          <w:tcPr>
            <w:tcW w:w="1361"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1 работа</w:t>
            </w:r>
          </w:p>
        </w:tc>
        <w:tc>
          <w:tcPr>
            <w:tcW w:w="2041"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70,72</w:t>
            </w:r>
          </w:p>
        </w:tc>
      </w:tr>
      <w:tr w:rsidR="002B41F4" w:rsidRPr="000F7AFD" w:rsidTr="002B7CF0">
        <w:tc>
          <w:tcPr>
            <w:tcW w:w="680"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4.</w:t>
            </w:r>
          </w:p>
        </w:tc>
        <w:tc>
          <w:tcPr>
            <w:tcW w:w="5557"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both"/>
              <w:rPr>
                <w:rFonts w:ascii="Times New Roman" w:hAnsi="Times New Roman"/>
                <w:sz w:val="20"/>
                <w:szCs w:val="20"/>
              </w:rPr>
            </w:pPr>
            <w:r w:rsidRPr="000F7AFD">
              <w:rPr>
                <w:rFonts w:ascii="Times New Roman" w:hAnsi="Times New Roman"/>
                <w:sz w:val="20"/>
                <w:szCs w:val="20"/>
              </w:rPr>
              <w:t xml:space="preserve">Эксперт региональной предметной комиссии (проверка письменных работ по математике, географии, биологии, </w:t>
            </w:r>
            <w:r w:rsidRPr="000F7AFD">
              <w:rPr>
                <w:rFonts w:ascii="Times New Roman" w:hAnsi="Times New Roman"/>
                <w:sz w:val="20"/>
                <w:szCs w:val="20"/>
              </w:rPr>
              <w:lastRenderedPageBreak/>
              <w:t>физике, информатике, химии)</w:t>
            </w:r>
          </w:p>
        </w:tc>
        <w:tc>
          <w:tcPr>
            <w:tcW w:w="1361"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lastRenderedPageBreak/>
              <w:t>1 работа</w:t>
            </w:r>
          </w:p>
        </w:tc>
        <w:tc>
          <w:tcPr>
            <w:tcW w:w="2041" w:type="dxa"/>
            <w:tcBorders>
              <w:top w:val="single" w:sz="4" w:space="0" w:color="auto"/>
              <w:left w:val="single" w:sz="4" w:space="0" w:color="auto"/>
              <w:bottom w:val="single" w:sz="4" w:space="0" w:color="auto"/>
              <w:right w:val="single" w:sz="4" w:space="0" w:color="auto"/>
            </w:tcBorders>
          </w:tcPr>
          <w:p w:rsidR="002B41F4" w:rsidRPr="000F7AFD" w:rsidRDefault="002B41F4" w:rsidP="00B07F71">
            <w:pPr>
              <w:autoSpaceDE w:val="0"/>
              <w:autoSpaceDN w:val="0"/>
              <w:adjustRightInd w:val="0"/>
              <w:spacing w:after="0" w:line="240" w:lineRule="auto"/>
              <w:jc w:val="center"/>
              <w:rPr>
                <w:rFonts w:ascii="Times New Roman" w:hAnsi="Times New Roman"/>
                <w:sz w:val="20"/>
                <w:szCs w:val="20"/>
              </w:rPr>
            </w:pPr>
            <w:r w:rsidRPr="000F7AFD">
              <w:rPr>
                <w:rFonts w:ascii="Times New Roman" w:hAnsi="Times New Roman"/>
                <w:sz w:val="20"/>
                <w:szCs w:val="20"/>
              </w:rPr>
              <w:t>56,57</w:t>
            </w:r>
          </w:p>
        </w:tc>
      </w:tr>
    </w:tbl>
    <w:p w:rsidR="002B41F4" w:rsidRPr="000F7AFD" w:rsidRDefault="002B41F4" w:rsidP="00B07F71">
      <w:pPr>
        <w:autoSpaceDE w:val="0"/>
        <w:autoSpaceDN w:val="0"/>
        <w:adjustRightInd w:val="0"/>
        <w:spacing w:after="0" w:line="240" w:lineRule="auto"/>
        <w:jc w:val="both"/>
        <w:rPr>
          <w:rFonts w:ascii="Times New Roman" w:hAnsi="Times New Roman"/>
          <w:sz w:val="24"/>
          <w:szCs w:val="24"/>
        </w:rPr>
      </w:pPr>
    </w:p>
    <w:p w:rsidR="002B41F4" w:rsidRPr="000F7AFD" w:rsidRDefault="00DD3E46" w:rsidP="006A6BFD">
      <w:pPr>
        <w:autoSpaceDE w:val="0"/>
        <w:autoSpaceDN w:val="0"/>
        <w:adjustRightInd w:val="0"/>
        <w:spacing w:after="0" w:line="240" w:lineRule="auto"/>
        <w:ind w:firstLine="709"/>
        <w:jc w:val="both"/>
        <w:outlineLvl w:val="0"/>
        <w:rPr>
          <w:rFonts w:ascii="Times New Roman" w:hAnsi="Times New Roman"/>
          <w:b/>
          <w:bCs/>
          <w:sz w:val="24"/>
          <w:szCs w:val="24"/>
        </w:rPr>
      </w:pPr>
      <w:r w:rsidRPr="000F7AFD">
        <w:rPr>
          <w:rFonts w:ascii="Times New Roman" w:hAnsi="Times New Roman"/>
          <w:bCs/>
          <w:sz w:val="24"/>
          <w:szCs w:val="24"/>
        </w:rPr>
        <w:t>Статья</w:t>
      </w:r>
      <w:r w:rsidR="002B41F4" w:rsidRPr="000F7AFD">
        <w:rPr>
          <w:rFonts w:ascii="Times New Roman" w:hAnsi="Times New Roman"/>
          <w:bCs/>
          <w:sz w:val="24"/>
          <w:szCs w:val="24"/>
        </w:rPr>
        <w:t xml:space="preserve"> 7. </w:t>
      </w:r>
      <w:r w:rsidR="009C0602" w:rsidRPr="000F7AFD">
        <w:rPr>
          <w:rFonts w:ascii="Times New Roman" w:hAnsi="Times New Roman"/>
          <w:b/>
          <w:bCs/>
          <w:sz w:val="24"/>
          <w:szCs w:val="24"/>
        </w:rPr>
        <w:t>Дополнительные отпуска</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2B41F4" w:rsidP="00CD4B4E">
      <w:pPr>
        <w:pStyle w:val="a5"/>
        <w:numPr>
          <w:ilvl w:val="0"/>
          <w:numId w:val="32"/>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Ежегодный дополнительный оплачиваемый отпуск работникам с ненормированным рабочим днем предоставляется за работу в условиях ненормированного рабочего дня, если эти работники при необходимости эпизодически привлекаются по приказу руководителя учреждения к выполнению своих трудовых функций за пределами нормальной продолжительности рабочего времени.</w:t>
      </w:r>
    </w:p>
    <w:p w:rsidR="002B41F4" w:rsidRPr="000F7AFD" w:rsidRDefault="002B41F4" w:rsidP="00CD4B4E">
      <w:pPr>
        <w:pStyle w:val="a5"/>
        <w:numPr>
          <w:ilvl w:val="0"/>
          <w:numId w:val="32"/>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Перечень должностей работников с ненормированным рабочим днем, имеющих право на дополнительный отпуск, устанавливается правилами внутреннего трудового распорядка или иным нормативным актом учреждения и оформляется приказом руководителя.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Предоставление руководителю учреждения отпуска за ненормированный рабочий день принимается работодателем и оформляется распоряжением администрации города Покачи.</w:t>
      </w:r>
    </w:p>
    <w:p w:rsidR="002B41F4" w:rsidRPr="000F7AFD" w:rsidRDefault="002B41F4" w:rsidP="00CD4B4E">
      <w:pPr>
        <w:pStyle w:val="a5"/>
        <w:numPr>
          <w:ilvl w:val="0"/>
          <w:numId w:val="32"/>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Дополнительный оплачиваемый отпуск предоставляется работникам и руководителю в количестве трех календарных дней и суммируется с ежегодным основным оплачиваемым отпуском.</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Работодатель ведет учет времени, фактически отработанного каждым работником в условиях ненормированного рабочего дня.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DD3E46" w:rsidP="006A6BFD">
      <w:pPr>
        <w:autoSpaceDE w:val="0"/>
        <w:autoSpaceDN w:val="0"/>
        <w:adjustRightInd w:val="0"/>
        <w:spacing w:after="0" w:line="240" w:lineRule="auto"/>
        <w:ind w:firstLine="709"/>
        <w:jc w:val="both"/>
        <w:outlineLvl w:val="0"/>
        <w:rPr>
          <w:rFonts w:ascii="Times New Roman" w:hAnsi="Times New Roman"/>
          <w:b/>
          <w:bCs/>
          <w:sz w:val="24"/>
          <w:szCs w:val="24"/>
        </w:rPr>
      </w:pPr>
      <w:bookmarkStart w:id="21" w:name="Par865"/>
      <w:bookmarkEnd w:id="21"/>
      <w:r w:rsidRPr="000F7AFD">
        <w:rPr>
          <w:rFonts w:ascii="Times New Roman" w:hAnsi="Times New Roman"/>
          <w:bCs/>
          <w:sz w:val="24"/>
          <w:szCs w:val="24"/>
        </w:rPr>
        <w:t>Статья</w:t>
      </w:r>
      <w:r w:rsidR="002B41F4" w:rsidRPr="000F7AFD">
        <w:rPr>
          <w:rFonts w:ascii="Times New Roman" w:hAnsi="Times New Roman"/>
          <w:bCs/>
          <w:sz w:val="24"/>
          <w:szCs w:val="24"/>
        </w:rPr>
        <w:t xml:space="preserve"> 8. </w:t>
      </w:r>
      <w:r w:rsidR="009C0602" w:rsidRPr="000F7AFD">
        <w:rPr>
          <w:rFonts w:ascii="Times New Roman" w:hAnsi="Times New Roman"/>
          <w:b/>
          <w:bCs/>
          <w:sz w:val="24"/>
          <w:szCs w:val="24"/>
        </w:rPr>
        <w:t xml:space="preserve">Порядок </w:t>
      </w:r>
      <w:proofErr w:type="gramStart"/>
      <w:r w:rsidR="009C0602" w:rsidRPr="000F7AFD">
        <w:rPr>
          <w:rFonts w:ascii="Times New Roman" w:hAnsi="Times New Roman"/>
          <w:b/>
          <w:bCs/>
          <w:sz w:val="24"/>
          <w:szCs w:val="24"/>
        </w:rPr>
        <w:t>формирования фонда оплаты труда учреждения</w:t>
      </w:r>
      <w:proofErr w:type="gramEnd"/>
    </w:p>
    <w:p w:rsidR="002F026B" w:rsidRPr="000F7AFD" w:rsidRDefault="002F026B" w:rsidP="002B7CF0">
      <w:pPr>
        <w:autoSpaceDE w:val="0"/>
        <w:autoSpaceDN w:val="0"/>
        <w:adjustRightInd w:val="0"/>
        <w:spacing w:after="0" w:line="240" w:lineRule="auto"/>
        <w:ind w:firstLine="709"/>
        <w:outlineLvl w:val="0"/>
        <w:rPr>
          <w:rFonts w:ascii="Times New Roman" w:hAnsi="Times New Roman"/>
          <w:b/>
          <w:bCs/>
          <w:sz w:val="24"/>
          <w:szCs w:val="24"/>
        </w:rPr>
      </w:pPr>
    </w:p>
    <w:p w:rsidR="002B41F4" w:rsidRPr="000F7AFD" w:rsidRDefault="002B41F4" w:rsidP="00CD4B4E">
      <w:pPr>
        <w:pStyle w:val="a5"/>
        <w:numPr>
          <w:ilvl w:val="0"/>
          <w:numId w:val="33"/>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Фонд оплаты труда работников</w:t>
      </w:r>
      <w:r w:rsidR="004C24A0" w:rsidRPr="000F7AFD">
        <w:rPr>
          <w:rFonts w:ascii="Times New Roman" w:hAnsi="Times New Roman"/>
          <w:bCs/>
          <w:sz w:val="24"/>
          <w:szCs w:val="24"/>
        </w:rPr>
        <w:t xml:space="preserve"> </w:t>
      </w:r>
      <w:r w:rsidR="008109CE" w:rsidRPr="000F7AFD">
        <w:rPr>
          <w:rFonts w:ascii="Times New Roman" w:hAnsi="Times New Roman"/>
          <w:bCs/>
          <w:sz w:val="24"/>
          <w:szCs w:val="24"/>
        </w:rPr>
        <w:t>учреждения</w:t>
      </w:r>
      <w:r w:rsidRPr="000F7AFD">
        <w:rPr>
          <w:rFonts w:ascii="Times New Roman" w:hAnsi="Times New Roman"/>
          <w:bCs/>
          <w:sz w:val="24"/>
          <w:szCs w:val="24"/>
        </w:rPr>
        <w:t xml:space="preserve"> формируется из расчета на 12 месяцев, исходя из размеров субсидий, поступающих в установленном порядке бюджетным и автономным учреждениям из бюджета города, и средств, поступающих от приносящей доход деятельности.</w:t>
      </w:r>
    </w:p>
    <w:p w:rsidR="002B41F4" w:rsidRPr="000F7AFD" w:rsidRDefault="002B41F4" w:rsidP="00CD4B4E">
      <w:pPr>
        <w:pStyle w:val="a5"/>
        <w:numPr>
          <w:ilvl w:val="0"/>
          <w:numId w:val="33"/>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При формировании фонда оплаты труда:</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 xml:space="preserve">1) на стимулирующие выплаты предусматривается до 20% от суммы фонда должностных окладов, фонда тарифных ставок и фонда компенсационных выплат, предусмотренных </w:t>
      </w:r>
      <w:hyperlink w:anchor="Par582" w:history="1">
        <w:r w:rsidRPr="000F7AFD">
          <w:rPr>
            <w:rFonts w:ascii="Times New Roman" w:hAnsi="Times New Roman"/>
            <w:color w:val="0000FF"/>
            <w:sz w:val="24"/>
            <w:szCs w:val="24"/>
          </w:rPr>
          <w:t>пунктами 1</w:t>
        </w:r>
      </w:hyperlink>
      <w:r w:rsidRPr="000F7AFD">
        <w:rPr>
          <w:rFonts w:ascii="Times New Roman" w:hAnsi="Times New Roman"/>
          <w:sz w:val="24"/>
          <w:szCs w:val="24"/>
        </w:rPr>
        <w:t xml:space="preserve">, </w:t>
      </w:r>
      <w:hyperlink w:anchor="Par586" w:history="1">
        <w:r w:rsidRPr="000F7AFD">
          <w:rPr>
            <w:rFonts w:ascii="Times New Roman" w:hAnsi="Times New Roman"/>
            <w:color w:val="0000FF"/>
            <w:sz w:val="24"/>
            <w:szCs w:val="24"/>
          </w:rPr>
          <w:t>2</w:t>
        </w:r>
      </w:hyperlink>
      <w:r w:rsidRPr="000F7AFD">
        <w:rPr>
          <w:rFonts w:ascii="Times New Roman" w:hAnsi="Times New Roman"/>
          <w:sz w:val="24"/>
          <w:szCs w:val="24"/>
        </w:rPr>
        <w:t xml:space="preserve">, </w:t>
      </w:r>
      <w:hyperlink w:anchor="Par594" w:history="1">
        <w:r w:rsidRPr="000F7AFD">
          <w:rPr>
            <w:rFonts w:ascii="Times New Roman" w:hAnsi="Times New Roman"/>
            <w:color w:val="0000FF"/>
            <w:sz w:val="24"/>
            <w:szCs w:val="24"/>
          </w:rPr>
          <w:t>3 таблицы 12</w:t>
        </w:r>
      </w:hyperlink>
      <w:r w:rsidRPr="000F7AFD">
        <w:rPr>
          <w:rFonts w:ascii="Times New Roman" w:hAnsi="Times New Roman"/>
          <w:sz w:val="24"/>
          <w:szCs w:val="24"/>
        </w:rPr>
        <w:t xml:space="preserve"> настоящего Положения.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2) на иные выплаты 10%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
    <w:p w:rsidR="004045D7" w:rsidRPr="000F7AFD" w:rsidRDefault="004045D7"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Учитываются средства на доплату до уровня минимальной заработной платы в соответствии с частью 9 статьи 1 настоящего Положения.</w:t>
      </w:r>
    </w:p>
    <w:p w:rsidR="002B41F4" w:rsidRPr="000F7AFD" w:rsidRDefault="002B41F4" w:rsidP="00CD4B4E">
      <w:pPr>
        <w:pStyle w:val="a5"/>
        <w:numPr>
          <w:ilvl w:val="0"/>
          <w:numId w:val="33"/>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Руководитель учреждения несет ответственность за правильность </w:t>
      </w:r>
      <w:proofErr w:type="gramStart"/>
      <w:r w:rsidRPr="000F7AFD">
        <w:rPr>
          <w:rFonts w:ascii="Times New Roman" w:hAnsi="Times New Roman"/>
          <w:bCs/>
          <w:sz w:val="24"/>
          <w:szCs w:val="24"/>
        </w:rPr>
        <w:t>формирования фонда оплаты труда учреждения</w:t>
      </w:r>
      <w:proofErr w:type="gramEnd"/>
      <w:r w:rsidRPr="000F7AFD">
        <w:rPr>
          <w:rFonts w:ascii="Times New Roman" w:hAnsi="Times New Roman"/>
          <w:bCs/>
          <w:sz w:val="24"/>
          <w:szCs w:val="24"/>
        </w:rPr>
        <w:t xml:space="preserve"> и обеспечивает соблюдение установленных требований.</w:t>
      </w:r>
    </w:p>
    <w:p w:rsidR="002B41F4" w:rsidRPr="000F7AFD" w:rsidRDefault="002B41F4" w:rsidP="00CD4B4E">
      <w:pPr>
        <w:pStyle w:val="a5"/>
        <w:numPr>
          <w:ilvl w:val="0"/>
          <w:numId w:val="33"/>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Руководитель учреждения при планировании фонда оплаты труда учреждения предусматривает долю фонда оплаты труда административно-управленческого и вспомогательного персонала учреждения в размере не более 40%.</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Перечень должностей, относимых к административно-управленческому, вспомогательному и основному персоналу учреждения, утверждается приказом учредителя.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DD3E46" w:rsidP="001001E2">
      <w:pPr>
        <w:autoSpaceDE w:val="0"/>
        <w:autoSpaceDN w:val="0"/>
        <w:adjustRightInd w:val="0"/>
        <w:spacing w:after="0" w:line="240" w:lineRule="auto"/>
        <w:ind w:firstLine="709"/>
        <w:jc w:val="both"/>
        <w:outlineLvl w:val="0"/>
        <w:rPr>
          <w:rFonts w:ascii="Times New Roman" w:hAnsi="Times New Roman"/>
          <w:b/>
          <w:bCs/>
          <w:sz w:val="24"/>
          <w:szCs w:val="24"/>
        </w:rPr>
      </w:pPr>
      <w:r w:rsidRPr="000F7AFD">
        <w:rPr>
          <w:rFonts w:ascii="Times New Roman" w:hAnsi="Times New Roman"/>
          <w:bCs/>
          <w:sz w:val="24"/>
          <w:szCs w:val="24"/>
        </w:rPr>
        <w:t>Статья</w:t>
      </w:r>
      <w:r w:rsidR="002B41F4" w:rsidRPr="000F7AFD">
        <w:rPr>
          <w:rFonts w:ascii="Times New Roman" w:hAnsi="Times New Roman"/>
          <w:bCs/>
          <w:sz w:val="24"/>
          <w:szCs w:val="24"/>
        </w:rPr>
        <w:t xml:space="preserve"> 9. </w:t>
      </w:r>
      <w:r w:rsidR="009C0602" w:rsidRPr="000F7AFD">
        <w:rPr>
          <w:rFonts w:ascii="Times New Roman" w:hAnsi="Times New Roman"/>
          <w:b/>
          <w:bCs/>
          <w:sz w:val="24"/>
          <w:szCs w:val="24"/>
        </w:rPr>
        <w:t>Финансовое обеспечение расходов на оплату труда работников учреждения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4C24A0" w:rsidP="00CD4B4E">
      <w:pPr>
        <w:pStyle w:val="a5"/>
        <w:numPr>
          <w:ilvl w:val="0"/>
          <w:numId w:val="34"/>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Финансовое обеспечение расходов, направляемых на оплату труда работников общеобразовательных учреждений города, осуществляется за счет средств окружного бюджета в рамках единой субвенции для обеспечения государственных гарантий на получение образования и </w:t>
      </w:r>
      <w:proofErr w:type="gramStart"/>
      <w:r w:rsidR="002B41F4" w:rsidRPr="000F7AFD">
        <w:rPr>
          <w:rFonts w:ascii="Times New Roman" w:hAnsi="Times New Roman"/>
          <w:bCs/>
          <w:sz w:val="24"/>
          <w:szCs w:val="24"/>
        </w:rPr>
        <w:t>осуществления</w:t>
      </w:r>
      <w:proofErr w:type="gramEnd"/>
      <w:r w:rsidR="002B41F4" w:rsidRPr="000F7AFD">
        <w:rPr>
          <w:rFonts w:ascii="Times New Roman" w:hAnsi="Times New Roman"/>
          <w:bCs/>
          <w:sz w:val="24"/>
          <w:szCs w:val="24"/>
        </w:rPr>
        <w:t xml:space="preserve"> переданных органам местного самоуправления </w:t>
      </w:r>
      <w:r w:rsidR="002B41F4" w:rsidRPr="000F7AFD">
        <w:rPr>
          <w:rFonts w:ascii="Times New Roman" w:hAnsi="Times New Roman"/>
          <w:bCs/>
          <w:sz w:val="24"/>
          <w:szCs w:val="24"/>
        </w:rPr>
        <w:lastRenderedPageBreak/>
        <w:t>муниципальных образований Ханты-Мансийского автономного округа - Югры отдельных государственных полномочий.</w:t>
      </w:r>
    </w:p>
    <w:p w:rsidR="002B41F4" w:rsidRPr="000F7AFD" w:rsidRDefault="004C24A0" w:rsidP="00CD4B4E">
      <w:pPr>
        <w:pStyle w:val="a5"/>
        <w:numPr>
          <w:ilvl w:val="0"/>
          <w:numId w:val="34"/>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 xml:space="preserve">Финансовое обеспечение расходов, направляемых на оплату труда работников муниципальных дошкольных образовательных учреждений города, за исключением персонала, осуществляющего деятельность, связанную с содержанием зданий и оказанием коммунальных услуг, осуществляется за счет средств окружного бюджета в рамках единой субвенции для обеспечения государственных гарантий на получение образования и </w:t>
      </w:r>
      <w:proofErr w:type="gramStart"/>
      <w:r w:rsidR="002B41F4" w:rsidRPr="000F7AFD">
        <w:rPr>
          <w:rFonts w:ascii="Times New Roman" w:hAnsi="Times New Roman"/>
          <w:bCs/>
          <w:sz w:val="24"/>
          <w:szCs w:val="24"/>
        </w:rPr>
        <w:t>осуществления</w:t>
      </w:r>
      <w:proofErr w:type="gramEnd"/>
      <w:r w:rsidR="002B41F4" w:rsidRPr="000F7AFD">
        <w:rPr>
          <w:rFonts w:ascii="Times New Roman" w:hAnsi="Times New Roman"/>
          <w:bCs/>
          <w:sz w:val="24"/>
          <w:szCs w:val="2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а именно:</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1) руководители;</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2) административно-управленческий персонал, непосредственно связанный с оказанием образовательных услуг;</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3) учебно-вспомогательный персонал, в том числе младшие воспитатели, помощники воспитателей и прочие;</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4) педагогический персонал (воспитатели, в том числе старшие воспитатели);</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5) прочий педагогический персонал, в том числе инструкторы по физкультуре, педагоги дополнительного образования, педагоги-организаторы, педагоги-психологи, руководители физического воспитания, учителя-дефектологи, учителя-логопеды, методисты и прочие;</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r w:rsidRPr="000F7AFD">
        <w:rPr>
          <w:rFonts w:ascii="Times New Roman" w:hAnsi="Times New Roman"/>
          <w:sz w:val="24"/>
          <w:szCs w:val="24"/>
        </w:rPr>
        <w:t>6) специалисты, служащие и обслуживающий персонал.</w:t>
      </w:r>
    </w:p>
    <w:p w:rsidR="002B41F4" w:rsidRPr="000F7AFD" w:rsidRDefault="00E618BF" w:rsidP="00CD4B4E">
      <w:pPr>
        <w:pStyle w:val="a5"/>
        <w:numPr>
          <w:ilvl w:val="0"/>
          <w:numId w:val="34"/>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proofErr w:type="gramStart"/>
      <w:r w:rsidR="002B41F4" w:rsidRPr="000F7AFD">
        <w:rPr>
          <w:rFonts w:ascii="Times New Roman" w:hAnsi="Times New Roman"/>
          <w:bCs/>
          <w:sz w:val="24"/>
          <w:szCs w:val="24"/>
        </w:rPr>
        <w:t>Финансовое обеспечение расходов, направляемых на оплату труда работников дошкольных образовательных учреждений города, непосредственно связанных с содержанием зданий и оказанием коммунальных услуг, в том числе работников, обеспечивающих функционирование систем отопления, доставку и хранение необходимых средств обучения, продуктов питания (истопники, кочегары, операторы бойлерных, водители, грузчики, кладовщики, подсобные рабочие, слесари-сантехники и прочие), осуществляется за счет средств местного бюджета.</w:t>
      </w:r>
      <w:proofErr w:type="gramEnd"/>
    </w:p>
    <w:p w:rsidR="002B41F4" w:rsidRPr="000F7AFD" w:rsidRDefault="00E618BF" w:rsidP="00CD4B4E">
      <w:pPr>
        <w:pStyle w:val="a5"/>
        <w:numPr>
          <w:ilvl w:val="0"/>
          <w:numId w:val="34"/>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 xml:space="preserve"> </w:t>
      </w:r>
      <w:r w:rsidR="002B41F4" w:rsidRPr="000F7AFD">
        <w:rPr>
          <w:rFonts w:ascii="Times New Roman" w:hAnsi="Times New Roman"/>
          <w:bCs/>
          <w:sz w:val="24"/>
          <w:szCs w:val="24"/>
        </w:rPr>
        <w:t>Финансовое обеспечение расходов, направляемых на оплату труда работников муниципальных учреждений дополнительного образования, осуществляется за счет средств местного бюджета.</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DD3E46" w:rsidP="002B7CF0">
      <w:pPr>
        <w:autoSpaceDE w:val="0"/>
        <w:autoSpaceDN w:val="0"/>
        <w:adjustRightInd w:val="0"/>
        <w:spacing w:after="0" w:line="240" w:lineRule="auto"/>
        <w:ind w:firstLine="709"/>
        <w:outlineLvl w:val="0"/>
        <w:rPr>
          <w:rFonts w:ascii="Times New Roman" w:hAnsi="Times New Roman"/>
          <w:b/>
          <w:bCs/>
          <w:sz w:val="24"/>
          <w:szCs w:val="24"/>
        </w:rPr>
      </w:pPr>
      <w:r w:rsidRPr="000F7AFD">
        <w:rPr>
          <w:rFonts w:ascii="Times New Roman" w:hAnsi="Times New Roman"/>
          <w:bCs/>
          <w:sz w:val="24"/>
          <w:szCs w:val="24"/>
        </w:rPr>
        <w:t>Статья</w:t>
      </w:r>
      <w:r w:rsidR="002B41F4" w:rsidRPr="000F7AFD">
        <w:rPr>
          <w:rFonts w:ascii="Times New Roman" w:hAnsi="Times New Roman"/>
          <w:bCs/>
          <w:sz w:val="24"/>
          <w:szCs w:val="24"/>
        </w:rPr>
        <w:t xml:space="preserve"> 10. </w:t>
      </w:r>
      <w:r w:rsidR="00B04F79" w:rsidRPr="000F7AFD">
        <w:rPr>
          <w:rFonts w:ascii="Times New Roman" w:hAnsi="Times New Roman"/>
          <w:b/>
          <w:bCs/>
          <w:sz w:val="24"/>
          <w:szCs w:val="24"/>
        </w:rPr>
        <w:t>Заключительные положения</w:t>
      </w:r>
    </w:p>
    <w:p w:rsidR="002B41F4" w:rsidRPr="000F7AFD" w:rsidRDefault="002B41F4" w:rsidP="002B7CF0">
      <w:pPr>
        <w:autoSpaceDE w:val="0"/>
        <w:autoSpaceDN w:val="0"/>
        <w:adjustRightInd w:val="0"/>
        <w:spacing w:after="0" w:line="240" w:lineRule="auto"/>
        <w:ind w:firstLine="709"/>
        <w:jc w:val="both"/>
        <w:rPr>
          <w:rFonts w:ascii="Times New Roman" w:hAnsi="Times New Roman"/>
          <w:sz w:val="24"/>
          <w:szCs w:val="24"/>
        </w:rPr>
      </w:pPr>
    </w:p>
    <w:p w:rsidR="002B41F4" w:rsidRPr="000F7AFD" w:rsidRDefault="002B41F4" w:rsidP="00CD4B4E">
      <w:pPr>
        <w:pStyle w:val="a5"/>
        <w:numPr>
          <w:ilvl w:val="0"/>
          <w:numId w:val="35"/>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Порядок согласования организационной структуры и предельной штатной численности для муниципальных учреждений, организационной структуры для автономных учреждений устанавливается приказом структурного подразделения администрации города, выполняющего полномочия учредителя.</w:t>
      </w:r>
    </w:p>
    <w:p w:rsidR="002B41F4" w:rsidRPr="000F7AFD" w:rsidRDefault="002B41F4" w:rsidP="00CD4B4E">
      <w:pPr>
        <w:pStyle w:val="a5"/>
        <w:numPr>
          <w:ilvl w:val="0"/>
          <w:numId w:val="35"/>
        </w:numPr>
        <w:tabs>
          <w:tab w:val="left" w:pos="992"/>
          <w:tab w:val="left" w:pos="1134"/>
        </w:tabs>
        <w:autoSpaceDE w:val="0"/>
        <w:autoSpaceDN w:val="0"/>
        <w:adjustRightInd w:val="0"/>
        <w:spacing w:after="0" w:line="240" w:lineRule="auto"/>
        <w:ind w:left="0" w:firstLine="709"/>
        <w:jc w:val="both"/>
        <w:rPr>
          <w:rFonts w:ascii="Times New Roman" w:hAnsi="Times New Roman"/>
          <w:bCs/>
          <w:sz w:val="24"/>
          <w:szCs w:val="24"/>
        </w:rPr>
      </w:pPr>
      <w:r w:rsidRPr="000F7AFD">
        <w:rPr>
          <w:rFonts w:ascii="Times New Roman" w:hAnsi="Times New Roman"/>
          <w:bCs/>
          <w:sz w:val="24"/>
          <w:szCs w:val="24"/>
        </w:rPr>
        <w:t>Руководитель учреждения несет персональную ответственность за соблюдение установленного предельного уровня соотношения среднемесячной заработной платы заместителей руководителя,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w:t>
      </w:r>
    </w:p>
    <w:sectPr w:rsidR="002B41F4" w:rsidRPr="000F7AFD" w:rsidSect="004C24A0">
      <w:headerReference w:type="default" r:id="rId61"/>
      <w:pgSz w:w="11906" w:h="16838"/>
      <w:pgMar w:top="28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3B" w:rsidRDefault="00A76A3B" w:rsidP="00513F3E">
      <w:pPr>
        <w:spacing w:after="0" w:line="240" w:lineRule="auto"/>
      </w:pPr>
      <w:r>
        <w:separator/>
      </w:r>
    </w:p>
  </w:endnote>
  <w:endnote w:type="continuationSeparator" w:id="0">
    <w:p w:rsidR="00A76A3B" w:rsidRDefault="00A76A3B" w:rsidP="0051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3B" w:rsidRDefault="00A76A3B" w:rsidP="00513F3E">
      <w:pPr>
        <w:spacing w:after="0" w:line="240" w:lineRule="auto"/>
      </w:pPr>
      <w:r>
        <w:separator/>
      </w:r>
    </w:p>
  </w:footnote>
  <w:footnote w:type="continuationSeparator" w:id="0">
    <w:p w:rsidR="00A76A3B" w:rsidRDefault="00A76A3B" w:rsidP="00513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44" w:rsidRDefault="00820F44" w:rsidP="00942BB4">
    <w:pPr>
      <w:pStyle w:val="a8"/>
      <w:jc w:val="center"/>
      <w:rPr>
        <w:rFonts w:ascii="Times New Roman" w:hAnsi="Times New Roman"/>
        <w:noProof/>
      </w:rPr>
    </w:pPr>
    <w:r w:rsidRPr="00FE1292">
      <w:rPr>
        <w:rFonts w:ascii="Times New Roman" w:hAnsi="Times New Roman"/>
      </w:rPr>
      <w:fldChar w:fldCharType="begin"/>
    </w:r>
    <w:r w:rsidRPr="00FE1292">
      <w:rPr>
        <w:rFonts w:ascii="Times New Roman" w:hAnsi="Times New Roman"/>
      </w:rPr>
      <w:instrText xml:space="preserve"> PAGE   \* MERGEFORMAT </w:instrText>
    </w:r>
    <w:r w:rsidRPr="00FE1292">
      <w:rPr>
        <w:rFonts w:ascii="Times New Roman" w:hAnsi="Times New Roman"/>
      </w:rPr>
      <w:fldChar w:fldCharType="separate"/>
    </w:r>
    <w:r w:rsidR="00506872">
      <w:rPr>
        <w:rFonts w:ascii="Times New Roman" w:hAnsi="Times New Roman"/>
        <w:noProof/>
      </w:rPr>
      <w:t>29</w:t>
    </w:r>
    <w:r w:rsidRPr="00FE1292">
      <w:rPr>
        <w:rFonts w:ascii="Times New Roman" w:hAnsi="Times New Roman"/>
        <w:noProof/>
      </w:rPr>
      <w:fldChar w:fldCharType="end"/>
    </w:r>
  </w:p>
  <w:p w:rsidR="00820F44" w:rsidRPr="00942BB4" w:rsidRDefault="00820F44" w:rsidP="00942BB4">
    <w:pPr>
      <w:pStyle w:val="a8"/>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2A"/>
    <w:multiLevelType w:val="hybridMultilevel"/>
    <w:tmpl w:val="1CD443E0"/>
    <w:lvl w:ilvl="0" w:tplc="E49A7C6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586218F"/>
    <w:multiLevelType w:val="hybridMultilevel"/>
    <w:tmpl w:val="4F829A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F27A3"/>
    <w:multiLevelType w:val="hybridMultilevel"/>
    <w:tmpl w:val="925E96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1823F1"/>
    <w:multiLevelType w:val="hybridMultilevel"/>
    <w:tmpl w:val="71BCBA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F514DD"/>
    <w:multiLevelType w:val="hybridMultilevel"/>
    <w:tmpl w:val="751AC028"/>
    <w:lvl w:ilvl="0" w:tplc="D7AA1C7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3F6677"/>
    <w:multiLevelType w:val="hybridMultilevel"/>
    <w:tmpl w:val="3E92F8DA"/>
    <w:lvl w:ilvl="0" w:tplc="42C03F2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53C85"/>
    <w:multiLevelType w:val="hybridMultilevel"/>
    <w:tmpl w:val="698A2F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0A42DF"/>
    <w:multiLevelType w:val="hybridMultilevel"/>
    <w:tmpl w:val="3BA6D3FC"/>
    <w:lvl w:ilvl="0" w:tplc="6DA6D8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40DBF"/>
    <w:multiLevelType w:val="hybridMultilevel"/>
    <w:tmpl w:val="428C6D24"/>
    <w:lvl w:ilvl="0" w:tplc="0516636A">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F8275E4"/>
    <w:multiLevelType w:val="multilevel"/>
    <w:tmpl w:val="E544DFE8"/>
    <w:lvl w:ilvl="0">
      <w:start w:val="1"/>
      <w:numFmt w:val="decimal"/>
      <w:lvlText w:val="%1."/>
      <w:lvlJc w:val="left"/>
      <w:pPr>
        <w:tabs>
          <w:tab w:val="num" w:pos="1070"/>
        </w:tabs>
        <w:ind w:left="1070" w:hanging="360"/>
      </w:pPr>
    </w:lvl>
    <w:lvl w:ilvl="1">
      <w:start w:val="1"/>
      <w:numFmt w:val="decimal"/>
      <w:isLgl/>
      <w:lvlText w:val="%1.%2."/>
      <w:lvlJc w:val="left"/>
      <w:pPr>
        <w:ind w:left="3905" w:hanging="720"/>
      </w:pPr>
    </w:lvl>
    <w:lvl w:ilvl="2">
      <w:start w:val="1"/>
      <w:numFmt w:val="decimal"/>
      <w:isLgl/>
      <w:lvlText w:val="%1.%2.%3."/>
      <w:lvlJc w:val="left"/>
      <w:pPr>
        <w:ind w:left="4112" w:hanging="720"/>
      </w:pPr>
    </w:lvl>
    <w:lvl w:ilvl="3">
      <w:start w:val="1"/>
      <w:numFmt w:val="decimal"/>
      <w:isLgl/>
      <w:lvlText w:val="%1.%2.%3.%4."/>
      <w:lvlJc w:val="left"/>
      <w:pPr>
        <w:ind w:left="4679" w:hanging="1080"/>
      </w:pPr>
    </w:lvl>
    <w:lvl w:ilvl="4">
      <w:start w:val="1"/>
      <w:numFmt w:val="decimal"/>
      <w:isLgl/>
      <w:lvlText w:val="%1.%2.%3.%4.%5."/>
      <w:lvlJc w:val="left"/>
      <w:pPr>
        <w:ind w:left="4886" w:hanging="1080"/>
      </w:pPr>
    </w:lvl>
    <w:lvl w:ilvl="5">
      <w:start w:val="1"/>
      <w:numFmt w:val="decimal"/>
      <w:isLgl/>
      <w:lvlText w:val="%1.%2.%3.%4.%5.%6."/>
      <w:lvlJc w:val="left"/>
      <w:pPr>
        <w:ind w:left="5453" w:hanging="1440"/>
      </w:pPr>
    </w:lvl>
    <w:lvl w:ilvl="6">
      <w:start w:val="1"/>
      <w:numFmt w:val="decimal"/>
      <w:isLgl/>
      <w:lvlText w:val="%1.%2.%3.%4.%5.%6.%7."/>
      <w:lvlJc w:val="left"/>
      <w:pPr>
        <w:ind w:left="5660" w:hanging="1440"/>
      </w:pPr>
    </w:lvl>
    <w:lvl w:ilvl="7">
      <w:start w:val="1"/>
      <w:numFmt w:val="decimal"/>
      <w:isLgl/>
      <w:lvlText w:val="%1.%2.%3.%4.%5.%6.%7.%8."/>
      <w:lvlJc w:val="left"/>
      <w:pPr>
        <w:ind w:left="6227" w:hanging="1800"/>
      </w:pPr>
    </w:lvl>
    <w:lvl w:ilvl="8">
      <w:start w:val="1"/>
      <w:numFmt w:val="decimal"/>
      <w:isLgl/>
      <w:lvlText w:val="%1.%2.%3.%4.%5.%6.%7.%8.%9."/>
      <w:lvlJc w:val="left"/>
      <w:pPr>
        <w:ind w:left="6434" w:hanging="1800"/>
      </w:pPr>
    </w:lvl>
  </w:abstractNum>
  <w:abstractNum w:abstractNumId="10">
    <w:nsid w:val="1FCF0A71"/>
    <w:multiLevelType w:val="hybridMultilevel"/>
    <w:tmpl w:val="9A3EAEE0"/>
    <w:lvl w:ilvl="0" w:tplc="DC9A8A2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FD43198"/>
    <w:multiLevelType w:val="hybridMultilevel"/>
    <w:tmpl w:val="F64A3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1E3600"/>
    <w:multiLevelType w:val="hybridMultilevel"/>
    <w:tmpl w:val="C5AAADE2"/>
    <w:lvl w:ilvl="0" w:tplc="761A656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B6015D"/>
    <w:multiLevelType w:val="hybridMultilevel"/>
    <w:tmpl w:val="F646762E"/>
    <w:lvl w:ilvl="0" w:tplc="4F32B402">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93BC4"/>
    <w:multiLevelType w:val="hybridMultilevel"/>
    <w:tmpl w:val="1B40E518"/>
    <w:lvl w:ilvl="0" w:tplc="77F8F8DA">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C76875"/>
    <w:multiLevelType w:val="hybridMultilevel"/>
    <w:tmpl w:val="0BC28BE4"/>
    <w:lvl w:ilvl="0" w:tplc="6B68D32E">
      <w:start w:val="1"/>
      <w:numFmt w:val="decimal"/>
      <w:lvlText w:val="%1."/>
      <w:lvlJc w:val="left"/>
      <w:pPr>
        <w:ind w:left="1819" w:hanging="11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EE27CE"/>
    <w:multiLevelType w:val="hybridMultilevel"/>
    <w:tmpl w:val="AC5E39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274650B8"/>
    <w:multiLevelType w:val="hybridMultilevel"/>
    <w:tmpl w:val="C7BAE76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C4E6310"/>
    <w:multiLevelType w:val="hybridMultilevel"/>
    <w:tmpl w:val="35926A8A"/>
    <w:lvl w:ilvl="0" w:tplc="761A6564">
      <w:start w:val="1"/>
      <w:numFmt w:val="decimal"/>
      <w:lvlText w:val="%1."/>
      <w:lvlJc w:val="center"/>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D264D79"/>
    <w:multiLevelType w:val="hybridMultilevel"/>
    <w:tmpl w:val="9BC673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B90B2C"/>
    <w:multiLevelType w:val="hybridMultilevel"/>
    <w:tmpl w:val="758E3164"/>
    <w:lvl w:ilvl="0" w:tplc="B53AF542">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C86489"/>
    <w:multiLevelType w:val="hybridMultilevel"/>
    <w:tmpl w:val="71424CCA"/>
    <w:lvl w:ilvl="0" w:tplc="A4E6AA52">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366ECB"/>
    <w:multiLevelType w:val="hybridMultilevel"/>
    <w:tmpl w:val="47923DD4"/>
    <w:lvl w:ilvl="0" w:tplc="D76AAD6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7820540"/>
    <w:multiLevelType w:val="hybridMultilevel"/>
    <w:tmpl w:val="369698D0"/>
    <w:lvl w:ilvl="0" w:tplc="F64EB24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4B02D6"/>
    <w:multiLevelType w:val="hybridMultilevel"/>
    <w:tmpl w:val="D43EDFD6"/>
    <w:lvl w:ilvl="0" w:tplc="761A6564">
      <w:start w:val="1"/>
      <w:numFmt w:val="decimal"/>
      <w:lvlText w:val="%1."/>
      <w:lvlJc w:val="center"/>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25">
    <w:nsid w:val="51F027C1"/>
    <w:multiLevelType w:val="hybridMultilevel"/>
    <w:tmpl w:val="08FE3716"/>
    <w:lvl w:ilvl="0" w:tplc="9B7420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9810AD"/>
    <w:multiLevelType w:val="hybridMultilevel"/>
    <w:tmpl w:val="B7CA46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0531AD"/>
    <w:multiLevelType w:val="hybridMultilevel"/>
    <w:tmpl w:val="BB94C204"/>
    <w:lvl w:ilvl="0" w:tplc="D7D24A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95A2D7E"/>
    <w:multiLevelType w:val="hybridMultilevel"/>
    <w:tmpl w:val="CCEAE8C0"/>
    <w:lvl w:ilvl="0" w:tplc="CE1EFB8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C76743"/>
    <w:multiLevelType w:val="hybridMultilevel"/>
    <w:tmpl w:val="701C60E2"/>
    <w:lvl w:ilvl="0" w:tplc="32E85AF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2F499D"/>
    <w:multiLevelType w:val="hybridMultilevel"/>
    <w:tmpl w:val="ADC26A62"/>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F37F9E"/>
    <w:multiLevelType w:val="hybridMultilevel"/>
    <w:tmpl w:val="3460C3A6"/>
    <w:lvl w:ilvl="0" w:tplc="EFC63DB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DE2AB9"/>
    <w:multiLevelType w:val="hybridMultilevel"/>
    <w:tmpl w:val="3C5613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C345BF2"/>
    <w:multiLevelType w:val="hybridMultilevel"/>
    <w:tmpl w:val="34DC29AA"/>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3E4501"/>
    <w:multiLevelType w:val="hybridMultilevel"/>
    <w:tmpl w:val="D3923C3A"/>
    <w:lvl w:ilvl="0" w:tplc="43C407F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6240DB"/>
    <w:multiLevelType w:val="hybridMultilevel"/>
    <w:tmpl w:val="520648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0"/>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0"/>
  </w:num>
  <w:num w:numId="7">
    <w:abstractNumId w:val="8"/>
  </w:num>
  <w:num w:numId="8">
    <w:abstractNumId w:val="4"/>
  </w:num>
  <w:num w:numId="9">
    <w:abstractNumId w:val="22"/>
  </w:num>
  <w:num w:numId="10">
    <w:abstractNumId w:val="32"/>
  </w:num>
  <w:num w:numId="11">
    <w:abstractNumId w:val="15"/>
  </w:num>
  <w:num w:numId="12">
    <w:abstractNumId w:val="3"/>
  </w:num>
  <w:num w:numId="13">
    <w:abstractNumId w:val="16"/>
  </w:num>
  <w:num w:numId="14">
    <w:abstractNumId w:val="6"/>
  </w:num>
  <w:num w:numId="15">
    <w:abstractNumId w:val="35"/>
  </w:num>
  <w:num w:numId="16">
    <w:abstractNumId w:val="26"/>
  </w:num>
  <w:num w:numId="17">
    <w:abstractNumId w:val="1"/>
  </w:num>
  <w:num w:numId="18">
    <w:abstractNumId w:val="12"/>
  </w:num>
  <w:num w:numId="19">
    <w:abstractNumId w:val="19"/>
  </w:num>
  <w:num w:numId="20">
    <w:abstractNumId w:val="2"/>
  </w:num>
  <w:num w:numId="21">
    <w:abstractNumId w:val="24"/>
  </w:num>
  <w:num w:numId="22">
    <w:abstractNumId w:val="18"/>
  </w:num>
  <w:num w:numId="23">
    <w:abstractNumId w:val="21"/>
  </w:num>
  <w:num w:numId="24">
    <w:abstractNumId w:val="33"/>
  </w:num>
  <w:num w:numId="25">
    <w:abstractNumId w:val="7"/>
  </w:num>
  <w:num w:numId="26">
    <w:abstractNumId w:val="29"/>
  </w:num>
  <w:num w:numId="27">
    <w:abstractNumId w:val="13"/>
  </w:num>
  <w:num w:numId="28">
    <w:abstractNumId w:val="30"/>
  </w:num>
  <w:num w:numId="29">
    <w:abstractNumId w:val="34"/>
  </w:num>
  <w:num w:numId="30">
    <w:abstractNumId w:val="14"/>
  </w:num>
  <w:num w:numId="31">
    <w:abstractNumId w:val="5"/>
  </w:num>
  <w:num w:numId="32">
    <w:abstractNumId w:val="23"/>
  </w:num>
  <w:num w:numId="33">
    <w:abstractNumId w:val="28"/>
  </w:num>
  <w:num w:numId="34">
    <w:abstractNumId w:val="20"/>
  </w:num>
  <w:num w:numId="35">
    <w:abstractNumId w:val="3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F2"/>
    <w:rsid w:val="00004016"/>
    <w:rsid w:val="00007F39"/>
    <w:rsid w:val="00011A03"/>
    <w:rsid w:val="00011EC4"/>
    <w:rsid w:val="00012B9D"/>
    <w:rsid w:val="00014225"/>
    <w:rsid w:val="00015382"/>
    <w:rsid w:val="000178F2"/>
    <w:rsid w:val="000179BF"/>
    <w:rsid w:val="00022937"/>
    <w:rsid w:val="000274B1"/>
    <w:rsid w:val="00032D08"/>
    <w:rsid w:val="0003564F"/>
    <w:rsid w:val="00035EAE"/>
    <w:rsid w:val="00037298"/>
    <w:rsid w:val="0004158A"/>
    <w:rsid w:val="00043263"/>
    <w:rsid w:val="00043C2C"/>
    <w:rsid w:val="00047CE0"/>
    <w:rsid w:val="0005253F"/>
    <w:rsid w:val="0005379C"/>
    <w:rsid w:val="00057377"/>
    <w:rsid w:val="00066035"/>
    <w:rsid w:val="00066997"/>
    <w:rsid w:val="00066A08"/>
    <w:rsid w:val="000675C1"/>
    <w:rsid w:val="000721F4"/>
    <w:rsid w:val="00082095"/>
    <w:rsid w:val="00083C40"/>
    <w:rsid w:val="00090A92"/>
    <w:rsid w:val="000A1FA4"/>
    <w:rsid w:val="000A6931"/>
    <w:rsid w:val="000A6F69"/>
    <w:rsid w:val="000B149A"/>
    <w:rsid w:val="000B1BD8"/>
    <w:rsid w:val="000B22A8"/>
    <w:rsid w:val="000B25AD"/>
    <w:rsid w:val="000C0ECB"/>
    <w:rsid w:val="000C2B82"/>
    <w:rsid w:val="000C4EAE"/>
    <w:rsid w:val="000C71CC"/>
    <w:rsid w:val="000D001D"/>
    <w:rsid w:val="000D10F1"/>
    <w:rsid w:val="000D6689"/>
    <w:rsid w:val="000E271E"/>
    <w:rsid w:val="000E27FF"/>
    <w:rsid w:val="000E3D0D"/>
    <w:rsid w:val="000E48FE"/>
    <w:rsid w:val="000F0011"/>
    <w:rsid w:val="000F0F42"/>
    <w:rsid w:val="000F145A"/>
    <w:rsid w:val="000F26ED"/>
    <w:rsid w:val="000F3B73"/>
    <w:rsid w:val="000F7AFD"/>
    <w:rsid w:val="001001E2"/>
    <w:rsid w:val="001044CC"/>
    <w:rsid w:val="00105670"/>
    <w:rsid w:val="00107FE4"/>
    <w:rsid w:val="00113F21"/>
    <w:rsid w:val="001155D6"/>
    <w:rsid w:val="00116DE9"/>
    <w:rsid w:val="00117EB2"/>
    <w:rsid w:val="00120343"/>
    <w:rsid w:val="00122AD8"/>
    <w:rsid w:val="00123794"/>
    <w:rsid w:val="00124095"/>
    <w:rsid w:val="001246B3"/>
    <w:rsid w:val="00127DD8"/>
    <w:rsid w:val="001300EC"/>
    <w:rsid w:val="00132705"/>
    <w:rsid w:val="00136F65"/>
    <w:rsid w:val="00141B7E"/>
    <w:rsid w:val="00144D15"/>
    <w:rsid w:val="0014541D"/>
    <w:rsid w:val="001454C1"/>
    <w:rsid w:val="00145E41"/>
    <w:rsid w:val="00147147"/>
    <w:rsid w:val="001504BA"/>
    <w:rsid w:val="00154675"/>
    <w:rsid w:val="00164ADC"/>
    <w:rsid w:val="00164B29"/>
    <w:rsid w:val="001672DB"/>
    <w:rsid w:val="00172863"/>
    <w:rsid w:val="0017482F"/>
    <w:rsid w:val="00175D1B"/>
    <w:rsid w:val="00177E53"/>
    <w:rsid w:val="001863D6"/>
    <w:rsid w:val="00187853"/>
    <w:rsid w:val="0019450E"/>
    <w:rsid w:val="0019576C"/>
    <w:rsid w:val="00196072"/>
    <w:rsid w:val="00196BEC"/>
    <w:rsid w:val="001A163E"/>
    <w:rsid w:val="001A2371"/>
    <w:rsid w:val="001A4EFB"/>
    <w:rsid w:val="001A5B19"/>
    <w:rsid w:val="001A7C8C"/>
    <w:rsid w:val="001B013B"/>
    <w:rsid w:val="001B24FA"/>
    <w:rsid w:val="001B402A"/>
    <w:rsid w:val="001B5C63"/>
    <w:rsid w:val="001B726D"/>
    <w:rsid w:val="001B7BE0"/>
    <w:rsid w:val="001C3A6A"/>
    <w:rsid w:val="001D0ED8"/>
    <w:rsid w:val="001D4ECA"/>
    <w:rsid w:val="001D5EE8"/>
    <w:rsid w:val="001D6301"/>
    <w:rsid w:val="001D681F"/>
    <w:rsid w:val="001E1F28"/>
    <w:rsid w:val="001E485A"/>
    <w:rsid w:val="001E5492"/>
    <w:rsid w:val="001F1455"/>
    <w:rsid w:val="001F2C0B"/>
    <w:rsid w:val="001F4B0D"/>
    <w:rsid w:val="001F6195"/>
    <w:rsid w:val="001F64F4"/>
    <w:rsid w:val="001F701C"/>
    <w:rsid w:val="00200303"/>
    <w:rsid w:val="00200A07"/>
    <w:rsid w:val="002050D5"/>
    <w:rsid w:val="002108A2"/>
    <w:rsid w:val="00210D1B"/>
    <w:rsid w:val="00212875"/>
    <w:rsid w:val="00222154"/>
    <w:rsid w:val="00223D56"/>
    <w:rsid w:val="00230262"/>
    <w:rsid w:val="00232C22"/>
    <w:rsid w:val="0024009A"/>
    <w:rsid w:val="0024062D"/>
    <w:rsid w:val="00241731"/>
    <w:rsid w:val="00242DB8"/>
    <w:rsid w:val="00253B31"/>
    <w:rsid w:val="00257C90"/>
    <w:rsid w:val="002605F2"/>
    <w:rsid w:val="00262DA5"/>
    <w:rsid w:val="0027200C"/>
    <w:rsid w:val="00275108"/>
    <w:rsid w:val="0027535B"/>
    <w:rsid w:val="00281060"/>
    <w:rsid w:val="00285A57"/>
    <w:rsid w:val="00291250"/>
    <w:rsid w:val="002A1F61"/>
    <w:rsid w:val="002A2991"/>
    <w:rsid w:val="002B41F4"/>
    <w:rsid w:val="002B7CF0"/>
    <w:rsid w:val="002C3BD4"/>
    <w:rsid w:val="002C46E0"/>
    <w:rsid w:val="002C4801"/>
    <w:rsid w:val="002C7DFD"/>
    <w:rsid w:val="002D0949"/>
    <w:rsid w:val="002D099C"/>
    <w:rsid w:val="002D64DB"/>
    <w:rsid w:val="002D759F"/>
    <w:rsid w:val="002E0111"/>
    <w:rsid w:val="002E01F3"/>
    <w:rsid w:val="002E10EE"/>
    <w:rsid w:val="002E1FBB"/>
    <w:rsid w:val="002E5E8B"/>
    <w:rsid w:val="002E64EA"/>
    <w:rsid w:val="002F026B"/>
    <w:rsid w:val="002F578C"/>
    <w:rsid w:val="002F62A8"/>
    <w:rsid w:val="003018E3"/>
    <w:rsid w:val="00301B5F"/>
    <w:rsid w:val="00301CBB"/>
    <w:rsid w:val="00305169"/>
    <w:rsid w:val="00305485"/>
    <w:rsid w:val="00312780"/>
    <w:rsid w:val="003147C2"/>
    <w:rsid w:val="00320347"/>
    <w:rsid w:val="00320EB0"/>
    <w:rsid w:val="00324E44"/>
    <w:rsid w:val="003313C8"/>
    <w:rsid w:val="003314B0"/>
    <w:rsid w:val="0033562B"/>
    <w:rsid w:val="00341E95"/>
    <w:rsid w:val="00342872"/>
    <w:rsid w:val="00344175"/>
    <w:rsid w:val="00344F2A"/>
    <w:rsid w:val="003510F2"/>
    <w:rsid w:val="00353D01"/>
    <w:rsid w:val="003614F2"/>
    <w:rsid w:val="00365BD1"/>
    <w:rsid w:val="00366480"/>
    <w:rsid w:val="0037094D"/>
    <w:rsid w:val="0037225C"/>
    <w:rsid w:val="0038080D"/>
    <w:rsid w:val="00383EFC"/>
    <w:rsid w:val="003858DC"/>
    <w:rsid w:val="003943D5"/>
    <w:rsid w:val="00395C7A"/>
    <w:rsid w:val="00396D3B"/>
    <w:rsid w:val="003A0BA4"/>
    <w:rsid w:val="003A2AB7"/>
    <w:rsid w:val="003A5B44"/>
    <w:rsid w:val="003A6796"/>
    <w:rsid w:val="003B54BE"/>
    <w:rsid w:val="003B745B"/>
    <w:rsid w:val="003C4589"/>
    <w:rsid w:val="003C46B4"/>
    <w:rsid w:val="003C6153"/>
    <w:rsid w:val="003C705A"/>
    <w:rsid w:val="003D3746"/>
    <w:rsid w:val="003D5C2A"/>
    <w:rsid w:val="003E0234"/>
    <w:rsid w:val="003F24F2"/>
    <w:rsid w:val="003F27D4"/>
    <w:rsid w:val="003F2AE6"/>
    <w:rsid w:val="003F6D09"/>
    <w:rsid w:val="003F76BB"/>
    <w:rsid w:val="004011B8"/>
    <w:rsid w:val="00402FB3"/>
    <w:rsid w:val="004045D7"/>
    <w:rsid w:val="0040551B"/>
    <w:rsid w:val="00410465"/>
    <w:rsid w:val="004110B1"/>
    <w:rsid w:val="004137B3"/>
    <w:rsid w:val="00414C78"/>
    <w:rsid w:val="004154B5"/>
    <w:rsid w:val="00416CB1"/>
    <w:rsid w:val="004240A6"/>
    <w:rsid w:val="00425BA8"/>
    <w:rsid w:val="00425D1A"/>
    <w:rsid w:val="00426C55"/>
    <w:rsid w:val="004323FA"/>
    <w:rsid w:val="00433EF1"/>
    <w:rsid w:val="00433F33"/>
    <w:rsid w:val="00434C72"/>
    <w:rsid w:val="00437A7F"/>
    <w:rsid w:val="004419DE"/>
    <w:rsid w:val="00455DC0"/>
    <w:rsid w:val="0045631C"/>
    <w:rsid w:val="004644A8"/>
    <w:rsid w:val="00466534"/>
    <w:rsid w:val="00470FDE"/>
    <w:rsid w:val="00472503"/>
    <w:rsid w:val="00473BFF"/>
    <w:rsid w:val="00480940"/>
    <w:rsid w:val="00481FEE"/>
    <w:rsid w:val="00483D8A"/>
    <w:rsid w:val="00483E23"/>
    <w:rsid w:val="00484534"/>
    <w:rsid w:val="0049160C"/>
    <w:rsid w:val="00493A57"/>
    <w:rsid w:val="00494E0D"/>
    <w:rsid w:val="004B3725"/>
    <w:rsid w:val="004B3F68"/>
    <w:rsid w:val="004C028A"/>
    <w:rsid w:val="004C0B85"/>
    <w:rsid w:val="004C1A16"/>
    <w:rsid w:val="004C24A0"/>
    <w:rsid w:val="004C2C69"/>
    <w:rsid w:val="004C3CDF"/>
    <w:rsid w:val="004C440F"/>
    <w:rsid w:val="004C667E"/>
    <w:rsid w:val="004D1BE3"/>
    <w:rsid w:val="004D3222"/>
    <w:rsid w:val="004D4A60"/>
    <w:rsid w:val="004D71C2"/>
    <w:rsid w:val="004D72D0"/>
    <w:rsid w:val="004D7FB6"/>
    <w:rsid w:val="004E0CC5"/>
    <w:rsid w:val="004E0D71"/>
    <w:rsid w:val="004E3EE0"/>
    <w:rsid w:val="004F1BF6"/>
    <w:rsid w:val="00502CBB"/>
    <w:rsid w:val="0050423C"/>
    <w:rsid w:val="00504C9F"/>
    <w:rsid w:val="00504E39"/>
    <w:rsid w:val="0050607E"/>
    <w:rsid w:val="00506872"/>
    <w:rsid w:val="00506C20"/>
    <w:rsid w:val="00513F3E"/>
    <w:rsid w:val="0052179F"/>
    <w:rsid w:val="00526D20"/>
    <w:rsid w:val="00530B3C"/>
    <w:rsid w:val="0053368A"/>
    <w:rsid w:val="00533F43"/>
    <w:rsid w:val="00534403"/>
    <w:rsid w:val="0053597E"/>
    <w:rsid w:val="00541F1E"/>
    <w:rsid w:val="00545C60"/>
    <w:rsid w:val="00546F33"/>
    <w:rsid w:val="0055026E"/>
    <w:rsid w:val="00552305"/>
    <w:rsid w:val="00552D31"/>
    <w:rsid w:val="005533E6"/>
    <w:rsid w:val="005544A6"/>
    <w:rsid w:val="00555DF5"/>
    <w:rsid w:val="005637F2"/>
    <w:rsid w:val="00563AD5"/>
    <w:rsid w:val="00564343"/>
    <w:rsid w:val="005728F2"/>
    <w:rsid w:val="005773A2"/>
    <w:rsid w:val="00581725"/>
    <w:rsid w:val="00582122"/>
    <w:rsid w:val="00584838"/>
    <w:rsid w:val="00584C05"/>
    <w:rsid w:val="00584CAD"/>
    <w:rsid w:val="00590090"/>
    <w:rsid w:val="00590416"/>
    <w:rsid w:val="0059162A"/>
    <w:rsid w:val="0059265B"/>
    <w:rsid w:val="00595226"/>
    <w:rsid w:val="00595500"/>
    <w:rsid w:val="00596F1E"/>
    <w:rsid w:val="005A0283"/>
    <w:rsid w:val="005A4C4D"/>
    <w:rsid w:val="005B0DB5"/>
    <w:rsid w:val="005B113A"/>
    <w:rsid w:val="005B4631"/>
    <w:rsid w:val="005B4F45"/>
    <w:rsid w:val="005C17D0"/>
    <w:rsid w:val="005C4748"/>
    <w:rsid w:val="005D5694"/>
    <w:rsid w:val="005D59BB"/>
    <w:rsid w:val="005F0863"/>
    <w:rsid w:val="005F53BC"/>
    <w:rsid w:val="005F5A93"/>
    <w:rsid w:val="00602C11"/>
    <w:rsid w:val="0060355C"/>
    <w:rsid w:val="00605446"/>
    <w:rsid w:val="00607707"/>
    <w:rsid w:val="00612A36"/>
    <w:rsid w:val="00612FEB"/>
    <w:rsid w:val="00613E00"/>
    <w:rsid w:val="00614710"/>
    <w:rsid w:val="0061670C"/>
    <w:rsid w:val="00617644"/>
    <w:rsid w:val="0062527B"/>
    <w:rsid w:val="00626B6D"/>
    <w:rsid w:val="0062743B"/>
    <w:rsid w:val="00627766"/>
    <w:rsid w:val="0063035A"/>
    <w:rsid w:val="0063080F"/>
    <w:rsid w:val="00640136"/>
    <w:rsid w:val="0064039E"/>
    <w:rsid w:val="006463A6"/>
    <w:rsid w:val="0065041F"/>
    <w:rsid w:val="006511C6"/>
    <w:rsid w:val="00654078"/>
    <w:rsid w:val="006565FB"/>
    <w:rsid w:val="006572EA"/>
    <w:rsid w:val="0066435D"/>
    <w:rsid w:val="00664862"/>
    <w:rsid w:val="00672976"/>
    <w:rsid w:val="00673758"/>
    <w:rsid w:val="00677812"/>
    <w:rsid w:val="0068014D"/>
    <w:rsid w:val="00680AAD"/>
    <w:rsid w:val="00681F2D"/>
    <w:rsid w:val="0068264F"/>
    <w:rsid w:val="006835C7"/>
    <w:rsid w:val="00683C53"/>
    <w:rsid w:val="006849C7"/>
    <w:rsid w:val="00686326"/>
    <w:rsid w:val="0068730C"/>
    <w:rsid w:val="00687394"/>
    <w:rsid w:val="006905E2"/>
    <w:rsid w:val="00696237"/>
    <w:rsid w:val="00697105"/>
    <w:rsid w:val="006A1F89"/>
    <w:rsid w:val="006A5718"/>
    <w:rsid w:val="006A6BFD"/>
    <w:rsid w:val="006B6046"/>
    <w:rsid w:val="006C6166"/>
    <w:rsid w:val="006E249F"/>
    <w:rsid w:val="006E3C2E"/>
    <w:rsid w:val="007031E0"/>
    <w:rsid w:val="00711175"/>
    <w:rsid w:val="00714E34"/>
    <w:rsid w:val="00720DD8"/>
    <w:rsid w:val="007217DA"/>
    <w:rsid w:val="00725BB3"/>
    <w:rsid w:val="00725CE7"/>
    <w:rsid w:val="00730600"/>
    <w:rsid w:val="007333E7"/>
    <w:rsid w:val="00745B1A"/>
    <w:rsid w:val="00747934"/>
    <w:rsid w:val="00762821"/>
    <w:rsid w:val="007648BB"/>
    <w:rsid w:val="007725EA"/>
    <w:rsid w:val="0077651D"/>
    <w:rsid w:val="0077671D"/>
    <w:rsid w:val="0078194E"/>
    <w:rsid w:val="00781E30"/>
    <w:rsid w:val="0078315E"/>
    <w:rsid w:val="00790B90"/>
    <w:rsid w:val="00794E1A"/>
    <w:rsid w:val="007A168D"/>
    <w:rsid w:val="007A3392"/>
    <w:rsid w:val="007B055A"/>
    <w:rsid w:val="007B094D"/>
    <w:rsid w:val="007B0CA5"/>
    <w:rsid w:val="007B6EB5"/>
    <w:rsid w:val="007C03A3"/>
    <w:rsid w:val="007C03E5"/>
    <w:rsid w:val="007C39CD"/>
    <w:rsid w:val="007D1079"/>
    <w:rsid w:val="007D7424"/>
    <w:rsid w:val="007E0DF9"/>
    <w:rsid w:val="007E379E"/>
    <w:rsid w:val="007E4D32"/>
    <w:rsid w:val="007E79FF"/>
    <w:rsid w:val="007F34B5"/>
    <w:rsid w:val="0080252F"/>
    <w:rsid w:val="00802915"/>
    <w:rsid w:val="0080436D"/>
    <w:rsid w:val="008061DD"/>
    <w:rsid w:val="008063A2"/>
    <w:rsid w:val="008109CE"/>
    <w:rsid w:val="00812DEA"/>
    <w:rsid w:val="00817514"/>
    <w:rsid w:val="00820F44"/>
    <w:rsid w:val="00822743"/>
    <w:rsid w:val="00826302"/>
    <w:rsid w:val="00834FF7"/>
    <w:rsid w:val="00840631"/>
    <w:rsid w:val="00843E53"/>
    <w:rsid w:val="008465C2"/>
    <w:rsid w:val="008542D9"/>
    <w:rsid w:val="00862F20"/>
    <w:rsid w:val="0086333E"/>
    <w:rsid w:val="008649D3"/>
    <w:rsid w:val="008665EC"/>
    <w:rsid w:val="00881921"/>
    <w:rsid w:val="0088541E"/>
    <w:rsid w:val="00885542"/>
    <w:rsid w:val="00886AF1"/>
    <w:rsid w:val="00887ED7"/>
    <w:rsid w:val="008957B9"/>
    <w:rsid w:val="008A3782"/>
    <w:rsid w:val="008A443B"/>
    <w:rsid w:val="008A5A46"/>
    <w:rsid w:val="008A68EF"/>
    <w:rsid w:val="008B2DF4"/>
    <w:rsid w:val="008B49D7"/>
    <w:rsid w:val="008C2D3F"/>
    <w:rsid w:val="008C5546"/>
    <w:rsid w:val="008D07A1"/>
    <w:rsid w:val="008D1CBF"/>
    <w:rsid w:val="008D2ACC"/>
    <w:rsid w:val="008E3CC9"/>
    <w:rsid w:val="008E62CB"/>
    <w:rsid w:val="008F21A1"/>
    <w:rsid w:val="008F7EEE"/>
    <w:rsid w:val="008F7FEE"/>
    <w:rsid w:val="00906599"/>
    <w:rsid w:val="00913219"/>
    <w:rsid w:val="009173D4"/>
    <w:rsid w:val="009249A6"/>
    <w:rsid w:val="0093189F"/>
    <w:rsid w:val="00942BB4"/>
    <w:rsid w:val="009430AA"/>
    <w:rsid w:val="0094582E"/>
    <w:rsid w:val="00945C33"/>
    <w:rsid w:val="00946652"/>
    <w:rsid w:val="009543AF"/>
    <w:rsid w:val="00970C51"/>
    <w:rsid w:val="0097464E"/>
    <w:rsid w:val="0098645A"/>
    <w:rsid w:val="0098666F"/>
    <w:rsid w:val="009A020C"/>
    <w:rsid w:val="009A5E99"/>
    <w:rsid w:val="009B04DC"/>
    <w:rsid w:val="009B06C0"/>
    <w:rsid w:val="009B2245"/>
    <w:rsid w:val="009B30BF"/>
    <w:rsid w:val="009B52B8"/>
    <w:rsid w:val="009C0602"/>
    <w:rsid w:val="009C3DEB"/>
    <w:rsid w:val="009C7938"/>
    <w:rsid w:val="009C7F26"/>
    <w:rsid w:val="009D2D87"/>
    <w:rsid w:val="009D375C"/>
    <w:rsid w:val="009E1EF5"/>
    <w:rsid w:val="009E2090"/>
    <w:rsid w:val="009F0C49"/>
    <w:rsid w:val="009F5135"/>
    <w:rsid w:val="009F74C4"/>
    <w:rsid w:val="009F7764"/>
    <w:rsid w:val="009F7DF0"/>
    <w:rsid w:val="00A02C7D"/>
    <w:rsid w:val="00A042F3"/>
    <w:rsid w:val="00A067CD"/>
    <w:rsid w:val="00A06D8B"/>
    <w:rsid w:val="00A1006B"/>
    <w:rsid w:val="00A105CD"/>
    <w:rsid w:val="00A11EB7"/>
    <w:rsid w:val="00A129FF"/>
    <w:rsid w:val="00A1359E"/>
    <w:rsid w:val="00A13719"/>
    <w:rsid w:val="00A13EAC"/>
    <w:rsid w:val="00A1626F"/>
    <w:rsid w:val="00A16AAD"/>
    <w:rsid w:val="00A17469"/>
    <w:rsid w:val="00A22A3E"/>
    <w:rsid w:val="00A22CD0"/>
    <w:rsid w:val="00A237EA"/>
    <w:rsid w:val="00A2413B"/>
    <w:rsid w:val="00A27FB0"/>
    <w:rsid w:val="00A31D90"/>
    <w:rsid w:val="00A36341"/>
    <w:rsid w:val="00A36DFA"/>
    <w:rsid w:val="00A40BFE"/>
    <w:rsid w:val="00A41D0C"/>
    <w:rsid w:val="00A4374F"/>
    <w:rsid w:val="00A43C26"/>
    <w:rsid w:val="00A53596"/>
    <w:rsid w:val="00A61315"/>
    <w:rsid w:val="00A66AEE"/>
    <w:rsid w:val="00A713B4"/>
    <w:rsid w:val="00A73E3F"/>
    <w:rsid w:val="00A76A3B"/>
    <w:rsid w:val="00A80AC0"/>
    <w:rsid w:val="00A84930"/>
    <w:rsid w:val="00A870C7"/>
    <w:rsid w:val="00A90E2F"/>
    <w:rsid w:val="00A95544"/>
    <w:rsid w:val="00A95C5D"/>
    <w:rsid w:val="00A96FAA"/>
    <w:rsid w:val="00A97FB7"/>
    <w:rsid w:val="00AA05A1"/>
    <w:rsid w:val="00AA0E97"/>
    <w:rsid w:val="00AA2323"/>
    <w:rsid w:val="00AA235C"/>
    <w:rsid w:val="00AA3006"/>
    <w:rsid w:val="00AA3A9D"/>
    <w:rsid w:val="00AA577D"/>
    <w:rsid w:val="00AB11E3"/>
    <w:rsid w:val="00AB4BC0"/>
    <w:rsid w:val="00AB7945"/>
    <w:rsid w:val="00AC3FD7"/>
    <w:rsid w:val="00AC7118"/>
    <w:rsid w:val="00AD23CB"/>
    <w:rsid w:val="00AD3239"/>
    <w:rsid w:val="00AD58F5"/>
    <w:rsid w:val="00AD739A"/>
    <w:rsid w:val="00AE109E"/>
    <w:rsid w:val="00AE23EF"/>
    <w:rsid w:val="00AE2785"/>
    <w:rsid w:val="00AE46B2"/>
    <w:rsid w:val="00AE5BDF"/>
    <w:rsid w:val="00AF570C"/>
    <w:rsid w:val="00AF6801"/>
    <w:rsid w:val="00B01935"/>
    <w:rsid w:val="00B019C7"/>
    <w:rsid w:val="00B02BFA"/>
    <w:rsid w:val="00B03105"/>
    <w:rsid w:val="00B04F79"/>
    <w:rsid w:val="00B05EBD"/>
    <w:rsid w:val="00B07F71"/>
    <w:rsid w:val="00B11DB7"/>
    <w:rsid w:val="00B175C5"/>
    <w:rsid w:val="00B20700"/>
    <w:rsid w:val="00B2300D"/>
    <w:rsid w:val="00B232E4"/>
    <w:rsid w:val="00B27662"/>
    <w:rsid w:val="00B278BD"/>
    <w:rsid w:val="00B34776"/>
    <w:rsid w:val="00B35499"/>
    <w:rsid w:val="00B44E45"/>
    <w:rsid w:val="00B47A48"/>
    <w:rsid w:val="00B51E3E"/>
    <w:rsid w:val="00B52B1F"/>
    <w:rsid w:val="00B52F41"/>
    <w:rsid w:val="00B52FED"/>
    <w:rsid w:val="00B5364E"/>
    <w:rsid w:val="00B53CE1"/>
    <w:rsid w:val="00B55DCC"/>
    <w:rsid w:val="00B56614"/>
    <w:rsid w:val="00B6132F"/>
    <w:rsid w:val="00B67CC0"/>
    <w:rsid w:val="00B70253"/>
    <w:rsid w:val="00B71C8F"/>
    <w:rsid w:val="00B720D6"/>
    <w:rsid w:val="00B74D77"/>
    <w:rsid w:val="00B7697F"/>
    <w:rsid w:val="00B8068F"/>
    <w:rsid w:val="00B81EE1"/>
    <w:rsid w:val="00B91D7E"/>
    <w:rsid w:val="00B92EE7"/>
    <w:rsid w:val="00B93D06"/>
    <w:rsid w:val="00B93FF3"/>
    <w:rsid w:val="00B941EE"/>
    <w:rsid w:val="00B95006"/>
    <w:rsid w:val="00BA083B"/>
    <w:rsid w:val="00BA1F35"/>
    <w:rsid w:val="00BA46D7"/>
    <w:rsid w:val="00BA6537"/>
    <w:rsid w:val="00BB0468"/>
    <w:rsid w:val="00BB2F41"/>
    <w:rsid w:val="00BB5843"/>
    <w:rsid w:val="00BC7C63"/>
    <w:rsid w:val="00BD0922"/>
    <w:rsid w:val="00BD0F63"/>
    <w:rsid w:val="00BD2D59"/>
    <w:rsid w:val="00BE024C"/>
    <w:rsid w:val="00BE07A2"/>
    <w:rsid w:val="00BE33C7"/>
    <w:rsid w:val="00BE4AB5"/>
    <w:rsid w:val="00BE5F8C"/>
    <w:rsid w:val="00BF063B"/>
    <w:rsid w:val="00BF26D3"/>
    <w:rsid w:val="00BF4DE7"/>
    <w:rsid w:val="00BF6479"/>
    <w:rsid w:val="00C05982"/>
    <w:rsid w:val="00C0672B"/>
    <w:rsid w:val="00C06E46"/>
    <w:rsid w:val="00C07EC3"/>
    <w:rsid w:val="00C10EBE"/>
    <w:rsid w:val="00C11843"/>
    <w:rsid w:val="00C1294D"/>
    <w:rsid w:val="00C2363A"/>
    <w:rsid w:val="00C23E33"/>
    <w:rsid w:val="00C262DE"/>
    <w:rsid w:val="00C301F7"/>
    <w:rsid w:val="00C30558"/>
    <w:rsid w:val="00C3098F"/>
    <w:rsid w:val="00C33798"/>
    <w:rsid w:val="00C41E44"/>
    <w:rsid w:val="00C429CC"/>
    <w:rsid w:val="00C463AE"/>
    <w:rsid w:val="00C529DA"/>
    <w:rsid w:val="00C56C68"/>
    <w:rsid w:val="00C6529F"/>
    <w:rsid w:val="00C656DD"/>
    <w:rsid w:val="00C65A20"/>
    <w:rsid w:val="00C67517"/>
    <w:rsid w:val="00C71F4D"/>
    <w:rsid w:val="00C72426"/>
    <w:rsid w:val="00C7613F"/>
    <w:rsid w:val="00C861DE"/>
    <w:rsid w:val="00C86AB5"/>
    <w:rsid w:val="00C87B41"/>
    <w:rsid w:val="00CA207D"/>
    <w:rsid w:val="00CA58EC"/>
    <w:rsid w:val="00CA6904"/>
    <w:rsid w:val="00CB352C"/>
    <w:rsid w:val="00CB40BC"/>
    <w:rsid w:val="00CD1061"/>
    <w:rsid w:val="00CD4B4E"/>
    <w:rsid w:val="00CD7295"/>
    <w:rsid w:val="00CE0B90"/>
    <w:rsid w:val="00CE6683"/>
    <w:rsid w:val="00CF033C"/>
    <w:rsid w:val="00CF136A"/>
    <w:rsid w:val="00CF1D30"/>
    <w:rsid w:val="00CF3767"/>
    <w:rsid w:val="00CF3902"/>
    <w:rsid w:val="00D03B10"/>
    <w:rsid w:val="00D04497"/>
    <w:rsid w:val="00D05920"/>
    <w:rsid w:val="00D06F65"/>
    <w:rsid w:val="00D10552"/>
    <w:rsid w:val="00D11D2B"/>
    <w:rsid w:val="00D156A0"/>
    <w:rsid w:val="00D21515"/>
    <w:rsid w:val="00D2318F"/>
    <w:rsid w:val="00D31A4E"/>
    <w:rsid w:val="00D33F24"/>
    <w:rsid w:val="00D34F70"/>
    <w:rsid w:val="00D41B77"/>
    <w:rsid w:val="00D420AD"/>
    <w:rsid w:val="00D46AFE"/>
    <w:rsid w:val="00D473B5"/>
    <w:rsid w:val="00D5169C"/>
    <w:rsid w:val="00D544D2"/>
    <w:rsid w:val="00D60C46"/>
    <w:rsid w:val="00D6112D"/>
    <w:rsid w:val="00D627D1"/>
    <w:rsid w:val="00D64CA6"/>
    <w:rsid w:val="00D66772"/>
    <w:rsid w:val="00D722C2"/>
    <w:rsid w:val="00D72888"/>
    <w:rsid w:val="00D755E2"/>
    <w:rsid w:val="00D76534"/>
    <w:rsid w:val="00D770BA"/>
    <w:rsid w:val="00D77CBA"/>
    <w:rsid w:val="00D816FD"/>
    <w:rsid w:val="00D8322F"/>
    <w:rsid w:val="00D84B89"/>
    <w:rsid w:val="00D84D60"/>
    <w:rsid w:val="00D84F0B"/>
    <w:rsid w:val="00D87268"/>
    <w:rsid w:val="00D91C5B"/>
    <w:rsid w:val="00D928CB"/>
    <w:rsid w:val="00D93EEA"/>
    <w:rsid w:val="00DA0B8C"/>
    <w:rsid w:val="00DA3380"/>
    <w:rsid w:val="00DA3519"/>
    <w:rsid w:val="00DA3C8E"/>
    <w:rsid w:val="00DB0340"/>
    <w:rsid w:val="00DB067D"/>
    <w:rsid w:val="00DB3F69"/>
    <w:rsid w:val="00DB4152"/>
    <w:rsid w:val="00DB4B62"/>
    <w:rsid w:val="00DB620E"/>
    <w:rsid w:val="00DC54E3"/>
    <w:rsid w:val="00DD0FB1"/>
    <w:rsid w:val="00DD2E20"/>
    <w:rsid w:val="00DD3E46"/>
    <w:rsid w:val="00DD732F"/>
    <w:rsid w:val="00DD7A0C"/>
    <w:rsid w:val="00DE04C7"/>
    <w:rsid w:val="00DF08D0"/>
    <w:rsid w:val="00DF1B5B"/>
    <w:rsid w:val="00DF4724"/>
    <w:rsid w:val="00DF67C0"/>
    <w:rsid w:val="00E01F9D"/>
    <w:rsid w:val="00E030A2"/>
    <w:rsid w:val="00E06369"/>
    <w:rsid w:val="00E11CC0"/>
    <w:rsid w:val="00E1471D"/>
    <w:rsid w:val="00E17522"/>
    <w:rsid w:val="00E20A41"/>
    <w:rsid w:val="00E2158C"/>
    <w:rsid w:val="00E215B1"/>
    <w:rsid w:val="00E23AA8"/>
    <w:rsid w:val="00E2612A"/>
    <w:rsid w:val="00E27D21"/>
    <w:rsid w:val="00E313E7"/>
    <w:rsid w:val="00E37777"/>
    <w:rsid w:val="00E41B82"/>
    <w:rsid w:val="00E423FE"/>
    <w:rsid w:val="00E4395F"/>
    <w:rsid w:val="00E44ED4"/>
    <w:rsid w:val="00E450F0"/>
    <w:rsid w:val="00E50814"/>
    <w:rsid w:val="00E51980"/>
    <w:rsid w:val="00E51F7B"/>
    <w:rsid w:val="00E618BF"/>
    <w:rsid w:val="00E6713D"/>
    <w:rsid w:val="00E7038A"/>
    <w:rsid w:val="00E70391"/>
    <w:rsid w:val="00E74D8D"/>
    <w:rsid w:val="00E81051"/>
    <w:rsid w:val="00E835BD"/>
    <w:rsid w:val="00E878FF"/>
    <w:rsid w:val="00E90690"/>
    <w:rsid w:val="00E91D52"/>
    <w:rsid w:val="00E9697F"/>
    <w:rsid w:val="00E9700E"/>
    <w:rsid w:val="00E97711"/>
    <w:rsid w:val="00EA14EA"/>
    <w:rsid w:val="00EA1D33"/>
    <w:rsid w:val="00EA23E7"/>
    <w:rsid w:val="00EA2E4D"/>
    <w:rsid w:val="00EA49EA"/>
    <w:rsid w:val="00EA5682"/>
    <w:rsid w:val="00EA59C9"/>
    <w:rsid w:val="00EA69BD"/>
    <w:rsid w:val="00EA6CC4"/>
    <w:rsid w:val="00EB0F8A"/>
    <w:rsid w:val="00EB274F"/>
    <w:rsid w:val="00EB2937"/>
    <w:rsid w:val="00EB2D42"/>
    <w:rsid w:val="00EB3EC4"/>
    <w:rsid w:val="00EB4FBD"/>
    <w:rsid w:val="00EB505E"/>
    <w:rsid w:val="00EB717A"/>
    <w:rsid w:val="00EB7969"/>
    <w:rsid w:val="00EC436E"/>
    <w:rsid w:val="00EC6587"/>
    <w:rsid w:val="00ED3479"/>
    <w:rsid w:val="00ED73A4"/>
    <w:rsid w:val="00EF134D"/>
    <w:rsid w:val="00EF28B7"/>
    <w:rsid w:val="00EF3011"/>
    <w:rsid w:val="00EF3E9C"/>
    <w:rsid w:val="00EF46DB"/>
    <w:rsid w:val="00F026A9"/>
    <w:rsid w:val="00F04293"/>
    <w:rsid w:val="00F04A6E"/>
    <w:rsid w:val="00F05E38"/>
    <w:rsid w:val="00F148EC"/>
    <w:rsid w:val="00F20FD2"/>
    <w:rsid w:val="00F21F88"/>
    <w:rsid w:val="00F25A94"/>
    <w:rsid w:val="00F2672C"/>
    <w:rsid w:val="00F26CC5"/>
    <w:rsid w:val="00F31EE4"/>
    <w:rsid w:val="00F34FB2"/>
    <w:rsid w:val="00F34FFD"/>
    <w:rsid w:val="00F3751C"/>
    <w:rsid w:val="00F413E7"/>
    <w:rsid w:val="00F41ECA"/>
    <w:rsid w:val="00F5054D"/>
    <w:rsid w:val="00F50DD4"/>
    <w:rsid w:val="00F571F6"/>
    <w:rsid w:val="00F603C6"/>
    <w:rsid w:val="00F713F8"/>
    <w:rsid w:val="00F72DD1"/>
    <w:rsid w:val="00F730DF"/>
    <w:rsid w:val="00F7469B"/>
    <w:rsid w:val="00F7471D"/>
    <w:rsid w:val="00F7586D"/>
    <w:rsid w:val="00F764E5"/>
    <w:rsid w:val="00F8199A"/>
    <w:rsid w:val="00F82A60"/>
    <w:rsid w:val="00F90516"/>
    <w:rsid w:val="00F9143B"/>
    <w:rsid w:val="00F91C9C"/>
    <w:rsid w:val="00F92613"/>
    <w:rsid w:val="00F934F8"/>
    <w:rsid w:val="00F93500"/>
    <w:rsid w:val="00FA339D"/>
    <w:rsid w:val="00FA4EEB"/>
    <w:rsid w:val="00FA5895"/>
    <w:rsid w:val="00FB16D8"/>
    <w:rsid w:val="00FB61E6"/>
    <w:rsid w:val="00FB67FA"/>
    <w:rsid w:val="00FC69ED"/>
    <w:rsid w:val="00FC78F8"/>
    <w:rsid w:val="00FD2B7A"/>
    <w:rsid w:val="00FD5FDD"/>
    <w:rsid w:val="00FE1292"/>
    <w:rsid w:val="00FE2A3F"/>
    <w:rsid w:val="00FF2E3A"/>
    <w:rsid w:val="00FF7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7D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D8A"/>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483D8A"/>
    <w:rPr>
      <w:rFonts w:ascii="Tahoma" w:hAnsi="Tahoma" w:cs="Tahoma"/>
      <w:sz w:val="16"/>
      <w:szCs w:val="16"/>
    </w:rPr>
  </w:style>
  <w:style w:type="paragraph" w:customStyle="1" w:styleId="ConsPlusCell">
    <w:name w:val="ConsPlusCell"/>
    <w:rsid w:val="00711175"/>
    <w:pPr>
      <w:widowControl w:val="0"/>
      <w:autoSpaceDE w:val="0"/>
      <w:autoSpaceDN w:val="0"/>
      <w:adjustRightInd w:val="0"/>
    </w:pPr>
    <w:rPr>
      <w:rFonts w:ascii="Arial" w:hAnsi="Arial" w:cs="Arial"/>
    </w:rPr>
  </w:style>
  <w:style w:type="paragraph" w:styleId="a5">
    <w:name w:val="List Paragraph"/>
    <w:basedOn w:val="a"/>
    <w:uiPriority w:val="34"/>
    <w:qFormat/>
    <w:rsid w:val="003A2AB7"/>
    <w:pPr>
      <w:ind w:left="720"/>
      <w:contextualSpacing/>
    </w:pPr>
  </w:style>
  <w:style w:type="paragraph" w:customStyle="1" w:styleId="ConsPlusNormal">
    <w:name w:val="ConsPlusNormal"/>
    <w:rsid w:val="00D03B10"/>
    <w:pPr>
      <w:autoSpaceDE w:val="0"/>
      <w:autoSpaceDN w:val="0"/>
      <w:adjustRightInd w:val="0"/>
    </w:pPr>
    <w:rPr>
      <w:rFonts w:ascii="Times New Roman" w:hAnsi="Times New Roman"/>
      <w:sz w:val="28"/>
      <w:szCs w:val="28"/>
    </w:rPr>
  </w:style>
  <w:style w:type="paragraph" w:customStyle="1" w:styleId="ConsPlusNonformat">
    <w:name w:val="ConsPlusNonformat"/>
    <w:rsid w:val="00EB3EC4"/>
    <w:pPr>
      <w:widowControl w:val="0"/>
      <w:autoSpaceDE w:val="0"/>
      <w:autoSpaceDN w:val="0"/>
    </w:pPr>
    <w:rPr>
      <w:rFonts w:ascii="Courier New" w:hAnsi="Courier New" w:cs="Courier New"/>
    </w:rPr>
  </w:style>
  <w:style w:type="paragraph" w:customStyle="1" w:styleId="ConsPlusTitle">
    <w:name w:val="ConsPlusTitle"/>
    <w:rsid w:val="00EB3EC4"/>
    <w:pPr>
      <w:widowControl w:val="0"/>
      <w:autoSpaceDE w:val="0"/>
      <w:autoSpaceDN w:val="0"/>
    </w:pPr>
    <w:rPr>
      <w:rFonts w:cs="Calibri"/>
      <w:b/>
      <w:sz w:val="22"/>
    </w:rPr>
  </w:style>
  <w:style w:type="paragraph" w:styleId="a6">
    <w:name w:val="Body Text"/>
    <w:basedOn w:val="a"/>
    <w:link w:val="a7"/>
    <w:uiPriority w:val="99"/>
    <w:unhideWhenUsed/>
    <w:rsid w:val="008E3CC9"/>
    <w:pPr>
      <w:spacing w:after="120"/>
    </w:pPr>
    <w:rPr>
      <w:rFonts w:eastAsia="Calibri"/>
      <w:lang w:eastAsia="en-US"/>
    </w:rPr>
  </w:style>
  <w:style w:type="character" w:customStyle="1" w:styleId="a7">
    <w:name w:val="Основной текст Знак"/>
    <w:link w:val="a6"/>
    <w:uiPriority w:val="99"/>
    <w:rsid w:val="008E3CC9"/>
    <w:rPr>
      <w:rFonts w:eastAsia="Calibri"/>
      <w:lang w:eastAsia="en-US"/>
    </w:rPr>
  </w:style>
  <w:style w:type="paragraph" w:styleId="a8">
    <w:name w:val="header"/>
    <w:basedOn w:val="a"/>
    <w:link w:val="a9"/>
    <w:uiPriority w:val="99"/>
    <w:unhideWhenUsed/>
    <w:rsid w:val="00513F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3F3E"/>
  </w:style>
  <w:style w:type="paragraph" w:styleId="aa">
    <w:name w:val="footer"/>
    <w:basedOn w:val="a"/>
    <w:link w:val="ab"/>
    <w:uiPriority w:val="99"/>
    <w:unhideWhenUsed/>
    <w:rsid w:val="00513F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3F3E"/>
  </w:style>
  <w:style w:type="table" w:styleId="ac">
    <w:name w:val="Table Grid"/>
    <w:basedOn w:val="a1"/>
    <w:uiPriority w:val="59"/>
    <w:rsid w:val="00144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AA3A9D"/>
    <w:pPr>
      <w:spacing w:before="100" w:beforeAutospacing="1" w:after="100" w:afterAutospacing="1" w:line="240" w:lineRule="auto"/>
    </w:pPr>
    <w:rPr>
      <w:rFonts w:ascii="Times New Roman" w:hAnsi="Times New Roman"/>
      <w:sz w:val="24"/>
      <w:szCs w:val="24"/>
    </w:rPr>
  </w:style>
  <w:style w:type="paragraph" w:customStyle="1" w:styleId="ae">
    <w:name w:val="Знак"/>
    <w:basedOn w:val="a"/>
    <w:rsid w:val="000D001D"/>
    <w:pPr>
      <w:spacing w:after="160" w:line="240" w:lineRule="exact"/>
    </w:pPr>
    <w:rPr>
      <w:rFonts w:ascii="Verdana" w:hAnsi="Verdana"/>
      <w:sz w:val="20"/>
      <w:szCs w:val="20"/>
      <w:lang w:val="en-US" w:eastAsia="en-US"/>
    </w:rPr>
  </w:style>
  <w:style w:type="character" w:styleId="af">
    <w:name w:val="annotation reference"/>
    <w:uiPriority w:val="99"/>
    <w:semiHidden/>
    <w:unhideWhenUsed/>
    <w:rsid w:val="00790B90"/>
    <w:rPr>
      <w:sz w:val="16"/>
      <w:szCs w:val="16"/>
    </w:rPr>
  </w:style>
  <w:style w:type="paragraph" w:styleId="af0">
    <w:name w:val="annotation text"/>
    <w:basedOn w:val="a"/>
    <w:link w:val="af1"/>
    <w:uiPriority w:val="99"/>
    <w:semiHidden/>
    <w:unhideWhenUsed/>
    <w:rsid w:val="00790B90"/>
    <w:pPr>
      <w:spacing w:line="240" w:lineRule="auto"/>
    </w:pPr>
    <w:rPr>
      <w:sz w:val="20"/>
      <w:szCs w:val="20"/>
    </w:rPr>
  </w:style>
  <w:style w:type="character" w:customStyle="1" w:styleId="af1">
    <w:name w:val="Текст примечания Знак"/>
    <w:link w:val="af0"/>
    <w:uiPriority w:val="99"/>
    <w:semiHidden/>
    <w:rsid w:val="00790B90"/>
    <w:rPr>
      <w:sz w:val="20"/>
      <w:szCs w:val="20"/>
    </w:rPr>
  </w:style>
  <w:style w:type="paragraph" w:styleId="af2">
    <w:name w:val="annotation subject"/>
    <w:basedOn w:val="af0"/>
    <w:next w:val="af0"/>
    <w:link w:val="af3"/>
    <w:uiPriority w:val="99"/>
    <w:semiHidden/>
    <w:unhideWhenUsed/>
    <w:rsid w:val="00790B90"/>
    <w:rPr>
      <w:b/>
      <w:bCs/>
    </w:rPr>
  </w:style>
  <w:style w:type="character" w:customStyle="1" w:styleId="af3">
    <w:name w:val="Тема примечания Знак"/>
    <w:link w:val="af2"/>
    <w:uiPriority w:val="99"/>
    <w:semiHidden/>
    <w:rsid w:val="00790B9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7D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D8A"/>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483D8A"/>
    <w:rPr>
      <w:rFonts w:ascii="Tahoma" w:hAnsi="Tahoma" w:cs="Tahoma"/>
      <w:sz w:val="16"/>
      <w:szCs w:val="16"/>
    </w:rPr>
  </w:style>
  <w:style w:type="paragraph" w:customStyle="1" w:styleId="ConsPlusCell">
    <w:name w:val="ConsPlusCell"/>
    <w:rsid w:val="00711175"/>
    <w:pPr>
      <w:widowControl w:val="0"/>
      <w:autoSpaceDE w:val="0"/>
      <w:autoSpaceDN w:val="0"/>
      <w:adjustRightInd w:val="0"/>
    </w:pPr>
    <w:rPr>
      <w:rFonts w:ascii="Arial" w:hAnsi="Arial" w:cs="Arial"/>
    </w:rPr>
  </w:style>
  <w:style w:type="paragraph" w:styleId="a5">
    <w:name w:val="List Paragraph"/>
    <w:basedOn w:val="a"/>
    <w:uiPriority w:val="34"/>
    <w:qFormat/>
    <w:rsid w:val="003A2AB7"/>
    <w:pPr>
      <w:ind w:left="720"/>
      <w:contextualSpacing/>
    </w:pPr>
  </w:style>
  <w:style w:type="paragraph" w:customStyle="1" w:styleId="ConsPlusNormal">
    <w:name w:val="ConsPlusNormal"/>
    <w:rsid w:val="00D03B10"/>
    <w:pPr>
      <w:autoSpaceDE w:val="0"/>
      <w:autoSpaceDN w:val="0"/>
      <w:adjustRightInd w:val="0"/>
    </w:pPr>
    <w:rPr>
      <w:rFonts w:ascii="Times New Roman" w:hAnsi="Times New Roman"/>
      <w:sz w:val="28"/>
      <w:szCs w:val="28"/>
    </w:rPr>
  </w:style>
  <w:style w:type="paragraph" w:customStyle="1" w:styleId="ConsPlusNonformat">
    <w:name w:val="ConsPlusNonformat"/>
    <w:rsid w:val="00EB3EC4"/>
    <w:pPr>
      <w:widowControl w:val="0"/>
      <w:autoSpaceDE w:val="0"/>
      <w:autoSpaceDN w:val="0"/>
    </w:pPr>
    <w:rPr>
      <w:rFonts w:ascii="Courier New" w:hAnsi="Courier New" w:cs="Courier New"/>
    </w:rPr>
  </w:style>
  <w:style w:type="paragraph" w:customStyle="1" w:styleId="ConsPlusTitle">
    <w:name w:val="ConsPlusTitle"/>
    <w:rsid w:val="00EB3EC4"/>
    <w:pPr>
      <w:widowControl w:val="0"/>
      <w:autoSpaceDE w:val="0"/>
      <w:autoSpaceDN w:val="0"/>
    </w:pPr>
    <w:rPr>
      <w:rFonts w:cs="Calibri"/>
      <w:b/>
      <w:sz w:val="22"/>
    </w:rPr>
  </w:style>
  <w:style w:type="paragraph" w:styleId="a6">
    <w:name w:val="Body Text"/>
    <w:basedOn w:val="a"/>
    <w:link w:val="a7"/>
    <w:uiPriority w:val="99"/>
    <w:unhideWhenUsed/>
    <w:rsid w:val="008E3CC9"/>
    <w:pPr>
      <w:spacing w:after="120"/>
    </w:pPr>
    <w:rPr>
      <w:rFonts w:eastAsia="Calibri"/>
      <w:lang w:eastAsia="en-US"/>
    </w:rPr>
  </w:style>
  <w:style w:type="character" w:customStyle="1" w:styleId="a7">
    <w:name w:val="Основной текст Знак"/>
    <w:link w:val="a6"/>
    <w:uiPriority w:val="99"/>
    <w:rsid w:val="008E3CC9"/>
    <w:rPr>
      <w:rFonts w:eastAsia="Calibri"/>
      <w:lang w:eastAsia="en-US"/>
    </w:rPr>
  </w:style>
  <w:style w:type="paragraph" w:styleId="a8">
    <w:name w:val="header"/>
    <w:basedOn w:val="a"/>
    <w:link w:val="a9"/>
    <w:uiPriority w:val="99"/>
    <w:unhideWhenUsed/>
    <w:rsid w:val="00513F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3F3E"/>
  </w:style>
  <w:style w:type="paragraph" w:styleId="aa">
    <w:name w:val="footer"/>
    <w:basedOn w:val="a"/>
    <w:link w:val="ab"/>
    <w:uiPriority w:val="99"/>
    <w:unhideWhenUsed/>
    <w:rsid w:val="00513F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3F3E"/>
  </w:style>
  <w:style w:type="table" w:styleId="ac">
    <w:name w:val="Table Grid"/>
    <w:basedOn w:val="a1"/>
    <w:uiPriority w:val="59"/>
    <w:rsid w:val="00144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AA3A9D"/>
    <w:pPr>
      <w:spacing w:before="100" w:beforeAutospacing="1" w:after="100" w:afterAutospacing="1" w:line="240" w:lineRule="auto"/>
    </w:pPr>
    <w:rPr>
      <w:rFonts w:ascii="Times New Roman" w:hAnsi="Times New Roman"/>
      <w:sz w:val="24"/>
      <w:szCs w:val="24"/>
    </w:rPr>
  </w:style>
  <w:style w:type="paragraph" w:customStyle="1" w:styleId="ae">
    <w:name w:val="Знак"/>
    <w:basedOn w:val="a"/>
    <w:rsid w:val="000D001D"/>
    <w:pPr>
      <w:spacing w:after="160" w:line="240" w:lineRule="exact"/>
    </w:pPr>
    <w:rPr>
      <w:rFonts w:ascii="Verdana" w:hAnsi="Verdana"/>
      <w:sz w:val="20"/>
      <w:szCs w:val="20"/>
      <w:lang w:val="en-US" w:eastAsia="en-US"/>
    </w:rPr>
  </w:style>
  <w:style w:type="character" w:styleId="af">
    <w:name w:val="annotation reference"/>
    <w:uiPriority w:val="99"/>
    <w:semiHidden/>
    <w:unhideWhenUsed/>
    <w:rsid w:val="00790B90"/>
    <w:rPr>
      <w:sz w:val="16"/>
      <w:szCs w:val="16"/>
    </w:rPr>
  </w:style>
  <w:style w:type="paragraph" w:styleId="af0">
    <w:name w:val="annotation text"/>
    <w:basedOn w:val="a"/>
    <w:link w:val="af1"/>
    <w:uiPriority w:val="99"/>
    <w:semiHidden/>
    <w:unhideWhenUsed/>
    <w:rsid w:val="00790B90"/>
    <w:pPr>
      <w:spacing w:line="240" w:lineRule="auto"/>
    </w:pPr>
    <w:rPr>
      <w:sz w:val="20"/>
      <w:szCs w:val="20"/>
    </w:rPr>
  </w:style>
  <w:style w:type="character" w:customStyle="1" w:styleId="af1">
    <w:name w:val="Текст примечания Знак"/>
    <w:link w:val="af0"/>
    <w:uiPriority w:val="99"/>
    <w:semiHidden/>
    <w:rsid w:val="00790B90"/>
    <w:rPr>
      <w:sz w:val="20"/>
      <w:szCs w:val="20"/>
    </w:rPr>
  </w:style>
  <w:style w:type="paragraph" w:styleId="af2">
    <w:name w:val="annotation subject"/>
    <w:basedOn w:val="af0"/>
    <w:next w:val="af0"/>
    <w:link w:val="af3"/>
    <w:uiPriority w:val="99"/>
    <w:semiHidden/>
    <w:unhideWhenUsed/>
    <w:rsid w:val="00790B90"/>
    <w:rPr>
      <w:b/>
      <w:bCs/>
    </w:rPr>
  </w:style>
  <w:style w:type="character" w:customStyle="1" w:styleId="af3">
    <w:name w:val="Тема примечания Знак"/>
    <w:link w:val="af2"/>
    <w:uiPriority w:val="99"/>
    <w:semiHidden/>
    <w:rsid w:val="00790B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A53FDC9D9B10A6C606251DDCE7708FF632107B89B5AD80F013BFFEDB2088E9B0774B35A1E5C2BACC3C097802BD9AFD88739562DFF4sBDEM" TargetMode="External"/><Relationship Id="rId18" Type="http://schemas.openxmlformats.org/officeDocument/2006/relationships/hyperlink" Target="consultantplus://offline/ref=B9A53FDC9D9B10A6C606251DDCE7708FF032197F82BCF08AF84AB3FCDC2FD7ECB7664B35AAF9C4B2866F4D2Fs0DDM" TargetMode="External"/><Relationship Id="rId26" Type="http://schemas.openxmlformats.org/officeDocument/2006/relationships/hyperlink" Target="consultantplus://offline/ref=B9A53FDC9D9B10A6C606251DDCE7708FF6381C7B81B5AD80F013BFFEDB2088E9A277133AA1EEDAB19B734F2D0DsBDDM" TargetMode="External"/><Relationship Id="rId39" Type="http://schemas.openxmlformats.org/officeDocument/2006/relationships/hyperlink" Target="consultantplus://offline/ref=B9A53FDC9D9B10A6C606251DDCE7708FF7331C7C84B2AD80F013BFFEDB2088E9A277133AA1EEDAB19B734F2D0DsBDDM" TargetMode="External"/><Relationship Id="rId21" Type="http://schemas.openxmlformats.org/officeDocument/2006/relationships/hyperlink" Target="consultantplus://offline/ref=B9A53FDC9D9B10A6C606251DDCE7708FF43B1B7E80B1AD80F013BFFEDB2088E9A277133AA1EEDAB19B734F2D0DsBDDM" TargetMode="External"/><Relationship Id="rId34" Type="http://schemas.openxmlformats.org/officeDocument/2006/relationships/hyperlink" Target="consultantplus://offline/ref=B9A53FDC9D9B10A6C606251DDCE7708FF13A1B7F89B3AD80F013BFFEDB2088E9A277133AA1EEDAB19B734F2D0DsBDDM" TargetMode="External"/><Relationship Id="rId42" Type="http://schemas.openxmlformats.org/officeDocument/2006/relationships/hyperlink" Target="consultantplus://offline/ref=B9A53FDC9D9B10A6C606251DDCE7708FF63F1C7289B5AD80F013BFFEDB2088E9A277133AA1EEDAB19B734F2D0DsBDDM" TargetMode="External"/><Relationship Id="rId47" Type="http://schemas.openxmlformats.org/officeDocument/2006/relationships/hyperlink" Target="consultantplus://offline/ref=B9A53FDC9D9B10A6C606251DDCE7708FF632107B89B5AD80F013BFFEDB2088E9B0774B36A3E6C4B19066197C4BEA9EE1816E8B63C1F4BC46sED9M" TargetMode="External"/><Relationship Id="rId50" Type="http://schemas.openxmlformats.org/officeDocument/2006/relationships/hyperlink" Target="consultantplus://offline/ref=B9A53FDC9D9B10A6C606251DDCE7708FF63A187983B1AD80F013BFFEDB2088E9A277133AA1EEDAB19B734F2D0DsBDDM" TargetMode="External"/><Relationship Id="rId55" Type="http://schemas.openxmlformats.org/officeDocument/2006/relationships/hyperlink" Target="consultantplus://offline/ref=B9A53FDC9D9B10A6C606251DDCE7708FF632107B89B5AD80F013BFFEDB2088E9B0774B36A3E6CCB09C66197C4BEA9EE1816E8B63C1F4BC46sED9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9A53FDC9D9B10A6C606251DDCE7708FF439197F80B1AD80F013BFFEDB2088E9A277133AA1EEDAB19B734F2D0DsBDDM" TargetMode="External"/><Relationship Id="rId20" Type="http://schemas.openxmlformats.org/officeDocument/2006/relationships/hyperlink" Target="consultantplus://offline/ref=B9A53FDC9D9B10A6C606251DDCE7708FF43B1D7C81BFAD80F013BFFEDB2088E9A277133AA1EEDAB19B734F2D0DsBDDM" TargetMode="External"/><Relationship Id="rId29" Type="http://schemas.openxmlformats.org/officeDocument/2006/relationships/hyperlink" Target="consultantplus://offline/ref=B9A53FDC9D9B10A6C606251DDCE7708FF233187987BCF08AF84AB3FCDC2FD7ECB7664B35AAF9C4B2866F4D2Fs0DDM" TargetMode="External"/><Relationship Id="rId41" Type="http://schemas.openxmlformats.org/officeDocument/2006/relationships/hyperlink" Target="consultantplus://offline/ref=B9A53FDC9D9B10A6C606251DDCE7708FF632107B89B5AD80F013BFFEDB2088E9B0774B36A3E5C1B39F66197C4BEA9EE1816E8B63C1F4BC46sED9M" TargetMode="External"/><Relationship Id="rId54" Type="http://schemas.openxmlformats.org/officeDocument/2006/relationships/hyperlink" Target="consultantplus://offline/ref=B9A53FDC9D9B10A6C606251DDCE7708FF632107B89B5AD80F013BFFEDB2088E9B0774B30A3EECFE5C92918200DB68DE38B6E8960DDsFD4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A53FDC9D9B10A6C606251DDCE7708FF632107B89B5AD80F013BFFEDB2088E9B0774B31A6E0CFE5C92918200DB68DE38B6E8960DDsFD4M" TargetMode="External"/><Relationship Id="rId24" Type="http://schemas.openxmlformats.org/officeDocument/2006/relationships/hyperlink" Target="consultantplus://offline/ref=B9A53FDC9D9B10A6C606251DDCE7708FF4321E7D86B7AD80F013BFFEDB2088E9A277133AA1EEDAB19B734F2D0DsBDDM" TargetMode="External"/><Relationship Id="rId32" Type="http://schemas.openxmlformats.org/officeDocument/2006/relationships/hyperlink" Target="consultantplus://offline/ref=B9A53FDC9D9B10A6C606251DDCE7708FF632107B89B5AD80F013BFFEDB2088E9A277133AA1EEDAB19B734F2D0DsBDDM" TargetMode="External"/><Relationship Id="rId37" Type="http://schemas.openxmlformats.org/officeDocument/2006/relationships/hyperlink" Target="consultantplus://offline/ref=B9A53FDC9D9B10A6C606251DDCE7708FFD3C1C7882BCF08AF84AB3FCDC2FD7ECB7664B35AAF9C4B2866F4D2Fs0DDM" TargetMode="External"/><Relationship Id="rId40" Type="http://schemas.openxmlformats.org/officeDocument/2006/relationships/hyperlink" Target="consultantplus://offline/ref=B9A53FDC9D9B10A6C606251DDCE7708FF233187987BCF08AF84AB3FCDC2FD7ECB7664B35AAF9C4B2866F4D2Fs0DDM" TargetMode="External"/><Relationship Id="rId45" Type="http://schemas.openxmlformats.org/officeDocument/2006/relationships/hyperlink" Target="consultantplus://offline/ref=B9A53FDC9D9B10A6C6063B10CA8B2780F331477783B4A2D5A446B9A984708EBCF0374D63F2A391BC9A64532D0CA191E38As7D2M" TargetMode="External"/><Relationship Id="rId53" Type="http://schemas.openxmlformats.org/officeDocument/2006/relationships/hyperlink" Target="consultantplus://offline/ref=B9A53FDC9D9B10A6C606251DDCE7708FF632107B89B5AD80F013BFFEDB2088E9B0774B30A3E0CFE5C92918200DB68DE38B6E8960DDsFD4M" TargetMode="External"/><Relationship Id="rId58" Type="http://schemas.openxmlformats.org/officeDocument/2006/relationships/hyperlink" Target="consultantplus://offline/ref=B9A53FDC9D9B10A6C606251DDCE7708FF632107B89B5AD80F013BFFEDB2088E9A277133AA1EEDAB19B734F2D0DsBDDM" TargetMode="External"/><Relationship Id="rId5" Type="http://schemas.openxmlformats.org/officeDocument/2006/relationships/settings" Target="settings.xml"/><Relationship Id="rId15" Type="http://schemas.openxmlformats.org/officeDocument/2006/relationships/hyperlink" Target="consultantplus://offline/ref=B9A53FDC9D9B10A6C606251DDCE7708FF438107985B3AD80F013BFFEDB2088E9A277133AA1EEDAB19B734F2D0DsBDDM" TargetMode="External"/><Relationship Id="rId23" Type="http://schemas.openxmlformats.org/officeDocument/2006/relationships/hyperlink" Target="consultantplus://offline/ref=B9A53FDC9D9B10A6C606251DDCE7708FF4321E7886BFAD80F013BFFEDB2088E9A277133AA1EEDAB19B734F2D0DsBDDM" TargetMode="External"/><Relationship Id="rId28" Type="http://schemas.openxmlformats.org/officeDocument/2006/relationships/hyperlink" Target="consultantplus://offline/ref=B9A53FDC9D9B10A6C606251DDCE7708FF7331C7C84B2AD80F013BFFEDB2088E9A277133AA1EEDAB19B734F2D0DsBDDM" TargetMode="External"/><Relationship Id="rId36" Type="http://schemas.openxmlformats.org/officeDocument/2006/relationships/hyperlink" Target="consultantplus://offline/ref=B9A53FDC9D9B10A6C606251DDCE7708FF032197F82BCF08AF84AB3FCDC2FD7ECB7664B35AAF9C4B2866F4D2Fs0DDM" TargetMode="External"/><Relationship Id="rId49" Type="http://schemas.openxmlformats.org/officeDocument/2006/relationships/hyperlink" Target="consultantplus://offline/ref=B9A53FDC9D9B10A6C606251DDCE7708FF632107B89B5AD80F013BFFEDB2088E9B0774B30A2E2CFE5C92918200DB68DE38B6E8960DDsFD4M" TargetMode="External"/><Relationship Id="rId57" Type="http://schemas.openxmlformats.org/officeDocument/2006/relationships/hyperlink" Target="consultantplus://offline/ref=B9A53FDC9D9B10A6C6063B10CA8B2780F331477783B4A2D5A446B9A984708EBCF0374D63F2A391BC9A64532D0CA191E38As7D2M" TargetMode="External"/><Relationship Id="rId61"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consultantplus://offline/ref=B9A53FDC9D9B10A6C606251DDCE7708FF43B1F7886BFAD80F013BFFEDB2088E9A277133AA1EEDAB19B734F2D0DsBDDM" TargetMode="External"/><Relationship Id="rId31" Type="http://schemas.openxmlformats.org/officeDocument/2006/relationships/hyperlink" Target="consultantplus://offline/ref=B9A53FDC9D9B10A6C606251DDCE7708FF63D1B7C85BEAD80F013BFFEDB2088E9B0774B36A3E7C4B79B66197C4BEA9EE1816E8B63C1F4BC46sED9M" TargetMode="External"/><Relationship Id="rId44" Type="http://schemas.openxmlformats.org/officeDocument/2006/relationships/hyperlink" Target="consultantplus://offline/ref=B9A53FDC9D9B10A6C606251DDCE7708FF632107B89B5AD80F013BFFEDB2088E9B0774B32A5EC90E0DC38402F06A193E096728B62sDDDM" TargetMode="External"/><Relationship Id="rId52" Type="http://schemas.openxmlformats.org/officeDocument/2006/relationships/hyperlink" Target="consultantplus://offline/ref=B9A53FDC9D9B10A6C606251DDCE7708FF632107B89B5AD80F013BFFEDB2088E9B0774B34AAE0CFE5C92918200DB68DE38B6E8960DDsFD4M" TargetMode="External"/><Relationship Id="rId60" Type="http://schemas.openxmlformats.org/officeDocument/2006/relationships/hyperlink" Target="consultantplus://offline/ref=B9A53FDC9D9B10A6C606251DDCE7708FF63B187A81B2AD80F013BFFEDB2088E9B0774B36A3E7C4B09866197C4BEA9EE1816E8B63C1F4BC46sED9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B9A53FDC9D9B10A6C6063B10CA8B2780F331477783B2A7D4AC41B9A984708EBCF0374D63E0A3C9B0986D4D2C09B4C7B2CC258662D6E8BC47F5DE6DB6s8D2M" TargetMode="External"/><Relationship Id="rId22" Type="http://schemas.openxmlformats.org/officeDocument/2006/relationships/hyperlink" Target="consultantplus://offline/ref=B9A53FDC9D9B10A6C606251DDCE7708FF43C1A7989B4AD80F013BFFEDB2088E9A277133AA1EEDAB19B734F2D0DsBDDM" TargetMode="External"/><Relationship Id="rId27" Type="http://schemas.openxmlformats.org/officeDocument/2006/relationships/hyperlink" Target="consultantplus://offline/ref=B9A53FDC9D9B10A6C606251DDCE7708FF233187985BCF08AF84AB3FCDC2FD7ECB7664B35AAF9C4B2866F4D2Fs0DDM" TargetMode="External"/><Relationship Id="rId30" Type="http://schemas.openxmlformats.org/officeDocument/2006/relationships/hyperlink" Target="consultantplus://offline/ref=B9A53FDC9D9B10A6C606251DDCE7708FF73B1F7F82BEAD80F013BFFEDB2088E9A277133AA1EEDAB19B734F2D0DsBDDM" TargetMode="External"/><Relationship Id="rId35" Type="http://schemas.openxmlformats.org/officeDocument/2006/relationships/hyperlink" Target="consultantplus://offline/ref=B9A53FDC9D9B10A6C606251DDCE7708FF43B1F7886BFAD80F013BFFEDB2088E9A277133AA1EEDAB19B734F2D0DsBDDM" TargetMode="External"/><Relationship Id="rId43" Type="http://schemas.openxmlformats.org/officeDocument/2006/relationships/hyperlink" Target="consultantplus://offline/ref=B9A53FDC9D9B10A6C606251DDCE7708FF632107B89B5AD80F013BFFEDB2088E9B0774B36A3E6CCB09C66197C4BEA9EE1816E8B63C1F4BC46sED9M" TargetMode="External"/><Relationship Id="rId48" Type="http://schemas.openxmlformats.org/officeDocument/2006/relationships/hyperlink" Target="consultantplus://offline/ref=B9A53FDC9D9B10A6C606251DDCE7708FF632107B89B5AD80F013BFFEDB2088E9B0774B36A3E6C4B19066197C4BEA9EE1816E8B63C1F4BC46sED9M" TargetMode="External"/><Relationship Id="rId56" Type="http://schemas.openxmlformats.org/officeDocument/2006/relationships/hyperlink" Target="consultantplus://offline/ref=B9A53FDC9D9B10A6C606251DDCE7708FF632107B89B5AD80F013BFFEDB2088E9B0774B32A5EC90E0DC38402F06A193E096728B62sDDDM" TargetMode="External"/><Relationship Id="rId8" Type="http://schemas.openxmlformats.org/officeDocument/2006/relationships/endnotes" Target="endnotes.xml"/><Relationship Id="rId51" Type="http://schemas.openxmlformats.org/officeDocument/2006/relationships/hyperlink" Target="consultantplus://offline/ref=B9A53FDC9D9B10A6C606251DDCE7708FF632107B89B5AD80F013BFFEDB2088E9B0774B30A2E5CFE5C92918200DB68DE38B6E8960DDsFD4M" TargetMode="External"/><Relationship Id="rId3" Type="http://schemas.openxmlformats.org/officeDocument/2006/relationships/styles" Target="styles.xml"/><Relationship Id="rId12" Type="http://schemas.openxmlformats.org/officeDocument/2006/relationships/hyperlink" Target="consultantplus://offline/ref=B9A53FDC9D9B10A6C606251DDCE7708FF632107B89B5AD80F013BFFEDB2088E9B0774B31AAE4CFE5C92918200DB68DE38B6E8960DDsFD4M" TargetMode="External"/><Relationship Id="rId17" Type="http://schemas.openxmlformats.org/officeDocument/2006/relationships/hyperlink" Target="consultantplus://offline/ref=B9A53FDC9D9B10A6C606251DDCE7708FFD3C1C7882BCF08AF84AB3FCDC2FD7ECB7664B35AAF9C4B2866F4D2Fs0DDM" TargetMode="External"/><Relationship Id="rId25" Type="http://schemas.openxmlformats.org/officeDocument/2006/relationships/hyperlink" Target="consultantplus://offline/ref=B9A53FDC9D9B10A6C606251DDCE7708FF4321F7885B7AD80F013BFFEDB2088E9A277133AA1EEDAB19B734F2D0DsBDDM" TargetMode="External"/><Relationship Id="rId33" Type="http://schemas.openxmlformats.org/officeDocument/2006/relationships/hyperlink" Target="consultantplus://offline/ref=B9A53FDC9D9B10A6C606251DDCE7708FF632107B89B5AD80F013BFFEDB2088E9A277133AA1EEDAB19B734F2D0DsBDDM" TargetMode="External"/><Relationship Id="rId38" Type="http://schemas.openxmlformats.org/officeDocument/2006/relationships/hyperlink" Target="consultantplus://offline/ref=B9A53FDC9D9B10A6C606251DDCE7708FF233187985BCF08AF84AB3FCDC2FD7ECB7664B35AAF9C4B2866F4D2Fs0DDM" TargetMode="External"/><Relationship Id="rId46" Type="http://schemas.openxmlformats.org/officeDocument/2006/relationships/hyperlink" Target="consultantplus://offline/ref=B9A53FDC9D9B10A6C606251DDCE7708FF632107B89B5AD80F013BFFEDB2088E9B0774B30A3E0CFE5C92918200DB68DE38B6E8960DDsFD4M" TargetMode="External"/><Relationship Id="rId59" Type="http://schemas.openxmlformats.org/officeDocument/2006/relationships/hyperlink" Target="consultantplus://offline/ref=B9A53FDC9D9B10A6C606251DDCE7708FF632107B89B5AD80F013BFFEDB2088E9A277133AA1EEDAB19B734F2D0DsBD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0977-B31A-442A-8387-FC70D834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13185</Words>
  <Characters>75156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88165</CharactersWithSpaces>
  <SharedDoc>false</SharedDoc>
  <HLinks>
    <vt:vector size="444" baseType="variant">
      <vt:variant>
        <vt:i4>6291515</vt:i4>
      </vt:variant>
      <vt:variant>
        <vt:i4>222</vt:i4>
      </vt:variant>
      <vt:variant>
        <vt:i4>0</vt:i4>
      </vt:variant>
      <vt:variant>
        <vt:i4>5</vt:i4>
      </vt:variant>
      <vt:variant>
        <vt:lpwstr/>
      </vt:variant>
      <vt:variant>
        <vt:lpwstr>Par594</vt:lpwstr>
      </vt:variant>
      <vt:variant>
        <vt:i4>6422586</vt:i4>
      </vt:variant>
      <vt:variant>
        <vt:i4>219</vt:i4>
      </vt:variant>
      <vt:variant>
        <vt:i4>0</vt:i4>
      </vt:variant>
      <vt:variant>
        <vt:i4>5</vt:i4>
      </vt:variant>
      <vt:variant>
        <vt:lpwstr/>
      </vt:variant>
      <vt:variant>
        <vt:lpwstr>Par586</vt:lpwstr>
      </vt:variant>
      <vt:variant>
        <vt:i4>6684730</vt:i4>
      </vt:variant>
      <vt:variant>
        <vt:i4>216</vt:i4>
      </vt:variant>
      <vt:variant>
        <vt:i4>0</vt:i4>
      </vt:variant>
      <vt:variant>
        <vt:i4>5</vt:i4>
      </vt:variant>
      <vt:variant>
        <vt:lpwstr/>
      </vt:variant>
      <vt:variant>
        <vt:lpwstr>Par582</vt:lpwstr>
      </vt:variant>
      <vt:variant>
        <vt:i4>7077940</vt:i4>
      </vt:variant>
      <vt:variant>
        <vt:i4>213</vt:i4>
      </vt:variant>
      <vt:variant>
        <vt:i4>0</vt:i4>
      </vt:variant>
      <vt:variant>
        <vt:i4>5</vt:i4>
      </vt:variant>
      <vt:variant>
        <vt:lpwstr/>
      </vt:variant>
      <vt:variant>
        <vt:lpwstr>Par865</vt:lpwstr>
      </vt:variant>
      <vt:variant>
        <vt:i4>7077940</vt:i4>
      </vt:variant>
      <vt:variant>
        <vt:i4>210</vt:i4>
      </vt:variant>
      <vt:variant>
        <vt:i4>0</vt:i4>
      </vt:variant>
      <vt:variant>
        <vt:i4>5</vt:i4>
      </vt:variant>
      <vt:variant>
        <vt:lpwstr/>
      </vt:variant>
      <vt:variant>
        <vt:lpwstr>Par865</vt:lpwstr>
      </vt:variant>
      <vt:variant>
        <vt:i4>7077995</vt:i4>
      </vt:variant>
      <vt:variant>
        <vt:i4>207</vt:i4>
      </vt:variant>
      <vt:variant>
        <vt:i4>0</vt:i4>
      </vt:variant>
      <vt:variant>
        <vt:i4>5</vt:i4>
      </vt:variant>
      <vt:variant>
        <vt:lpwstr>consultantplus://offline/ref=B9A53FDC9D9B10A6C606251DDCE7708FF63B187A81B2AD80F013BFFEDB2088E9B0774B36A3E7C4B09866197C4BEA9EE1816E8B63C1F4BC46sED9M</vt:lpwstr>
      </vt:variant>
      <vt:variant>
        <vt:lpwstr/>
      </vt:variant>
      <vt:variant>
        <vt:i4>6750261</vt:i4>
      </vt:variant>
      <vt:variant>
        <vt:i4>204</vt:i4>
      </vt:variant>
      <vt:variant>
        <vt:i4>0</vt:i4>
      </vt:variant>
      <vt:variant>
        <vt:i4>5</vt:i4>
      </vt:variant>
      <vt:variant>
        <vt:lpwstr/>
      </vt:variant>
      <vt:variant>
        <vt:lpwstr>Par771</vt:lpwstr>
      </vt:variant>
      <vt:variant>
        <vt:i4>6684727</vt:i4>
      </vt:variant>
      <vt:variant>
        <vt:i4>201</vt:i4>
      </vt:variant>
      <vt:variant>
        <vt:i4>0</vt:i4>
      </vt:variant>
      <vt:variant>
        <vt:i4>5</vt:i4>
      </vt:variant>
      <vt:variant>
        <vt:lpwstr/>
      </vt:variant>
      <vt:variant>
        <vt:lpwstr>Par651</vt:lpwstr>
      </vt:variant>
      <vt:variant>
        <vt:i4>6619191</vt:i4>
      </vt:variant>
      <vt:variant>
        <vt:i4>198</vt:i4>
      </vt:variant>
      <vt:variant>
        <vt:i4>0</vt:i4>
      </vt:variant>
      <vt:variant>
        <vt:i4>5</vt:i4>
      </vt:variant>
      <vt:variant>
        <vt:lpwstr/>
      </vt:variant>
      <vt:variant>
        <vt:lpwstr>Par551</vt:lpwstr>
      </vt:variant>
      <vt:variant>
        <vt:i4>131076</vt:i4>
      </vt:variant>
      <vt:variant>
        <vt:i4>195</vt:i4>
      </vt:variant>
      <vt:variant>
        <vt:i4>0</vt:i4>
      </vt:variant>
      <vt:variant>
        <vt:i4>5</vt:i4>
      </vt:variant>
      <vt:variant>
        <vt:lpwstr>consultantplus://offline/ref=B9A53FDC9D9B10A6C606251DDCE7708FF632107B89B5AD80F013BFFEDB2088E9A277133AA1EEDAB19B734F2D0DsBDDM</vt:lpwstr>
      </vt:variant>
      <vt:variant>
        <vt:lpwstr/>
      </vt:variant>
      <vt:variant>
        <vt:i4>6357043</vt:i4>
      </vt:variant>
      <vt:variant>
        <vt:i4>192</vt:i4>
      </vt:variant>
      <vt:variant>
        <vt:i4>0</vt:i4>
      </vt:variant>
      <vt:variant>
        <vt:i4>5</vt:i4>
      </vt:variant>
      <vt:variant>
        <vt:lpwstr/>
      </vt:variant>
      <vt:variant>
        <vt:lpwstr>Par717</vt:lpwstr>
      </vt:variant>
      <vt:variant>
        <vt:i4>6422583</vt:i4>
      </vt:variant>
      <vt:variant>
        <vt:i4>189</vt:i4>
      </vt:variant>
      <vt:variant>
        <vt:i4>0</vt:i4>
      </vt:variant>
      <vt:variant>
        <vt:i4>5</vt:i4>
      </vt:variant>
      <vt:variant>
        <vt:lpwstr/>
      </vt:variant>
      <vt:variant>
        <vt:lpwstr>Par655</vt:lpwstr>
      </vt:variant>
      <vt:variant>
        <vt:i4>6422583</vt:i4>
      </vt:variant>
      <vt:variant>
        <vt:i4>186</vt:i4>
      </vt:variant>
      <vt:variant>
        <vt:i4>0</vt:i4>
      </vt:variant>
      <vt:variant>
        <vt:i4>5</vt:i4>
      </vt:variant>
      <vt:variant>
        <vt:lpwstr/>
      </vt:variant>
      <vt:variant>
        <vt:lpwstr>Par655</vt:lpwstr>
      </vt:variant>
      <vt:variant>
        <vt:i4>131076</vt:i4>
      </vt:variant>
      <vt:variant>
        <vt:i4>183</vt:i4>
      </vt:variant>
      <vt:variant>
        <vt:i4>0</vt:i4>
      </vt:variant>
      <vt:variant>
        <vt:i4>5</vt:i4>
      </vt:variant>
      <vt:variant>
        <vt:lpwstr>consultantplus://offline/ref=B9A53FDC9D9B10A6C606251DDCE7708FF632107B89B5AD80F013BFFEDB2088E9A277133AA1EEDAB19B734F2D0DsBDDM</vt:lpwstr>
      </vt:variant>
      <vt:variant>
        <vt:lpwstr/>
      </vt:variant>
      <vt:variant>
        <vt:i4>393225</vt:i4>
      </vt:variant>
      <vt:variant>
        <vt:i4>180</vt:i4>
      </vt:variant>
      <vt:variant>
        <vt:i4>0</vt:i4>
      </vt:variant>
      <vt:variant>
        <vt:i4>5</vt:i4>
      </vt:variant>
      <vt:variant>
        <vt:lpwstr>consultantplus://offline/ref=B9A53FDC9D9B10A6C6063B10CA8B2780F331477783B4A2D5A446B9A984708EBCF0374D63F2A391BC9A64532D0CA191E38As7D2M</vt:lpwstr>
      </vt:variant>
      <vt:variant>
        <vt:lpwstr/>
      </vt:variant>
      <vt:variant>
        <vt:i4>3801146</vt:i4>
      </vt:variant>
      <vt:variant>
        <vt:i4>177</vt:i4>
      </vt:variant>
      <vt:variant>
        <vt:i4>0</vt:i4>
      </vt:variant>
      <vt:variant>
        <vt:i4>5</vt:i4>
      </vt:variant>
      <vt:variant>
        <vt:lpwstr>consultantplus://offline/ref=B9A53FDC9D9B10A6C606251DDCE7708FF632107B89B5AD80F013BFFEDB2088E9B0774B32A5EC90E0DC38402F06A193E096728B62sDDDM</vt:lpwstr>
      </vt:variant>
      <vt:variant>
        <vt:lpwstr/>
      </vt:variant>
      <vt:variant>
        <vt:i4>7077938</vt:i4>
      </vt:variant>
      <vt:variant>
        <vt:i4>174</vt:i4>
      </vt:variant>
      <vt:variant>
        <vt:i4>0</vt:i4>
      </vt:variant>
      <vt:variant>
        <vt:i4>5</vt:i4>
      </vt:variant>
      <vt:variant>
        <vt:lpwstr>consultantplus://offline/ref=B9A53FDC9D9B10A6C606251DDCE7708FF632107B89B5AD80F013BFFEDB2088E9B0774B36A3E6CCB09C66197C4BEA9EE1816E8B63C1F4BC46sED9M</vt:lpwstr>
      </vt:variant>
      <vt:variant>
        <vt:lpwstr/>
      </vt:variant>
      <vt:variant>
        <vt:i4>327683</vt:i4>
      </vt:variant>
      <vt:variant>
        <vt:i4>171</vt:i4>
      </vt:variant>
      <vt:variant>
        <vt:i4>0</vt:i4>
      </vt:variant>
      <vt:variant>
        <vt:i4>5</vt:i4>
      </vt:variant>
      <vt:variant>
        <vt:lpwstr>consultantplus://offline/ref=B9A53FDC9D9B10A6C606251DDCE7708FF632107B89B5AD80F013BFFEDB2088E9B0774B30A3EECFE5C92918200DB68DE38B6E8960DDsFD4M</vt:lpwstr>
      </vt:variant>
      <vt:variant>
        <vt:lpwstr/>
      </vt:variant>
      <vt:variant>
        <vt:i4>327766</vt:i4>
      </vt:variant>
      <vt:variant>
        <vt:i4>168</vt:i4>
      </vt:variant>
      <vt:variant>
        <vt:i4>0</vt:i4>
      </vt:variant>
      <vt:variant>
        <vt:i4>5</vt:i4>
      </vt:variant>
      <vt:variant>
        <vt:lpwstr>consultantplus://offline/ref=B9A53FDC9D9B10A6C606251DDCE7708FF632107B89B5AD80F013BFFEDB2088E9B0774B30A3E0CFE5C92918200DB68DE38B6E8960DDsFD4M</vt:lpwstr>
      </vt:variant>
      <vt:variant>
        <vt:lpwstr/>
      </vt:variant>
      <vt:variant>
        <vt:i4>327680</vt:i4>
      </vt:variant>
      <vt:variant>
        <vt:i4>165</vt:i4>
      </vt:variant>
      <vt:variant>
        <vt:i4>0</vt:i4>
      </vt:variant>
      <vt:variant>
        <vt:i4>5</vt:i4>
      </vt:variant>
      <vt:variant>
        <vt:lpwstr>consultantplus://offline/ref=B9A53FDC9D9B10A6C606251DDCE7708FF632107B89B5AD80F013BFFEDB2088E9B0774B34AAE0CFE5C92918200DB68DE38B6E8960DDsFD4M</vt:lpwstr>
      </vt:variant>
      <vt:variant>
        <vt:lpwstr/>
      </vt:variant>
      <vt:variant>
        <vt:i4>327762</vt:i4>
      </vt:variant>
      <vt:variant>
        <vt:i4>162</vt:i4>
      </vt:variant>
      <vt:variant>
        <vt:i4>0</vt:i4>
      </vt:variant>
      <vt:variant>
        <vt:i4>5</vt:i4>
      </vt:variant>
      <vt:variant>
        <vt:lpwstr>consultantplus://offline/ref=B9A53FDC9D9B10A6C606251DDCE7708FF632107B89B5AD80F013BFFEDB2088E9B0774B30A2E5CFE5C92918200DB68DE38B6E8960DDsFD4M</vt:lpwstr>
      </vt:variant>
      <vt:variant>
        <vt:lpwstr/>
      </vt:variant>
      <vt:variant>
        <vt:i4>131082</vt:i4>
      </vt:variant>
      <vt:variant>
        <vt:i4>159</vt:i4>
      </vt:variant>
      <vt:variant>
        <vt:i4>0</vt:i4>
      </vt:variant>
      <vt:variant>
        <vt:i4>5</vt:i4>
      </vt:variant>
      <vt:variant>
        <vt:lpwstr>consultantplus://offline/ref=B9A53FDC9D9B10A6C606251DDCE7708FF63A187983B1AD80F013BFFEDB2088E9A277133AA1EEDAB19B734F2D0DsBDDM</vt:lpwstr>
      </vt:variant>
      <vt:variant>
        <vt:lpwstr/>
      </vt:variant>
      <vt:variant>
        <vt:i4>327765</vt:i4>
      </vt:variant>
      <vt:variant>
        <vt:i4>156</vt:i4>
      </vt:variant>
      <vt:variant>
        <vt:i4>0</vt:i4>
      </vt:variant>
      <vt:variant>
        <vt:i4>5</vt:i4>
      </vt:variant>
      <vt:variant>
        <vt:lpwstr>consultantplus://offline/ref=B9A53FDC9D9B10A6C606251DDCE7708FF632107B89B5AD80F013BFFEDB2088E9B0774B30A2E2CFE5C92918200DB68DE38B6E8960DDsFD4M</vt:lpwstr>
      </vt:variant>
      <vt:variant>
        <vt:lpwstr/>
      </vt:variant>
      <vt:variant>
        <vt:i4>7077943</vt:i4>
      </vt:variant>
      <vt:variant>
        <vt:i4>153</vt:i4>
      </vt:variant>
      <vt:variant>
        <vt:i4>0</vt:i4>
      </vt:variant>
      <vt:variant>
        <vt:i4>5</vt:i4>
      </vt:variant>
      <vt:variant>
        <vt:lpwstr>consultantplus://offline/ref=B9A53FDC9D9B10A6C606251DDCE7708FF632107B89B5AD80F013BFFEDB2088E9B0774B36A3E6C4B19066197C4BEA9EE1816E8B63C1F4BC46sED9M</vt:lpwstr>
      </vt:variant>
      <vt:variant>
        <vt:lpwstr/>
      </vt:variant>
      <vt:variant>
        <vt:i4>6422581</vt:i4>
      </vt:variant>
      <vt:variant>
        <vt:i4>150</vt:i4>
      </vt:variant>
      <vt:variant>
        <vt:i4>0</vt:i4>
      </vt:variant>
      <vt:variant>
        <vt:i4>5</vt:i4>
      </vt:variant>
      <vt:variant>
        <vt:lpwstr/>
      </vt:variant>
      <vt:variant>
        <vt:lpwstr>Par576</vt:lpwstr>
      </vt:variant>
      <vt:variant>
        <vt:i4>7077943</vt:i4>
      </vt:variant>
      <vt:variant>
        <vt:i4>147</vt:i4>
      </vt:variant>
      <vt:variant>
        <vt:i4>0</vt:i4>
      </vt:variant>
      <vt:variant>
        <vt:i4>5</vt:i4>
      </vt:variant>
      <vt:variant>
        <vt:lpwstr>consultantplus://offline/ref=B9A53FDC9D9B10A6C606251DDCE7708FF632107B89B5AD80F013BFFEDB2088E9B0774B36A3E6C4B19066197C4BEA9EE1816E8B63C1F4BC46sED9M</vt:lpwstr>
      </vt:variant>
      <vt:variant>
        <vt:lpwstr/>
      </vt:variant>
      <vt:variant>
        <vt:i4>327766</vt:i4>
      </vt:variant>
      <vt:variant>
        <vt:i4>144</vt:i4>
      </vt:variant>
      <vt:variant>
        <vt:i4>0</vt:i4>
      </vt:variant>
      <vt:variant>
        <vt:i4>5</vt:i4>
      </vt:variant>
      <vt:variant>
        <vt:lpwstr>consultantplus://offline/ref=B9A53FDC9D9B10A6C606251DDCE7708FF632107B89B5AD80F013BFFEDB2088E9B0774B30A3E0CFE5C92918200DB68DE38B6E8960DDsFD4M</vt:lpwstr>
      </vt:variant>
      <vt:variant>
        <vt:lpwstr/>
      </vt:variant>
      <vt:variant>
        <vt:i4>393225</vt:i4>
      </vt:variant>
      <vt:variant>
        <vt:i4>141</vt:i4>
      </vt:variant>
      <vt:variant>
        <vt:i4>0</vt:i4>
      </vt:variant>
      <vt:variant>
        <vt:i4>5</vt:i4>
      </vt:variant>
      <vt:variant>
        <vt:lpwstr>consultantplus://offline/ref=B9A53FDC9D9B10A6C6063B10CA8B2780F331477783B4A2D5A446B9A984708EBCF0374D63F2A391BC9A64532D0CA191E38As7D2M</vt:lpwstr>
      </vt:variant>
      <vt:variant>
        <vt:lpwstr/>
      </vt:variant>
      <vt:variant>
        <vt:i4>3801146</vt:i4>
      </vt:variant>
      <vt:variant>
        <vt:i4>138</vt:i4>
      </vt:variant>
      <vt:variant>
        <vt:i4>0</vt:i4>
      </vt:variant>
      <vt:variant>
        <vt:i4>5</vt:i4>
      </vt:variant>
      <vt:variant>
        <vt:lpwstr>consultantplus://offline/ref=B9A53FDC9D9B10A6C606251DDCE7708FF632107B89B5AD80F013BFFEDB2088E9B0774B32A5EC90E0DC38402F06A193E096728B62sDDDM</vt:lpwstr>
      </vt:variant>
      <vt:variant>
        <vt:lpwstr/>
      </vt:variant>
      <vt:variant>
        <vt:i4>7077938</vt:i4>
      </vt:variant>
      <vt:variant>
        <vt:i4>135</vt:i4>
      </vt:variant>
      <vt:variant>
        <vt:i4>0</vt:i4>
      </vt:variant>
      <vt:variant>
        <vt:i4>5</vt:i4>
      </vt:variant>
      <vt:variant>
        <vt:lpwstr>consultantplus://offline/ref=B9A53FDC9D9B10A6C606251DDCE7708FF632107B89B5AD80F013BFFEDB2088E9B0774B36A3E6CCB09C66197C4BEA9EE1816E8B63C1F4BC46sED9M</vt:lpwstr>
      </vt:variant>
      <vt:variant>
        <vt:lpwstr/>
      </vt:variant>
      <vt:variant>
        <vt:i4>131155</vt:i4>
      </vt:variant>
      <vt:variant>
        <vt:i4>132</vt:i4>
      </vt:variant>
      <vt:variant>
        <vt:i4>0</vt:i4>
      </vt:variant>
      <vt:variant>
        <vt:i4>5</vt:i4>
      </vt:variant>
      <vt:variant>
        <vt:lpwstr>consultantplus://offline/ref=B9A53FDC9D9B10A6C606251DDCE7708FF63F1C7289B5AD80F013BFFEDB2088E9A277133AA1EEDAB19B734F2D0DsBDDM</vt:lpwstr>
      </vt:variant>
      <vt:variant>
        <vt:lpwstr/>
      </vt:variant>
      <vt:variant>
        <vt:i4>7077989</vt:i4>
      </vt:variant>
      <vt:variant>
        <vt:i4>129</vt:i4>
      </vt:variant>
      <vt:variant>
        <vt:i4>0</vt:i4>
      </vt:variant>
      <vt:variant>
        <vt:i4>5</vt:i4>
      </vt:variant>
      <vt:variant>
        <vt:lpwstr>consultantplus://offline/ref=B9A53FDC9D9B10A6C606251DDCE7708FF632107B89B5AD80F013BFFEDB2088E9B0774B36A3E5C1B39F66197C4BEA9EE1816E8B63C1F4BC46sED9M</vt:lpwstr>
      </vt:variant>
      <vt:variant>
        <vt:lpwstr/>
      </vt:variant>
      <vt:variant>
        <vt:i4>6619185</vt:i4>
      </vt:variant>
      <vt:variant>
        <vt:i4>126</vt:i4>
      </vt:variant>
      <vt:variant>
        <vt:i4>0</vt:i4>
      </vt:variant>
      <vt:variant>
        <vt:i4>5</vt:i4>
      </vt:variant>
      <vt:variant>
        <vt:lpwstr/>
      </vt:variant>
      <vt:variant>
        <vt:lpwstr>Par531</vt:lpwstr>
      </vt:variant>
      <vt:variant>
        <vt:i4>7274600</vt:i4>
      </vt:variant>
      <vt:variant>
        <vt:i4>123</vt:i4>
      </vt:variant>
      <vt:variant>
        <vt:i4>0</vt:i4>
      </vt:variant>
      <vt:variant>
        <vt:i4>5</vt:i4>
      </vt:variant>
      <vt:variant>
        <vt:lpwstr>consultantplus://offline/ref=B9A53FDC9D9B10A6C606251DDCE7708FF233187987BCF08AF84AB3FCDC2FD7ECB7664B35AAF9C4B2866F4D2Fs0DDM</vt:lpwstr>
      </vt:variant>
      <vt:variant>
        <vt:lpwstr/>
      </vt:variant>
      <vt:variant>
        <vt:i4>131164</vt:i4>
      </vt:variant>
      <vt:variant>
        <vt:i4>120</vt:i4>
      </vt:variant>
      <vt:variant>
        <vt:i4>0</vt:i4>
      </vt:variant>
      <vt:variant>
        <vt:i4>5</vt:i4>
      </vt:variant>
      <vt:variant>
        <vt:lpwstr>consultantplus://offline/ref=B9A53FDC9D9B10A6C606251DDCE7708FF7331C7C84B2AD80F013BFFEDB2088E9A277133AA1EEDAB19B734F2D0DsBDDM</vt:lpwstr>
      </vt:variant>
      <vt:variant>
        <vt:lpwstr/>
      </vt:variant>
      <vt:variant>
        <vt:i4>7274602</vt:i4>
      </vt:variant>
      <vt:variant>
        <vt:i4>117</vt:i4>
      </vt:variant>
      <vt:variant>
        <vt:i4>0</vt:i4>
      </vt:variant>
      <vt:variant>
        <vt:i4>5</vt:i4>
      </vt:variant>
      <vt:variant>
        <vt:lpwstr>consultantplus://offline/ref=B9A53FDC9D9B10A6C606251DDCE7708FF233187985BCF08AF84AB3FCDC2FD7ECB7664B35AAF9C4B2866F4D2Fs0DDM</vt:lpwstr>
      </vt:variant>
      <vt:variant>
        <vt:lpwstr/>
      </vt:variant>
      <vt:variant>
        <vt:i4>7274545</vt:i4>
      </vt:variant>
      <vt:variant>
        <vt:i4>114</vt:i4>
      </vt:variant>
      <vt:variant>
        <vt:i4>0</vt:i4>
      </vt:variant>
      <vt:variant>
        <vt:i4>5</vt:i4>
      </vt:variant>
      <vt:variant>
        <vt:lpwstr>consultantplus://offline/ref=B9A53FDC9D9B10A6C606251DDCE7708FFD3C1C7882BCF08AF84AB3FCDC2FD7ECB7664B35AAF9C4B2866F4D2Fs0DDM</vt:lpwstr>
      </vt:variant>
      <vt:variant>
        <vt:lpwstr/>
      </vt:variant>
      <vt:variant>
        <vt:i4>7143483</vt:i4>
      </vt:variant>
      <vt:variant>
        <vt:i4>111</vt:i4>
      </vt:variant>
      <vt:variant>
        <vt:i4>0</vt:i4>
      </vt:variant>
      <vt:variant>
        <vt:i4>5</vt:i4>
      </vt:variant>
      <vt:variant>
        <vt:lpwstr/>
      </vt:variant>
      <vt:variant>
        <vt:lpwstr>Par498</vt:lpwstr>
      </vt:variant>
      <vt:variant>
        <vt:i4>6553658</vt:i4>
      </vt:variant>
      <vt:variant>
        <vt:i4>108</vt:i4>
      </vt:variant>
      <vt:variant>
        <vt:i4>0</vt:i4>
      </vt:variant>
      <vt:variant>
        <vt:i4>5</vt:i4>
      </vt:variant>
      <vt:variant>
        <vt:lpwstr/>
      </vt:variant>
      <vt:variant>
        <vt:lpwstr>Par481</vt:lpwstr>
      </vt:variant>
      <vt:variant>
        <vt:i4>6750260</vt:i4>
      </vt:variant>
      <vt:variant>
        <vt:i4>105</vt:i4>
      </vt:variant>
      <vt:variant>
        <vt:i4>0</vt:i4>
      </vt:variant>
      <vt:variant>
        <vt:i4>5</vt:i4>
      </vt:variant>
      <vt:variant>
        <vt:lpwstr/>
      </vt:variant>
      <vt:variant>
        <vt:lpwstr>Par462</vt:lpwstr>
      </vt:variant>
      <vt:variant>
        <vt:i4>6750260</vt:i4>
      </vt:variant>
      <vt:variant>
        <vt:i4>102</vt:i4>
      </vt:variant>
      <vt:variant>
        <vt:i4>0</vt:i4>
      </vt:variant>
      <vt:variant>
        <vt:i4>5</vt:i4>
      </vt:variant>
      <vt:variant>
        <vt:lpwstr/>
      </vt:variant>
      <vt:variant>
        <vt:lpwstr>Par365</vt:lpwstr>
      </vt:variant>
      <vt:variant>
        <vt:i4>6750262</vt:i4>
      </vt:variant>
      <vt:variant>
        <vt:i4>99</vt:i4>
      </vt:variant>
      <vt:variant>
        <vt:i4>0</vt:i4>
      </vt:variant>
      <vt:variant>
        <vt:i4>5</vt:i4>
      </vt:variant>
      <vt:variant>
        <vt:lpwstr/>
      </vt:variant>
      <vt:variant>
        <vt:lpwstr>Par345</vt:lpwstr>
      </vt:variant>
      <vt:variant>
        <vt:i4>6619189</vt:i4>
      </vt:variant>
      <vt:variant>
        <vt:i4>96</vt:i4>
      </vt:variant>
      <vt:variant>
        <vt:i4>0</vt:i4>
      </vt:variant>
      <vt:variant>
        <vt:i4>5</vt:i4>
      </vt:variant>
      <vt:variant>
        <vt:lpwstr/>
      </vt:variant>
      <vt:variant>
        <vt:lpwstr>Par175</vt:lpwstr>
      </vt:variant>
      <vt:variant>
        <vt:i4>7274544</vt:i4>
      </vt:variant>
      <vt:variant>
        <vt:i4>93</vt:i4>
      </vt:variant>
      <vt:variant>
        <vt:i4>0</vt:i4>
      </vt:variant>
      <vt:variant>
        <vt:i4>5</vt:i4>
      </vt:variant>
      <vt:variant>
        <vt:lpwstr>consultantplus://offline/ref=B9A53FDC9D9B10A6C606251DDCE7708FF032197F82BCF08AF84AB3FCDC2FD7ECB7664B35AAF9C4B2866F4D2Fs0DDM</vt:lpwstr>
      </vt:variant>
      <vt:variant>
        <vt:lpwstr/>
      </vt:variant>
      <vt:variant>
        <vt:i4>131078</vt:i4>
      </vt:variant>
      <vt:variant>
        <vt:i4>90</vt:i4>
      </vt:variant>
      <vt:variant>
        <vt:i4>0</vt:i4>
      </vt:variant>
      <vt:variant>
        <vt:i4>5</vt:i4>
      </vt:variant>
      <vt:variant>
        <vt:lpwstr>consultantplus://offline/ref=B9A53FDC9D9B10A6C606251DDCE7708FF43B1F7886BFAD80F013BFFEDB2088E9A277133AA1EEDAB19B734F2D0DsBDDM</vt:lpwstr>
      </vt:variant>
      <vt:variant>
        <vt:lpwstr/>
      </vt:variant>
      <vt:variant>
        <vt:i4>6815792</vt:i4>
      </vt:variant>
      <vt:variant>
        <vt:i4>87</vt:i4>
      </vt:variant>
      <vt:variant>
        <vt:i4>0</vt:i4>
      </vt:variant>
      <vt:variant>
        <vt:i4>5</vt:i4>
      </vt:variant>
      <vt:variant>
        <vt:lpwstr/>
      </vt:variant>
      <vt:variant>
        <vt:lpwstr>Par128</vt:lpwstr>
      </vt:variant>
      <vt:variant>
        <vt:i4>6291511</vt:i4>
      </vt:variant>
      <vt:variant>
        <vt:i4>84</vt:i4>
      </vt:variant>
      <vt:variant>
        <vt:i4>0</vt:i4>
      </vt:variant>
      <vt:variant>
        <vt:i4>5</vt:i4>
      </vt:variant>
      <vt:variant>
        <vt:lpwstr/>
      </vt:variant>
      <vt:variant>
        <vt:lpwstr>Par150</vt:lpwstr>
      </vt:variant>
      <vt:variant>
        <vt:i4>6815792</vt:i4>
      </vt:variant>
      <vt:variant>
        <vt:i4>81</vt:i4>
      </vt:variant>
      <vt:variant>
        <vt:i4>0</vt:i4>
      </vt:variant>
      <vt:variant>
        <vt:i4>5</vt:i4>
      </vt:variant>
      <vt:variant>
        <vt:lpwstr/>
      </vt:variant>
      <vt:variant>
        <vt:lpwstr>Par128</vt:lpwstr>
      </vt:variant>
      <vt:variant>
        <vt:i4>6291507</vt:i4>
      </vt:variant>
      <vt:variant>
        <vt:i4>78</vt:i4>
      </vt:variant>
      <vt:variant>
        <vt:i4>0</vt:i4>
      </vt:variant>
      <vt:variant>
        <vt:i4>5</vt:i4>
      </vt:variant>
      <vt:variant>
        <vt:lpwstr/>
      </vt:variant>
      <vt:variant>
        <vt:lpwstr>Par110</vt:lpwstr>
      </vt:variant>
      <vt:variant>
        <vt:i4>5832706</vt:i4>
      </vt:variant>
      <vt:variant>
        <vt:i4>75</vt:i4>
      </vt:variant>
      <vt:variant>
        <vt:i4>0</vt:i4>
      </vt:variant>
      <vt:variant>
        <vt:i4>5</vt:i4>
      </vt:variant>
      <vt:variant>
        <vt:lpwstr/>
      </vt:variant>
      <vt:variant>
        <vt:lpwstr>Par84</vt:lpwstr>
      </vt:variant>
      <vt:variant>
        <vt:i4>131072</vt:i4>
      </vt:variant>
      <vt:variant>
        <vt:i4>72</vt:i4>
      </vt:variant>
      <vt:variant>
        <vt:i4>0</vt:i4>
      </vt:variant>
      <vt:variant>
        <vt:i4>5</vt:i4>
      </vt:variant>
      <vt:variant>
        <vt:lpwstr>consultantplus://offline/ref=B9A53FDC9D9B10A6C606251DDCE7708FF13A1B7F89B3AD80F013BFFEDB2088E9A277133AA1EEDAB19B734F2D0DsBDDM</vt:lpwstr>
      </vt:variant>
      <vt:variant>
        <vt:lpwstr/>
      </vt:variant>
      <vt:variant>
        <vt:i4>131076</vt:i4>
      </vt:variant>
      <vt:variant>
        <vt:i4>69</vt:i4>
      </vt:variant>
      <vt:variant>
        <vt:i4>0</vt:i4>
      </vt:variant>
      <vt:variant>
        <vt:i4>5</vt:i4>
      </vt:variant>
      <vt:variant>
        <vt:lpwstr>consultantplus://offline/ref=B9A53FDC9D9B10A6C606251DDCE7708FF632107B89B5AD80F013BFFEDB2088E9A277133AA1EEDAB19B734F2D0DsBDDM</vt:lpwstr>
      </vt:variant>
      <vt:variant>
        <vt:lpwstr/>
      </vt:variant>
      <vt:variant>
        <vt:i4>131076</vt:i4>
      </vt:variant>
      <vt:variant>
        <vt:i4>66</vt:i4>
      </vt:variant>
      <vt:variant>
        <vt:i4>0</vt:i4>
      </vt:variant>
      <vt:variant>
        <vt:i4>5</vt:i4>
      </vt:variant>
      <vt:variant>
        <vt:lpwstr>consultantplus://offline/ref=B9A53FDC9D9B10A6C606251DDCE7708FF632107B89B5AD80F013BFFEDB2088E9A277133AA1EEDAB19B734F2D0DsBDDM</vt:lpwstr>
      </vt:variant>
      <vt:variant>
        <vt:lpwstr/>
      </vt:variant>
      <vt:variant>
        <vt:i4>7077947</vt:i4>
      </vt:variant>
      <vt:variant>
        <vt:i4>63</vt:i4>
      </vt:variant>
      <vt:variant>
        <vt:i4>0</vt:i4>
      </vt:variant>
      <vt:variant>
        <vt:i4>5</vt:i4>
      </vt:variant>
      <vt:variant>
        <vt:lpwstr>consultantplus://offline/ref=B9A53FDC9D9B10A6C606251DDCE7708FF63D1B7C85BEAD80F013BFFEDB2088E9B0774B36A3E7C4B79B66197C4BEA9EE1816E8B63C1F4BC46sED9M</vt:lpwstr>
      </vt:variant>
      <vt:variant>
        <vt:lpwstr/>
      </vt:variant>
      <vt:variant>
        <vt:i4>131164</vt:i4>
      </vt:variant>
      <vt:variant>
        <vt:i4>60</vt:i4>
      </vt:variant>
      <vt:variant>
        <vt:i4>0</vt:i4>
      </vt:variant>
      <vt:variant>
        <vt:i4>5</vt:i4>
      </vt:variant>
      <vt:variant>
        <vt:lpwstr>consultantplus://offline/ref=B9A53FDC9D9B10A6C606251DDCE7708FF73B1F7F82BEAD80F013BFFEDB2088E9A277133AA1EEDAB19B734F2D0DsBDDM</vt:lpwstr>
      </vt:variant>
      <vt:variant>
        <vt:lpwstr/>
      </vt:variant>
      <vt:variant>
        <vt:i4>7274600</vt:i4>
      </vt:variant>
      <vt:variant>
        <vt:i4>57</vt:i4>
      </vt:variant>
      <vt:variant>
        <vt:i4>0</vt:i4>
      </vt:variant>
      <vt:variant>
        <vt:i4>5</vt:i4>
      </vt:variant>
      <vt:variant>
        <vt:lpwstr>consultantplus://offline/ref=B9A53FDC9D9B10A6C606251DDCE7708FF233187987BCF08AF84AB3FCDC2FD7ECB7664B35AAF9C4B2866F4D2Fs0DDM</vt:lpwstr>
      </vt:variant>
      <vt:variant>
        <vt:lpwstr/>
      </vt:variant>
      <vt:variant>
        <vt:i4>131164</vt:i4>
      </vt:variant>
      <vt:variant>
        <vt:i4>54</vt:i4>
      </vt:variant>
      <vt:variant>
        <vt:i4>0</vt:i4>
      </vt:variant>
      <vt:variant>
        <vt:i4>5</vt:i4>
      </vt:variant>
      <vt:variant>
        <vt:lpwstr>consultantplus://offline/ref=B9A53FDC9D9B10A6C606251DDCE7708FF7331C7C84B2AD80F013BFFEDB2088E9A277133AA1EEDAB19B734F2D0DsBDDM</vt:lpwstr>
      </vt:variant>
      <vt:variant>
        <vt:lpwstr/>
      </vt:variant>
      <vt:variant>
        <vt:i4>7274602</vt:i4>
      </vt:variant>
      <vt:variant>
        <vt:i4>51</vt:i4>
      </vt:variant>
      <vt:variant>
        <vt:i4>0</vt:i4>
      </vt:variant>
      <vt:variant>
        <vt:i4>5</vt:i4>
      </vt:variant>
      <vt:variant>
        <vt:lpwstr>consultantplus://offline/ref=B9A53FDC9D9B10A6C606251DDCE7708FF233187985BCF08AF84AB3FCDC2FD7ECB7664B35AAF9C4B2866F4D2Fs0DDM</vt:lpwstr>
      </vt:variant>
      <vt:variant>
        <vt:lpwstr/>
      </vt:variant>
      <vt:variant>
        <vt:i4>131157</vt:i4>
      </vt:variant>
      <vt:variant>
        <vt:i4>48</vt:i4>
      </vt:variant>
      <vt:variant>
        <vt:i4>0</vt:i4>
      </vt:variant>
      <vt:variant>
        <vt:i4>5</vt:i4>
      </vt:variant>
      <vt:variant>
        <vt:lpwstr>consultantplus://offline/ref=B9A53FDC9D9B10A6C606251DDCE7708FF6381C7B81B5AD80F013BFFEDB2088E9A277133AA1EEDAB19B734F2D0DsBDDM</vt:lpwstr>
      </vt:variant>
      <vt:variant>
        <vt:lpwstr/>
      </vt:variant>
      <vt:variant>
        <vt:i4>131076</vt:i4>
      </vt:variant>
      <vt:variant>
        <vt:i4>45</vt:i4>
      </vt:variant>
      <vt:variant>
        <vt:i4>0</vt:i4>
      </vt:variant>
      <vt:variant>
        <vt:i4>5</vt:i4>
      </vt:variant>
      <vt:variant>
        <vt:lpwstr>consultantplus://offline/ref=B9A53FDC9D9B10A6C606251DDCE7708FF4321F7885B7AD80F013BFFEDB2088E9A277133AA1EEDAB19B734F2D0DsBDDM</vt:lpwstr>
      </vt:variant>
      <vt:variant>
        <vt:lpwstr/>
      </vt:variant>
      <vt:variant>
        <vt:i4>131160</vt:i4>
      </vt:variant>
      <vt:variant>
        <vt:i4>42</vt:i4>
      </vt:variant>
      <vt:variant>
        <vt:i4>0</vt:i4>
      </vt:variant>
      <vt:variant>
        <vt:i4>5</vt:i4>
      </vt:variant>
      <vt:variant>
        <vt:lpwstr>consultantplus://offline/ref=B9A53FDC9D9B10A6C606251DDCE7708FF4321E7D86B7AD80F013BFFEDB2088E9A277133AA1EEDAB19B734F2D0DsBDDM</vt:lpwstr>
      </vt:variant>
      <vt:variant>
        <vt:lpwstr/>
      </vt:variant>
      <vt:variant>
        <vt:i4>131157</vt:i4>
      </vt:variant>
      <vt:variant>
        <vt:i4>39</vt:i4>
      </vt:variant>
      <vt:variant>
        <vt:i4>0</vt:i4>
      </vt:variant>
      <vt:variant>
        <vt:i4>5</vt:i4>
      </vt:variant>
      <vt:variant>
        <vt:lpwstr>consultantplus://offline/ref=B9A53FDC9D9B10A6C606251DDCE7708FF4321E7886BFAD80F013BFFEDB2088E9A277133AA1EEDAB19B734F2D0DsBDDM</vt:lpwstr>
      </vt:variant>
      <vt:variant>
        <vt:lpwstr/>
      </vt:variant>
      <vt:variant>
        <vt:i4>131164</vt:i4>
      </vt:variant>
      <vt:variant>
        <vt:i4>36</vt:i4>
      </vt:variant>
      <vt:variant>
        <vt:i4>0</vt:i4>
      </vt:variant>
      <vt:variant>
        <vt:i4>5</vt:i4>
      </vt:variant>
      <vt:variant>
        <vt:lpwstr>consultantplus://offline/ref=B9A53FDC9D9B10A6C606251DDCE7708FF43C1A7989B4AD80F013BFFEDB2088E9A277133AA1EEDAB19B734F2D0DsBDDM</vt:lpwstr>
      </vt:variant>
      <vt:variant>
        <vt:lpwstr/>
      </vt:variant>
      <vt:variant>
        <vt:i4>131086</vt:i4>
      </vt:variant>
      <vt:variant>
        <vt:i4>33</vt:i4>
      </vt:variant>
      <vt:variant>
        <vt:i4>0</vt:i4>
      </vt:variant>
      <vt:variant>
        <vt:i4>5</vt:i4>
      </vt:variant>
      <vt:variant>
        <vt:lpwstr>consultantplus://offline/ref=B9A53FDC9D9B10A6C606251DDCE7708FF43B1B7E80B1AD80F013BFFEDB2088E9A277133AA1EEDAB19B734F2D0DsBDDM</vt:lpwstr>
      </vt:variant>
      <vt:variant>
        <vt:lpwstr/>
      </vt:variant>
      <vt:variant>
        <vt:i4>131160</vt:i4>
      </vt:variant>
      <vt:variant>
        <vt:i4>30</vt:i4>
      </vt:variant>
      <vt:variant>
        <vt:i4>0</vt:i4>
      </vt:variant>
      <vt:variant>
        <vt:i4>5</vt:i4>
      </vt:variant>
      <vt:variant>
        <vt:lpwstr>consultantplus://offline/ref=B9A53FDC9D9B10A6C606251DDCE7708FF43B1D7C81BFAD80F013BFFEDB2088E9A277133AA1EEDAB19B734F2D0DsBDDM</vt:lpwstr>
      </vt:variant>
      <vt:variant>
        <vt:lpwstr/>
      </vt:variant>
      <vt:variant>
        <vt:i4>131078</vt:i4>
      </vt:variant>
      <vt:variant>
        <vt:i4>27</vt:i4>
      </vt:variant>
      <vt:variant>
        <vt:i4>0</vt:i4>
      </vt:variant>
      <vt:variant>
        <vt:i4>5</vt:i4>
      </vt:variant>
      <vt:variant>
        <vt:lpwstr>consultantplus://offline/ref=B9A53FDC9D9B10A6C606251DDCE7708FF43B1F7886BFAD80F013BFFEDB2088E9A277133AA1EEDAB19B734F2D0DsBDDM</vt:lpwstr>
      </vt:variant>
      <vt:variant>
        <vt:lpwstr/>
      </vt:variant>
      <vt:variant>
        <vt:i4>7274544</vt:i4>
      </vt:variant>
      <vt:variant>
        <vt:i4>24</vt:i4>
      </vt:variant>
      <vt:variant>
        <vt:i4>0</vt:i4>
      </vt:variant>
      <vt:variant>
        <vt:i4>5</vt:i4>
      </vt:variant>
      <vt:variant>
        <vt:lpwstr>consultantplus://offline/ref=B9A53FDC9D9B10A6C606251DDCE7708FF032197F82BCF08AF84AB3FCDC2FD7ECB7664B35AAF9C4B2866F4D2Fs0DDM</vt:lpwstr>
      </vt:variant>
      <vt:variant>
        <vt:lpwstr/>
      </vt:variant>
      <vt:variant>
        <vt:i4>7274545</vt:i4>
      </vt:variant>
      <vt:variant>
        <vt:i4>21</vt:i4>
      </vt:variant>
      <vt:variant>
        <vt:i4>0</vt:i4>
      </vt:variant>
      <vt:variant>
        <vt:i4>5</vt:i4>
      </vt:variant>
      <vt:variant>
        <vt:lpwstr>consultantplus://offline/ref=B9A53FDC9D9B10A6C606251DDCE7708FFD3C1C7882BCF08AF84AB3FCDC2FD7ECB7664B35AAF9C4B2866F4D2Fs0DDM</vt:lpwstr>
      </vt:variant>
      <vt:variant>
        <vt:lpwstr/>
      </vt:variant>
      <vt:variant>
        <vt:i4>131085</vt:i4>
      </vt:variant>
      <vt:variant>
        <vt:i4>18</vt:i4>
      </vt:variant>
      <vt:variant>
        <vt:i4>0</vt:i4>
      </vt:variant>
      <vt:variant>
        <vt:i4>5</vt:i4>
      </vt:variant>
      <vt:variant>
        <vt:lpwstr>consultantplus://offline/ref=B9A53FDC9D9B10A6C606251DDCE7708FF439197F80B1AD80F013BFFEDB2088E9A277133AA1EEDAB19B734F2D0DsBDDM</vt:lpwstr>
      </vt:variant>
      <vt:variant>
        <vt:lpwstr/>
      </vt:variant>
      <vt:variant>
        <vt:i4>131165</vt:i4>
      </vt:variant>
      <vt:variant>
        <vt:i4>15</vt:i4>
      </vt:variant>
      <vt:variant>
        <vt:i4>0</vt:i4>
      </vt:variant>
      <vt:variant>
        <vt:i4>5</vt:i4>
      </vt:variant>
      <vt:variant>
        <vt:lpwstr>consultantplus://offline/ref=B9A53FDC9D9B10A6C606251DDCE7708FF438107985B3AD80F013BFFEDB2088E9A277133AA1EEDAB19B734F2D0DsBDDM</vt:lpwstr>
      </vt:variant>
      <vt:variant>
        <vt:lpwstr/>
      </vt:variant>
      <vt:variant>
        <vt:i4>6684775</vt:i4>
      </vt:variant>
      <vt:variant>
        <vt:i4>12</vt:i4>
      </vt:variant>
      <vt:variant>
        <vt:i4>0</vt:i4>
      </vt:variant>
      <vt:variant>
        <vt:i4>5</vt:i4>
      </vt:variant>
      <vt:variant>
        <vt:lpwstr>consultantplus://offline/ref=B9A53FDC9D9B10A6C6063B10CA8B2780F331477783B2A7D4AC41B9A984708EBCF0374D63E0A3C9B0986D4D2C09B4C7B2CC258662D6E8BC47F5DE6DB6s8D2M</vt:lpwstr>
      </vt:variant>
      <vt:variant>
        <vt:lpwstr/>
      </vt:variant>
      <vt:variant>
        <vt:i4>6488170</vt:i4>
      </vt:variant>
      <vt:variant>
        <vt:i4>9</vt:i4>
      </vt:variant>
      <vt:variant>
        <vt:i4>0</vt:i4>
      </vt:variant>
      <vt:variant>
        <vt:i4>5</vt:i4>
      </vt:variant>
      <vt:variant>
        <vt:lpwstr>consultantplus://offline/ref=B9A53FDC9D9B10A6C606251DDCE7708FF632107B89B5AD80F013BFFEDB2088E9B0774B35A1E5C2BACC3C097802BD9AFD88739562DFF4sBDEM</vt:lpwstr>
      </vt:variant>
      <vt:variant>
        <vt:lpwstr/>
      </vt:variant>
      <vt:variant>
        <vt:i4>327681</vt:i4>
      </vt:variant>
      <vt:variant>
        <vt:i4>6</vt:i4>
      </vt:variant>
      <vt:variant>
        <vt:i4>0</vt:i4>
      </vt:variant>
      <vt:variant>
        <vt:i4>5</vt:i4>
      </vt:variant>
      <vt:variant>
        <vt:lpwstr>consultantplus://offline/ref=B9A53FDC9D9B10A6C606251DDCE7708FF632107B89B5AD80F013BFFEDB2088E9B0774B31AAE4CFE5C92918200DB68DE38B6E8960DDsFD4M</vt:lpwstr>
      </vt:variant>
      <vt:variant>
        <vt:lpwstr/>
      </vt:variant>
      <vt:variant>
        <vt:i4>327762</vt:i4>
      </vt:variant>
      <vt:variant>
        <vt:i4>3</vt:i4>
      </vt:variant>
      <vt:variant>
        <vt:i4>0</vt:i4>
      </vt:variant>
      <vt:variant>
        <vt:i4>5</vt:i4>
      </vt:variant>
      <vt:variant>
        <vt:lpwstr>consultantplus://offline/ref=B9A53FDC9D9B10A6C606251DDCE7708FF632107B89B5AD80F013BFFEDB2088E9B0774B31A6E0CFE5C92918200DB68DE38B6E8960DDsFD4M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Балчугова Вера Владимировна</cp:lastModifiedBy>
  <cp:revision>2</cp:revision>
  <cp:lastPrinted>2021-12-01T04:17:00Z</cp:lastPrinted>
  <dcterms:created xsi:type="dcterms:W3CDTF">2022-05-31T09:23:00Z</dcterms:created>
  <dcterms:modified xsi:type="dcterms:W3CDTF">2022-05-31T09:23:00Z</dcterms:modified>
</cp:coreProperties>
</file>