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21" w:rsidRPr="00DD4302" w:rsidRDefault="00921821" w:rsidP="00921821">
      <w:pPr>
        <w:tabs>
          <w:tab w:val="left" w:pos="9720"/>
        </w:tabs>
        <w:suppressAutoHyphens/>
        <w:spacing w:after="0"/>
        <w:ind w:right="488"/>
        <w:jc w:val="center"/>
        <w:rPr>
          <w:rFonts w:ascii="Arial Black" w:eastAsia="Times New Roman" w:hAnsi="Arial Black"/>
          <w:bCs/>
          <w:sz w:val="38"/>
          <w:szCs w:val="24"/>
          <w:lang w:eastAsia="ar-SA"/>
        </w:rPr>
      </w:pPr>
      <w:r w:rsidRPr="00DD4302">
        <w:rPr>
          <w:rFonts w:eastAsia="Times New Roman"/>
          <w:szCs w:val="24"/>
          <w:lang w:eastAsia="ar-SA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57.6pt" o:ole="" filled="t">
            <v:fill color2="black"/>
            <v:imagedata r:id="rId9" o:title=""/>
          </v:shape>
          <o:OLEObject Type="Embed" ProgID="Word.Picture.8" ShapeID="_x0000_i1025" DrawAspect="Content" ObjectID="_1684565392" r:id="rId10"/>
        </w:object>
      </w:r>
    </w:p>
    <w:p w:rsidR="00921821" w:rsidRPr="00DD4302" w:rsidRDefault="00921821" w:rsidP="00921821">
      <w:pPr>
        <w:tabs>
          <w:tab w:val="left" w:pos="9720"/>
        </w:tabs>
        <w:suppressAutoHyphens/>
        <w:spacing w:after="0"/>
        <w:ind w:right="485"/>
        <w:jc w:val="center"/>
        <w:rPr>
          <w:rFonts w:eastAsia="Times New Roman"/>
          <w:b/>
          <w:bCs/>
          <w:sz w:val="40"/>
          <w:szCs w:val="40"/>
          <w:lang w:eastAsia="ar-SA"/>
        </w:rPr>
      </w:pPr>
      <w:r w:rsidRPr="00DD4302">
        <w:rPr>
          <w:rFonts w:eastAsia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921821" w:rsidRPr="00DD4302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sz w:val="10"/>
          <w:szCs w:val="20"/>
          <w:lang w:eastAsia="ar-SA"/>
        </w:rPr>
      </w:pPr>
    </w:p>
    <w:p w:rsidR="00921821" w:rsidRPr="00DD4302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szCs w:val="29"/>
          <w:lang w:eastAsia="ar-SA"/>
        </w:rPr>
      </w:pPr>
      <w:r w:rsidRPr="00DD4302">
        <w:rPr>
          <w:rFonts w:eastAsia="Times New Roman"/>
          <w:b/>
          <w:szCs w:val="29"/>
          <w:lang w:eastAsia="ar-SA"/>
        </w:rPr>
        <w:t>ХАНТЫ-МАНСИЙСКОГО АВТОНОМНОГО ОКРУГА - ЮГРЫ</w:t>
      </w:r>
    </w:p>
    <w:p w:rsidR="00ED5C28" w:rsidRPr="00DD4302" w:rsidRDefault="00ED5C28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sz w:val="32"/>
          <w:szCs w:val="32"/>
          <w:lang w:eastAsia="ar-SA"/>
        </w:rPr>
      </w:pPr>
    </w:p>
    <w:p w:rsidR="00921821" w:rsidRPr="00DD4302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bCs/>
          <w:sz w:val="32"/>
          <w:szCs w:val="32"/>
          <w:lang w:eastAsia="ar-SA"/>
        </w:rPr>
      </w:pPr>
      <w:r w:rsidRPr="00DD4302">
        <w:rPr>
          <w:rFonts w:eastAsia="Times New Roman"/>
          <w:b/>
          <w:bCs/>
          <w:sz w:val="32"/>
          <w:szCs w:val="32"/>
          <w:lang w:eastAsia="ar-SA"/>
        </w:rPr>
        <w:t xml:space="preserve">  ПОСТАНОВЛЕНИЕ</w:t>
      </w:r>
    </w:p>
    <w:p w:rsidR="00921821" w:rsidRPr="00DD4302" w:rsidRDefault="00921821" w:rsidP="000D1D7F">
      <w:pPr>
        <w:suppressAutoHyphens/>
        <w:spacing w:after="0"/>
        <w:ind w:right="305"/>
        <w:rPr>
          <w:rFonts w:eastAsia="Times New Roman"/>
          <w:sz w:val="32"/>
          <w:szCs w:val="32"/>
          <w:lang w:eastAsia="ar-SA"/>
        </w:rPr>
      </w:pPr>
    </w:p>
    <w:p w:rsidR="00921821" w:rsidRPr="00680A41" w:rsidRDefault="00C02775" w:rsidP="00921821">
      <w:pPr>
        <w:suppressAutoHyphens/>
        <w:spacing w:after="0"/>
        <w:jc w:val="both"/>
        <w:rPr>
          <w:rFonts w:eastAsia="Times New Roman"/>
          <w:b/>
          <w:sz w:val="25"/>
          <w:szCs w:val="25"/>
          <w:lang w:eastAsia="ru-RU"/>
        </w:rPr>
      </w:pPr>
      <w:r w:rsidRPr="00680A41">
        <w:rPr>
          <w:rFonts w:eastAsia="Times New Roman"/>
          <w:b/>
          <w:sz w:val="25"/>
          <w:szCs w:val="25"/>
          <w:lang w:eastAsia="ar-SA"/>
        </w:rPr>
        <w:t>о</w:t>
      </w:r>
      <w:r w:rsidR="00921821" w:rsidRPr="00680A41">
        <w:rPr>
          <w:rFonts w:eastAsia="Times New Roman"/>
          <w:b/>
          <w:sz w:val="25"/>
          <w:szCs w:val="25"/>
          <w:lang w:eastAsia="ar-SA"/>
        </w:rPr>
        <w:t>т</w:t>
      </w:r>
      <w:r w:rsidR="00734DF4" w:rsidRPr="00680A41">
        <w:rPr>
          <w:rFonts w:eastAsia="Times New Roman"/>
          <w:b/>
          <w:sz w:val="25"/>
          <w:szCs w:val="25"/>
          <w:lang w:eastAsia="ar-SA"/>
        </w:rPr>
        <w:t xml:space="preserve"> </w:t>
      </w:r>
      <w:r w:rsidR="001F70AA">
        <w:rPr>
          <w:rFonts w:eastAsia="Times New Roman"/>
          <w:b/>
          <w:sz w:val="25"/>
          <w:szCs w:val="25"/>
          <w:lang w:eastAsia="ar-SA"/>
        </w:rPr>
        <w:t>04.06.2021</w:t>
      </w:r>
      <w:r w:rsidR="008F2A6A" w:rsidRPr="00680A41">
        <w:rPr>
          <w:rFonts w:eastAsia="Times New Roman"/>
          <w:b/>
          <w:sz w:val="25"/>
          <w:szCs w:val="25"/>
          <w:lang w:eastAsia="ar-SA"/>
        </w:rPr>
        <w:tab/>
      </w:r>
      <w:r w:rsidR="008F2A6A" w:rsidRPr="00680A41">
        <w:rPr>
          <w:rFonts w:eastAsia="Times New Roman"/>
          <w:b/>
          <w:sz w:val="25"/>
          <w:szCs w:val="25"/>
          <w:lang w:eastAsia="ar-SA"/>
        </w:rPr>
        <w:tab/>
      </w:r>
      <w:r w:rsidR="008F2A6A" w:rsidRPr="00680A41">
        <w:rPr>
          <w:rFonts w:eastAsia="Times New Roman"/>
          <w:b/>
          <w:sz w:val="25"/>
          <w:szCs w:val="25"/>
          <w:lang w:eastAsia="ar-SA"/>
        </w:rPr>
        <w:tab/>
      </w:r>
      <w:r w:rsidR="008F2A6A" w:rsidRPr="00680A41">
        <w:rPr>
          <w:rFonts w:eastAsia="Times New Roman"/>
          <w:b/>
          <w:sz w:val="25"/>
          <w:szCs w:val="25"/>
          <w:lang w:eastAsia="ar-SA"/>
        </w:rPr>
        <w:tab/>
      </w:r>
      <w:r w:rsidR="008F2A6A" w:rsidRPr="00680A41">
        <w:rPr>
          <w:rFonts w:eastAsia="Times New Roman"/>
          <w:b/>
          <w:sz w:val="25"/>
          <w:szCs w:val="25"/>
          <w:lang w:eastAsia="ar-SA"/>
        </w:rPr>
        <w:tab/>
      </w:r>
      <w:r w:rsidR="008F2A6A" w:rsidRPr="00680A41">
        <w:rPr>
          <w:rFonts w:eastAsia="Times New Roman"/>
          <w:b/>
          <w:sz w:val="25"/>
          <w:szCs w:val="25"/>
          <w:lang w:eastAsia="ar-SA"/>
        </w:rPr>
        <w:tab/>
      </w:r>
      <w:r w:rsidR="008F2A6A" w:rsidRPr="00680A41">
        <w:rPr>
          <w:rFonts w:eastAsia="Times New Roman"/>
          <w:b/>
          <w:sz w:val="25"/>
          <w:szCs w:val="25"/>
          <w:lang w:eastAsia="ar-SA"/>
        </w:rPr>
        <w:tab/>
      </w:r>
      <w:r w:rsidR="00680A41">
        <w:rPr>
          <w:rFonts w:eastAsia="Times New Roman"/>
          <w:b/>
          <w:sz w:val="25"/>
          <w:szCs w:val="25"/>
          <w:lang w:eastAsia="ar-SA"/>
        </w:rPr>
        <w:t xml:space="preserve">               </w:t>
      </w:r>
      <w:r w:rsidR="00C3662C" w:rsidRPr="00680A41">
        <w:rPr>
          <w:rFonts w:eastAsia="Times New Roman"/>
          <w:b/>
          <w:sz w:val="25"/>
          <w:szCs w:val="25"/>
          <w:lang w:eastAsia="ar-SA"/>
        </w:rPr>
        <w:t xml:space="preserve">  </w:t>
      </w:r>
      <w:r w:rsidR="00864E98" w:rsidRPr="00680A41">
        <w:rPr>
          <w:rFonts w:eastAsia="Times New Roman"/>
          <w:b/>
          <w:sz w:val="25"/>
          <w:szCs w:val="25"/>
          <w:lang w:eastAsia="ar-SA"/>
        </w:rPr>
        <w:t xml:space="preserve">№ </w:t>
      </w:r>
      <w:r w:rsidR="001F70AA">
        <w:rPr>
          <w:rFonts w:eastAsia="Times New Roman"/>
          <w:b/>
          <w:sz w:val="25"/>
          <w:szCs w:val="25"/>
          <w:lang w:eastAsia="ar-SA"/>
        </w:rPr>
        <w:t>473</w:t>
      </w:r>
    </w:p>
    <w:p w:rsidR="00BF27D1" w:rsidRPr="00680A41" w:rsidRDefault="00BF27D1" w:rsidP="00921821">
      <w:pPr>
        <w:suppressAutoHyphens/>
        <w:spacing w:after="0"/>
        <w:jc w:val="both"/>
        <w:rPr>
          <w:rFonts w:eastAsia="Times New Roman"/>
          <w:b/>
          <w:sz w:val="25"/>
          <w:szCs w:val="25"/>
          <w:lang w:eastAsia="ru-RU"/>
        </w:rPr>
      </w:pPr>
    </w:p>
    <w:p w:rsidR="00ED5C28" w:rsidRPr="00DD4302" w:rsidRDefault="003A6E18" w:rsidP="00921821">
      <w:pPr>
        <w:suppressAutoHyphens/>
        <w:spacing w:after="0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-78271</wp:posOffset>
                </wp:positionH>
                <wp:positionV relativeFrom="paragraph">
                  <wp:posOffset>2154</wp:posOffset>
                </wp:positionV>
                <wp:extent cx="2819400" cy="1630018"/>
                <wp:effectExtent l="0" t="0" r="0" b="889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630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055" w:rsidRPr="00CD2444" w:rsidRDefault="004D1055" w:rsidP="00E00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eastAsiaTheme="minorEastAsia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CD2444">
                              <w:rPr>
                                <w:rFonts w:eastAsiaTheme="minorEastAsia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 xml:space="preserve">О внесении изменений в </w:t>
                            </w:r>
                            <w:r>
                              <w:rPr>
                                <w:rFonts w:eastAsiaTheme="minorEastAsia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постановление администрации города Покачи от 07.07.2020 № 530</w:t>
                            </w:r>
                            <w:r w:rsidRPr="00CD2444">
                              <w:rPr>
                                <w:rFonts w:eastAsiaTheme="minorEastAsia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 xml:space="preserve">«Об утверждении Порядка предоставления субсидий субъектам малого и среднего предпринимательства в городе Покачи» </w:t>
                            </w:r>
                          </w:p>
                          <w:p w:rsidR="004D1055" w:rsidRPr="007E6866" w:rsidRDefault="004D1055" w:rsidP="00734D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.15pt;margin-top:.15pt;width:222pt;height:1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s26nAIAABYFAAAOAAAAZHJzL2Uyb0RvYy54bWysVM2O0zAQviPxDpbv3fyQdpuo6WrbpQhp&#10;+ZEWHsCNncYisY3tNlkQB+68Au/AgQM3XqH7Roydtht+DgiRg2N7xp+/mfnGs4uuqdGOacOlyHF0&#10;FmLERCEpF5scv361Gk0xMpYISmopWI5vmcEX84cPZq3KWCwrWVOmEYAIk7Uqx5W1KgsCU1SsIeZM&#10;KibAWErdEAtLvQmoJi2gN3UQh+EkaKWmSsuCGQO7V70Rzz1+WbLCvihLwyyqcwzcrB+1H9duDOYz&#10;km00URUvDjTIP7BoCBdw6QnqiliCtpr/BtXwQksjS3tWyCaQZckL5mOAaKLwl2huKqKYjwWSY9Qp&#10;Teb/wRbPdy814hRqh5EgDZRo/3n/Zf91/33/7e7j3ScUuxy1ymTgeqPA2XYL2Tl/F69R17J4Y5CQ&#10;y4qIDbvUWrYVIxQ4Ru5kMDja4xgHsm6fSQqXka2VHqgrdeMAISUI0KFWt6f6sM6iAjbjaZQmIZgK&#10;sEWTR2EYTf0dJDseV9rYJ0w2yE1yrEEAHp7sro11dEh2dPH0Zc3pite1X+jNellrtCMglpX/Duhm&#10;6FYL5yykO9Yj9jvAEu5wNsfXF/99GsVJuIjT0WoyPR8lq2Q8Ss/D6SiM0kU6CZM0uVp9cASjJKs4&#10;pUxcc8GOQoySvyv0oSV6CXkpojbH6Tge9zUasjfDIEP//SnIhlvoy5o3OZ6enEjmKvtYUAibZJbw&#10;up8HP9P3WYYcHP8+K14HrvS9CGy37gDFiWMt6S0oQkuoF9QWHhOYVFK/w6iFxsyxebslmmFUPxWg&#10;qjRKEtfJfpGMz2NY6KFlPbQQUQBUji1G/XRp++7fKs03FdzU61jIS1Biyb1G7lkd9AvN54M5PBSu&#10;u4dr73X/nM1/AAAA//8DAFBLAwQUAAYACAAAACEA/3tZi94AAAAIAQAADwAAAGRycy9kb3ducmV2&#10;LnhtbEyP3U6DQBCF7018h82YeGPaBfqDIkOjJhpvW/sAC0yByM4Sdlvo2zte6c1JJufknG/y3Wx7&#10;daHRd44R4mUEirhydccNwvHrffEIygfDtekdE8KVPOyK25vcZLWbeE+XQ2iUlLDPDEIbwpBp7auW&#10;rPFLNxCLd3KjNUHOsdH1aCYpt71OomirrelYFloz0FtL1ffhbBFOn9PD5mkqP8Ix3a+3r6ZLS3dF&#10;vL+bX55BBZrDXxh+8QUdCmEq3Zlrr3qERZysJIogKvZ6FaegSoRkk0agi1z/f6D4AQAA//8DAFBL&#10;AQItABQABgAIAAAAIQC2gziS/gAAAOEBAAATAAAAAAAAAAAAAAAAAAAAAABbQ29udGVudF9UeXBl&#10;c10ueG1sUEsBAi0AFAAGAAgAAAAhADj9If/WAAAAlAEAAAsAAAAAAAAAAAAAAAAALwEAAF9yZWxz&#10;Ly5yZWxzUEsBAi0AFAAGAAgAAAAhAA8KzbqcAgAAFgUAAA4AAAAAAAAAAAAAAAAALgIAAGRycy9l&#10;Mm9Eb2MueG1sUEsBAi0AFAAGAAgAAAAhAP97WYveAAAACAEAAA8AAAAAAAAAAAAAAAAA9gQAAGRy&#10;cy9kb3ducmV2LnhtbFBLBQYAAAAABAAEAPMAAAABBgAAAAA=&#10;" stroked="f">
                <v:textbox>
                  <w:txbxContent>
                    <w:p w:rsidR="00030457" w:rsidRPr="00CD2444" w:rsidRDefault="00030457" w:rsidP="00E00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eastAsiaTheme="minorEastAsia"/>
                          <w:b/>
                          <w:bCs/>
                          <w:sz w:val="26"/>
                          <w:szCs w:val="26"/>
                          <w:lang w:eastAsia="ru-RU"/>
                        </w:rPr>
                      </w:pPr>
                      <w:r w:rsidRPr="00CD2444">
                        <w:rPr>
                          <w:rFonts w:eastAsiaTheme="minorEastAsia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 xml:space="preserve">О внесении изменений в </w:t>
                      </w:r>
                      <w:r>
                        <w:rPr>
                          <w:rFonts w:eastAsiaTheme="minorEastAsia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 xml:space="preserve">постановление администрации города </w:t>
                      </w:r>
                      <w:proofErr w:type="spellStart"/>
                      <w:r>
                        <w:rPr>
                          <w:rFonts w:eastAsiaTheme="minorEastAsia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Покачи</w:t>
                      </w:r>
                      <w:proofErr w:type="spellEnd"/>
                      <w:r>
                        <w:rPr>
                          <w:rFonts w:eastAsiaTheme="minorEastAsia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 xml:space="preserve"> от 07.07.2020 № 530</w:t>
                      </w:r>
                      <w:r w:rsidRPr="00CD2444">
                        <w:rPr>
                          <w:rFonts w:eastAsiaTheme="minorEastAsia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 xml:space="preserve">«Об утверждении Порядка предоставления субсидий субъектам малого и среднего предпринимательства в городе </w:t>
                      </w:r>
                      <w:proofErr w:type="spellStart"/>
                      <w:r>
                        <w:rPr>
                          <w:rFonts w:eastAsiaTheme="minorEastAsia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Покачи</w:t>
                      </w:r>
                      <w:proofErr w:type="spellEnd"/>
                      <w:r>
                        <w:rPr>
                          <w:rFonts w:eastAsiaTheme="minorEastAsia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 xml:space="preserve">» </w:t>
                      </w:r>
                    </w:p>
                    <w:p w:rsidR="00030457" w:rsidRPr="007E6866" w:rsidRDefault="00030457" w:rsidP="00734D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5A47" w:rsidRDefault="00865A47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734DF4" w:rsidRDefault="00734DF4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734DF4" w:rsidRDefault="00734DF4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734DF4" w:rsidRDefault="00734DF4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734DF4" w:rsidRDefault="00734DF4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334D52" w:rsidRDefault="00334D52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680A41" w:rsidRDefault="00680A41" w:rsidP="000D1D7F">
      <w:pPr>
        <w:autoSpaceDE w:val="0"/>
        <w:autoSpaceDN w:val="0"/>
        <w:adjustRightInd w:val="0"/>
        <w:spacing w:after="0"/>
        <w:jc w:val="both"/>
        <w:rPr>
          <w:rFonts w:eastAsia="Times New Roman"/>
          <w:sz w:val="25"/>
          <w:szCs w:val="25"/>
          <w:lang w:eastAsia="ar-SA"/>
        </w:rPr>
      </w:pPr>
    </w:p>
    <w:p w:rsidR="000D1D7F" w:rsidRDefault="000D1D7F" w:rsidP="000D1D7F">
      <w:pPr>
        <w:autoSpaceDE w:val="0"/>
        <w:autoSpaceDN w:val="0"/>
        <w:adjustRightInd w:val="0"/>
        <w:spacing w:after="0"/>
        <w:jc w:val="both"/>
        <w:rPr>
          <w:rFonts w:eastAsia="Times New Roman"/>
          <w:sz w:val="25"/>
          <w:szCs w:val="25"/>
          <w:lang w:eastAsia="ar-SA"/>
        </w:rPr>
      </w:pPr>
    </w:p>
    <w:p w:rsidR="00D329AC" w:rsidRDefault="00D329AC" w:rsidP="000D1D7F">
      <w:pPr>
        <w:autoSpaceDE w:val="0"/>
        <w:autoSpaceDN w:val="0"/>
        <w:adjustRightInd w:val="0"/>
        <w:spacing w:after="0"/>
        <w:jc w:val="both"/>
        <w:rPr>
          <w:rFonts w:eastAsia="Times New Roman"/>
          <w:sz w:val="25"/>
          <w:szCs w:val="25"/>
          <w:lang w:eastAsia="ar-SA"/>
        </w:rPr>
      </w:pPr>
    </w:p>
    <w:p w:rsidR="002C3527" w:rsidRPr="00CD2444" w:rsidRDefault="00A44FC6" w:rsidP="00CD2444">
      <w:pPr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proofErr w:type="gramStart"/>
      <w:r w:rsidRPr="00CD2444">
        <w:rPr>
          <w:rFonts w:eastAsia="Times New Roman"/>
          <w:sz w:val="26"/>
          <w:szCs w:val="26"/>
          <w:lang w:eastAsia="ar-SA"/>
        </w:rPr>
        <w:t>В соответствии со статьей 78 Бюджетног</w:t>
      </w:r>
      <w:r w:rsidR="00EA06AD" w:rsidRPr="00CD2444">
        <w:rPr>
          <w:rFonts w:eastAsia="Times New Roman"/>
          <w:sz w:val="26"/>
          <w:szCs w:val="26"/>
          <w:lang w:eastAsia="ar-SA"/>
        </w:rPr>
        <w:t>о кодекса Российской Федерации</w:t>
      </w:r>
      <w:r w:rsidRPr="00CD2444">
        <w:rPr>
          <w:rFonts w:eastAsia="Times New Roman"/>
          <w:sz w:val="26"/>
          <w:szCs w:val="26"/>
          <w:lang w:eastAsia="ar-SA"/>
        </w:rPr>
        <w:t>, постановлением Правительства Российск</w:t>
      </w:r>
      <w:r w:rsidR="00E246EA" w:rsidRPr="00CD2444">
        <w:rPr>
          <w:rFonts w:eastAsia="Times New Roman"/>
          <w:sz w:val="26"/>
          <w:szCs w:val="26"/>
          <w:lang w:eastAsia="ar-SA"/>
        </w:rPr>
        <w:t>ой Федерации</w:t>
      </w:r>
      <w:r w:rsidR="00D329AC">
        <w:rPr>
          <w:rFonts w:eastAsia="Times New Roman"/>
          <w:sz w:val="26"/>
          <w:szCs w:val="26"/>
          <w:lang w:eastAsia="ar-SA"/>
        </w:rPr>
        <w:t xml:space="preserve">, Общими требованиями </w:t>
      </w:r>
      <w:r w:rsidR="00E246EA" w:rsidRPr="00CD2444">
        <w:rPr>
          <w:rFonts w:eastAsia="Times New Roman"/>
          <w:sz w:val="26"/>
          <w:szCs w:val="26"/>
          <w:lang w:eastAsia="ar-SA"/>
        </w:rPr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</w:t>
      </w:r>
      <w:proofErr w:type="gramEnd"/>
      <w:r w:rsidR="00E246EA" w:rsidRPr="00CD2444">
        <w:rPr>
          <w:rFonts w:eastAsia="Times New Roman"/>
          <w:sz w:val="26"/>
          <w:szCs w:val="26"/>
          <w:lang w:eastAsia="ar-SA"/>
        </w:rPr>
        <w:t xml:space="preserve"> Российской Федерации</w:t>
      </w:r>
      <w:r w:rsidR="001F4CD9" w:rsidRPr="00CD2444">
        <w:rPr>
          <w:rFonts w:eastAsia="Times New Roman"/>
          <w:sz w:val="26"/>
          <w:szCs w:val="26"/>
          <w:lang w:eastAsia="ar-SA"/>
        </w:rPr>
        <w:t>,</w:t>
      </w:r>
      <w:r w:rsidR="004D1756">
        <w:rPr>
          <w:rFonts w:eastAsia="Times New Roman"/>
          <w:sz w:val="26"/>
          <w:szCs w:val="26"/>
          <w:lang w:eastAsia="ar-SA"/>
        </w:rPr>
        <w:t xml:space="preserve"> </w:t>
      </w:r>
      <w:proofErr w:type="gramStart"/>
      <w:r w:rsidR="00D329AC">
        <w:rPr>
          <w:rFonts w:eastAsia="Times New Roman"/>
          <w:sz w:val="26"/>
          <w:szCs w:val="26"/>
          <w:lang w:eastAsia="ar-SA"/>
        </w:rPr>
        <w:t>утвержденными</w:t>
      </w:r>
      <w:proofErr w:type="gramEnd"/>
      <w:r w:rsidR="00D329AC">
        <w:rPr>
          <w:rFonts w:eastAsia="Times New Roman"/>
          <w:sz w:val="26"/>
          <w:szCs w:val="26"/>
          <w:lang w:eastAsia="ar-SA"/>
        </w:rPr>
        <w:t xml:space="preserve"> </w:t>
      </w:r>
      <w:r w:rsidR="004D1756">
        <w:rPr>
          <w:rFonts w:eastAsia="Times New Roman"/>
          <w:sz w:val="26"/>
          <w:szCs w:val="26"/>
          <w:lang w:eastAsia="ar-SA"/>
        </w:rPr>
        <w:t>постановлением</w:t>
      </w:r>
      <w:r w:rsidR="00D329AC">
        <w:rPr>
          <w:rFonts w:eastAsia="Times New Roman"/>
          <w:sz w:val="26"/>
          <w:szCs w:val="26"/>
          <w:lang w:eastAsia="ar-SA"/>
        </w:rPr>
        <w:t xml:space="preserve"> Правительства Российской Федерации от 18.09.2020 № 1492</w:t>
      </w:r>
      <w:r w:rsidR="004D1756">
        <w:rPr>
          <w:rFonts w:eastAsia="Times New Roman"/>
          <w:sz w:val="26"/>
          <w:szCs w:val="26"/>
          <w:lang w:eastAsia="ar-SA"/>
        </w:rPr>
        <w:t>,</w:t>
      </w:r>
      <w:r w:rsidR="001F4CD9" w:rsidRPr="00CD2444">
        <w:rPr>
          <w:rFonts w:eastAsia="Times New Roman"/>
          <w:sz w:val="26"/>
          <w:szCs w:val="26"/>
          <w:lang w:eastAsia="ar-SA"/>
        </w:rPr>
        <w:t xml:space="preserve"> </w:t>
      </w:r>
      <w:r w:rsidRPr="00CD2444">
        <w:rPr>
          <w:rFonts w:eastAsia="Times New Roman"/>
          <w:sz w:val="26"/>
          <w:szCs w:val="26"/>
          <w:lang w:eastAsia="ar-SA"/>
        </w:rPr>
        <w:t xml:space="preserve">постановлением Правительства Ханты-Мансийского автономного округа - Югры </w:t>
      </w:r>
      <w:r w:rsidR="00734DF4" w:rsidRPr="00CD2444">
        <w:rPr>
          <w:rFonts w:eastAsia="Times New Roman"/>
          <w:sz w:val="26"/>
          <w:szCs w:val="26"/>
          <w:lang w:eastAsia="ar-SA"/>
        </w:rPr>
        <w:t>от 05.10.2018 №</w:t>
      </w:r>
      <w:r w:rsidR="002A5AC5" w:rsidRPr="00CD2444">
        <w:rPr>
          <w:rFonts w:eastAsia="Times New Roman"/>
          <w:sz w:val="26"/>
          <w:szCs w:val="26"/>
          <w:lang w:eastAsia="ar-SA"/>
        </w:rPr>
        <w:t xml:space="preserve"> </w:t>
      </w:r>
      <w:r w:rsidR="00734DF4" w:rsidRPr="00CD2444">
        <w:rPr>
          <w:rFonts w:eastAsia="Times New Roman"/>
          <w:sz w:val="26"/>
          <w:szCs w:val="26"/>
          <w:lang w:eastAsia="ar-SA"/>
        </w:rPr>
        <w:t xml:space="preserve">336-п </w:t>
      </w:r>
      <w:r w:rsidRPr="00CD2444">
        <w:rPr>
          <w:rFonts w:eastAsia="Times New Roman"/>
          <w:sz w:val="26"/>
          <w:szCs w:val="26"/>
          <w:lang w:eastAsia="ar-SA"/>
        </w:rPr>
        <w:t>«</w:t>
      </w:r>
      <w:r w:rsidR="00734DF4" w:rsidRPr="00CD2444">
        <w:rPr>
          <w:rFonts w:eastAsia="Times New Roman"/>
          <w:sz w:val="26"/>
          <w:szCs w:val="26"/>
          <w:lang w:eastAsia="ar-SA"/>
        </w:rPr>
        <w:t xml:space="preserve">О государственной программе Ханты-Мансийского автономного округа - Югры </w:t>
      </w:r>
      <w:r w:rsidR="00DE7347" w:rsidRPr="00CD2444">
        <w:rPr>
          <w:rFonts w:eastAsia="Times New Roman"/>
          <w:sz w:val="26"/>
          <w:szCs w:val="26"/>
          <w:lang w:eastAsia="ar-SA"/>
        </w:rPr>
        <w:t>«</w:t>
      </w:r>
      <w:r w:rsidR="00734DF4" w:rsidRPr="00CD2444">
        <w:rPr>
          <w:rFonts w:eastAsia="Times New Roman"/>
          <w:sz w:val="26"/>
          <w:szCs w:val="26"/>
          <w:lang w:eastAsia="ar-SA"/>
        </w:rPr>
        <w:t>Развитие экономического потенциала</w:t>
      </w:r>
      <w:r w:rsidR="00DE7347" w:rsidRPr="00CD2444">
        <w:rPr>
          <w:rFonts w:eastAsia="Times New Roman"/>
          <w:sz w:val="26"/>
          <w:szCs w:val="26"/>
          <w:lang w:eastAsia="ar-SA"/>
        </w:rPr>
        <w:t>»</w:t>
      </w:r>
      <w:r w:rsidR="004D1756">
        <w:rPr>
          <w:rFonts w:eastAsia="Times New Roman"/>
          <w:sz w:val="26"/>
          <w:szCs w:val="26"/>
          <w:lang w:eastAsia="ar-SA"/>
        </w:rPr>
        <w:t>:</w:t>
      </w:r>
    </w:p>
    <w:p w:rsidR="001F4CD9" w:rsidRPr="00CD2444" w:rsidRDefault="002C3527" w:rsidP="00CD2444">
      <w:pPr>
        <w:pStyle w:val="a6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  <w:r w:rsidRPr="00CD2444">
        <w:rPr>
          <w:sz w:val="26"/>
          <w:szCs w:val="26"/>
        </w:rPr>
        <w:t>В</w:t>
      </w:r>
      <w:r w:rsidR="00F03047" w:rsidRPr="00CD2444">
        <w:rPr>
          <w:sz w:val="26"/>
          <w:szCs w:val="26"/>
        </w:rPr>
        <w:t xml:space="preserve">нести </w:t>
      </w:r>
      <w:r w:rsidRPr="00CD2444">
        <w:rPr>
          <w:sz w:val="26"/>
          <w:szCs w:val="26"/>
        </w:rPr>
        <w:t xml:space="preserve">в </w:t>
      </w:r>
      <w:r w:rsidR="004D1756">
        <w:rPr>
          <w:sz w:val="26"/>
          <w:szCs w:val="26"/>
        </w:rPr>
        <w:t xml:space="preserve">постановление </w:t>
      </w:r>
      <w:r w:rsidR="004D1756" w:rsidRPr="00F60E48">
        <w:rPr>
          <w:sz w:val="26"/>
          <w:szCs w:val="26"/>
        </w:rPr>
        <w:t xml:space="preserve">администрации города Покачи от 07.07.2020 № 530 «Об утверждении Порядка предоставления субсидий субъектам малого и среднего предпринимательства в городе Покачи» </w:t>
      </w:r>
      <w:r w:rsidR="00F60E48" w:rsidRPr="00F60E48">
        <w:rPr>
          <w:sz w:val="26"/>
          <w:szCs w:val="26"/>
        </w:rPr>
        <w:t>(далее</w:t>
      </w:r>
      <w:r w:rsidR="006C0E44">
        <w:rPr>
          <w:sz w:val="26"/>
          <w:szCs w:val="26"/>
        </w:rPr>
        <w:t xml:space="preserve"> </w:t>
      </w:r>
      <w:r w:rsidR="00F60E48" w:rsidRPr="00F60E48">
        <w:rPr>
          <w:sz w:val="26"/>
          <w:szCs w:val="26"/>
        </w:rPr>
        <w:t>-</w:t>
      </w:r>
      <w:r w:rsidR="006C0E44">
        <w:rPr>
          <w:sz w:val="26"/>
          <w:szCs w:val="26"/>
        </w:rPr>
        <w:t xml:space="preserve"> </w:t>
      </w:r>
      <w:r w:rsidR="00F60E48" w:rsidRPr="00F60E48">
        <w:rPr>
          <w:sz w:val="26"/>
          <w:szCs w:val="26"/>
        </w:rPr>
        <w:t xml:space="preserve">Постановление) </w:t>
      </w:r>
      <w:r w:rsidR="00F03047" w:rsidRPr="00CD2444">
        <w:rPr>
          <w:sz w:val="26"/>
          <w:szCs w:val="26"/>
        </w:rPr>
        <w:t>следующие изменения</w:t>
      </w:r>
      <w:r w:rsidR="00E37A07" w:rsidRPr="00CD2444">
        <w:rPr>
          <w:sz w:val="26"/>
          <w:szCs w:val="26"/>
        </w:rPr>
        <w:t>:</w:t>
      </w:r>
      <w:r w:rsidR="00A44FC6" w:rsidRPr="00CD2444">
        <w:rPr>
          <w:sz w:val="26"/>
          <w:szCs w:val="26"/>
        </w:rPr>
        <w:t xml:space="preserve"> </w:t>
      </w:r>
    </w:p>
    <w:p w:rsidR="002019C9" w:rsidRPr="00CD2444" w:rsidRDefault="002019C9" w:rsidP="00CD2444">
      <w:pPr>
        <w:pStyle w:val="a6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CD2444">
        <w:rPr>
          <w:sz w:val="26"/>
          <w:szCs w:val="26"/>
        </w:rPr>
        <w:t xml:space="preserve">в преамбуле </w:t>
      </w:r>
      <w:r w:rsidR="00F60E48">
        <w:rPr>
          <w:sz w:val="26"/>
          <w:szCs w:val="26"/>
        </w:rPr>
        <w:t>П</w:t>
      </w:r>
      <w:r w:rsidR="003A6E18">
        <w:rPr>
          <w:sz w:val="26"/>
          <w:szCs w:val="26"/>
        </w:rPr>
        <w:t>остановления</w:t>
      </w:r>
      <w:r w:rsidRPr="00CD2444">
        <w:rPr>
          <w:sz w:val="26"/>
          <w:szCs w:val="26"/>
        </w:rPr>
        <w:t xml:space="preserve"> слова «от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 заменить словами «от 18.09.2020 № 1492 </w:t>
      </w:r>
      <w:r w:rsidR="00F04D17" w:rsidRPr="00CD2444">
        <w:rPr>
          <w:sz w:val="26"/>
          <w:szCs w:val="26"/>
        </w:rPr>
        <w:t>«Об Общих требованиях к нормативным правовым актам, муниципальным правовым актам, регулирующим предоставление субсидий, в том числе грантов</w:t>
      </w:r>
      <w:proofErr w:type="gramEnd"/>
      <w:r w:rsidR="00F04D17" w:rsidRPr="00CD2444">
        <w:rPr>
          <w:sz w:val="26"/>
          <w:szCs w:val="26"/>
        </w:rPr>
        <w:t xml:space="preserve"> в форме субсидий, юридическим лицам, индивидуальным предпринимателям, а также физическим лицам - производителям товаров, работ, </w:t>
      </w:r>
      <w:r w:rsidR="005F356D" w:rsidRPr="00CD2444">
        <w:rPr>
          <w:sz w:val="26"/>
          <w:szCs w:val="26"/>
        </w:rPr>
        <w:t xml:space="preserve">услуг, и о признании </w:t>
      </w:r>
      <w:proofErr w:type="gramStart"/>
      <w:r w:rsidR="005F356D" w:rsidRPr="00CD2444">
        <w:rPr>
          <w:sz w:val="26"/>
          <w:szCs w:val="26"/>
        </w:rPr>
        <w:t>утратившими</w:t>
      </w:r>
      <w:proofErr w:type="gramEnd"/>
      <w:r w:rsidR="00F04D17" w:rsidRPr="00CD2444">
        <w:rPr>
          <w:sz w:val="26"/>
          <w:szCs w:val="26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CD2444">
        <w:rPr>
          <w:sz w:val="26"/>
          <w:szCs w:val="26"/>
        </w:rPr>
        <w:t>»</w:t>
      </w:r>
      <w:r w:rsidR="00814C09" w:rsidRPr="00CD2444">
        <w:rPr>
          <w:sz w:val="26"/>
          <w:szCs w:val="26"/>
        </w:rPr>
        <w:t>,»;</w:t>
      </w:r>
    </w:p>
    <w:p w:rsidR="005F356D" w:rsidRDefault="00814C09" w:rsidP="00CD2444">
      <w:pPr>
        <w:pStyle w:val="a6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D2444">
        <w:rPr>
          <w:sz w:val="26"/>
          <w:szCs w:val="26"/>
        </w:rPr>
        <w:t>в преамбуле</w:t>
      </w:r>
      <w:r w:rsidR="00F60E48">
        <w:rPr>
          <w:sz w:val="26"/>
          <w:szCs w:val="26"/>
        </w:rPr>
        <w:t xml:space="preserve"> Постановления</w:t>
      </w:r>
      <w:r w:rsidRPr="00CD2444">
        <w:rPr>
          <w:sz w:val="26"/>
          <w:szCs w:val="26"/>
        </w:rPr>
        <w:t xml:space="preserve"> </w:t>
      </w:r>
      <w:r w:rsidR="00F60E48">
        <w:rPr>
          <w:sz w:val="26"/>
          <w:szCs w:val="26"/>
        </w:rPr>
        <w:t>слова «на 2019 - 2030 годы»</w:t>
      </w:r>
      <w:r w:rsidR="00F60E48" w:rsidRPr="00F60E48">
        <w:rPr>
          <w:sz w:val="26"/>
          <w:szCs w:val="26"/>
        </w:rPr>
        <w:t xml:space="preserve"> </w:t>
      </w:r>
      <w:r w:rsidR="00F60E48" w:rsidRPr="00CD2444">
        <w:rPr>
          <w:sz w:val="26"/>
          <w:szCs w:val="26"/>
        </w:rPr>
        <w:t>исключить</w:t>
      </w:r>
      <w:r w:rsidR="00F60E48">
        <w:rPr>
          <w:sz w:val="26"/>
          <w:szCs w:val="26"/>
        </w:rPr>
        <w:t>.</w:t>
      </w:r>
    </w:p>
    <w:p w:rsidR="00F60E48" w:rsidRDefault="00F60E48" w:rsidP="00F60E48">
      <w:pPr>
        <w:pStyle w:val="a6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60E48">
        <w:rPr>
          <w:sz w:val="26"/>
          <w:szCs w:val="26"/>
        </w:rPr>
        <w:lastRenderedPageBreak/>
        <w:t>Внести в Порядок предоставления субсидий субъектам малого и среднего предпринимательства</w:t>
      </w:r>
      <w:r w:rsidR="006C0E44">
        <w:rPr>
          <w:sz w:val="26"/>
          <w:szCs w:val="26"/>
        </w:rPr>
        <w:t xml:space="preserve"> в городе Покачи, утвержденный П</w:t>
      </w:r>
      <w:r w:rsidRPr="00F60E48">
        <w:rPr>
          <w:sz w:val="26"/>
          <w:szCs w:val="26"/>
        </w:rPr>
        <w:t>остановлением (далее-Порядок) следующие изменения:</w:t>
      </w:r>
    </w:p>
    <w:p w:rsidR="00C1244C" w:rsidRPr="00F60E48" w:rsidRDefault="00C1244C" w:rsidP="00F60E48">
      <w:pPr>
        <w:pStyle w:val="a6"/>
        <w:numPr>
          <w:ilvl w:val="0"/>
          <w:numId w:val="22"/>
        </w:numPr>
        <w:tabs>
          <w:tab w:val="left" w:pos="993"/>
        </w:tabs>
        <w:spacing w:after="0"/>
        <w:jc w:val="both"/>
        <w:rPr>
          <w:sz w:val="26"/>
          <w:szCs w:val="26"/>
        </w:rPr>
      </w:pPr>
      <w:r w:rsidRPr="00F60E48">
        <w:rPr>
          <w:sz w:val="26"/>
          <w:szCs w:val="26"/>
        </w:rPr>
        <w:t xml:space="preserve">в части 1 статьи 1 </w:t>
      </w:r>
      <w:r w:rsidR="00F60E48" w:rsidRPr="00F60E48">
        <w:rPr>
          <w:sz w:val="26"/>
          <w:szCs w:val="26"/>
        </w:rPr>
        <w:t xml:space="preserve"> </w:t>
      </w:r>
      <w:r w:rsidR="00674DE5">
        <w:rPr>
          <w:sz w:val="26"/>
          <w:szCs w:val="26"/>
        </w:rPr>
        <w:t xml:space="preserve">Порядка </w:t>
      </w:r>
      <w:r w:rsidR="00F60E48" w:rsidRPr="00F60E48">
        <w:rPr>
          <w:sz w:val="26"/>
          <w:szCs w:val="26"/>
        </w:rPr>
        <w:t>слова «на 2019 - 2030 годы» и</w:t>
      </w:r>
      <w:r w:rsidRPr="00F60E48">
        <w:rPr>
          <w:sz w:val="26"/>
          <w:szCs w:val="26"/>
        </w:rPr>
        <w:t>сключить</w:t>
      </w:r>
      <w:r w:rsidR="00814C09" w:rsidRPr="00F60E48">
        <w:rPr>
          <w:sz w:val="26"/>
          <w:szCs w:val="26"/>
        </w:rPr>
        <w:t>;</w:t>
      </w:r>
    </w:p>
    <w:p w:rsidR="00814C09" w:rsidRPr="00F60E48" w:rsidRDefault="00F60E48" w:rsidP="00F60E48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5F356D" w:rsidRPr="00F60E48">
        <w:rPr>
          <w:sz w:val="26"/>
          <w:szCs w:val="26"/>
        </w:rPr>
        <w:t>в части 2 статьи 1 Порядка слова «от 07.08.2019 № 730» заменить словами «от 06.11.2020 № 931»;</w:t>
      </w:r>
    </w:p>
    <w:p w:rsidR="003D32B5" w:rsidRPr="00CD2444" w:rsidRDefault="001F4CD9" w:rsidP="00CD2444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/>
        <w:ind w:hanging="296"/>
        <w:jc w:val="both"/>
        <w:rPr>
          <w:sz w:val="26"/>
          <w:szCs w:val="26"/>
        </w:rPr>
      </w:pPr>
      <w:r w:rsidRPr="00CD2444">
        <w:rPr>
          <w:sz w:val="26"/>
          <w:szCs w:val="26"/>
        </w:rPr>
        <w:t xml:space="preserve">часть 3 статьи 1 </w:t>
      </w:r>
      <w:r w:rsidR="003D32B5" w:rsidRPr="00CD2444">
        <w:rPr>
          <w:sz w:val="26"/>
          <w:szCs w:val="26"/>
        </w:rPr>
        <w:t xml:space="preserve">Порядка изложить в следующей редакции: </w:t>
      </w:r>
    </w:p>
    <w:p w:rsidR="00C1244C" w:rsidRPr="00CD2444" w:rsidRDefault="00C1244C" w:rsidP="00CD2444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  <w:r w:rsidRPr="00CD2444">
        <w:rPr>
          <w:sz w:val="26"/>
          <w:szCs w:val="26"/>
        </w:rPr>
        <w:t>«3.Субсидия предоставляется в рамках национально</w:t>
      </w:r>
      <w:r w:rsidR="00C618C7" w:rsidRPr="00CD2444">
        <w:rPr>
          <w:sz w:val="26"/>
          <w:szCs w:val="26"/>
        </w:rPr>
        <w:t xml:space="preserve">го проекта «Малое и среднее </w:t>
      </w:r>
      <w:r w:rsidRPr="00CD2444">
        <w:rPr>
          <w:sz w:val="26"/>
          <w:szCs w:val="26"/>
        </w:rPr>
        <w:t>предпринимательство и поддержка индивидуальной предпринимательской инициативы» в целях реализации региональных проектов:</w:t>
      </w:r>
    </w:p>
    <w:p w:rsidR="00C1244C" w:rsidRPr="00CD2444" w:rsidRDefault="005866DD" w:rsidP="00CD2444">
      <w:pPr>
        <w:pStyle w:val="a6"/>
        <w:autoSpaceDE w:val="0"/>
        <w:autoSpaceDN w:val="0"/>
        <w:adjustRightInd w:val="0"/>
        <w:spacing w:after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6E62E5" w:rsidRPr="00CD2444">
        <w:rPr>
          <w:sz w:val="26"/>
          <w:szCs w:val="26"/>
        </w:rPr>
        <w:t xml:space="preserve"> «Акселерация субъектов малого и среднего предпринимательства»;</w:t>
      </w:r>
    </w:p>
    <w:p w:rsidR="003D32B5" w:rsidRPr="00CD2444" w:rsidRDefault="005866DD" w:rsidP="00CD2444">
      <w:pPr>
        <w:pStyle w:val="a6"/>
        <w:autoSpaceDE w:val="0"/>
        <w:autoSpaceDN w:val="0"/>
        <w:adjustRightInd w:val="0"/>
        <w:spacing w:after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C1244C" w:rsidRPr="00CD2444">
        <w:rPr>
          <w:sz w:val="26"/>
          <w:szCs w:val="26"/>
        </w:rPr>
        <w:t xml:space="preserve"> </w:t>
      </w:r>
      <w:r w:rsidR="006E62E5" w:rsidRPr="00CD2444">
        <w:rPr>
          <w:sz w:val="26"/>
          <w:szCs w:val="26"/>
        </w:rPr>
        <w:t>«Создание условий для легкого старта и комфортного ведения бизнеса»</w:t>
      </w:r>
      <w:proofErr w:type="gramStart"/>
      <w:r w:rsidR="006E62E5" w:rsidRPr="00CD2444">
        <w:rPr>
          <w:sz w:val="26"/>
          <w:szCs w:val="26"/>
        </w:rPr>
        <w:t>.»</w:t>
      </w:r>
      <w:proofErr w:type="gramEnd"/>
      <w:r w:rsidR="005F356D" w:rsidRPr="00CD2444">
        <w:rPr>
          <w:sz w:val="26"/>
          <w:szCs w:val="26"/>
        </w:rPr>
        <w:t>;</w:t>
      </w:r>
    </w:p>
    <w:p w:rsidR="005F356D" w:rsidRPr="00CD2444" w:rsidRDefault="00742F6F" w:rsidP="00CD2444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F356D" w:rsidRPr="00CD2444">
        <w:rPr>
          <w:sz w:val="26"/>
          <w:szCs w:val="26"/>
        </w:rPr>
        <w:t xml:space="preserve">) в пункте 1 части 6 статьи 1 Порядка </w:t>
      </w:r>
      <w:r w:rsidR="00AD4757" w:rsidRPr="00CD2444">
        <w:rPr>
          <w:sz w:val="26"/>
          <w:szCs w:val="26"/>
        </w:rPr>
        <w:t xml:space="preserve">слова «на 2019-2030 годы» </w:t>
      </w:r>
      <w:r w:rsidR="00AD4757">
        <w:rPr>
          <w:sz w:val="26"/>
          <w:szCs w:val="26"/>
        </w:rPr>
        <w:t>исключить</w:t>
      </w:r>
      <w:r w:rsidR="00AD4757" w:rsidRPr="00CD2444">
        <w:rPr>
          <w:sz w:val="26"/>
          <w:szCs w:val="26"/>
        </w:rPr>
        <w:t>;</w:t>
      </w:r>
    </w:p>
    <w:p w:rsidR="00A63597" w:rsidRDefault="00742F6F" w:rsidP="00CD2444">
      <w:pPr>
        <w:pStyle w:val="a6"/>
        <w:autoSpaceDE w:val="0"/>
        <w:autoSpaceDN w:val="0"/>
        <w:adjustRightInd w:val="0"/>
        <w:spacing w:after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63597" w:rsidRPr="00CD2444">
        <w:rPr>
          <w:sz w:val="26"/>
          <w:szCs w:val="26"/>
        </w:rPr>
        <w:t xml:space="preserve">)  пункт 3 части 3 статьи 2 </w:t>
      </w:r>
      <w:r w:rsidR="00674DE5">
        <w:rPr>
          <w:sz w:val="26"/>
          <w:szCs w:val="26"/>
        </w:rPr>
        <w:t xml:space="preserve">Порядка </w:t>
      </w:r>
      <w:r w:rsidR="005866DD">
        <w:rPr>
          <w:sz w:val="26"/>
          <w:szCs w:val="26"/>
        </w:rPr>
        <w:t>признать утратившим силу;</w:t>
      </w:r>
    </w:p>
    <w:p w:rsidR="004D1055" w:rsidRDefault="00742F6F" w:rsidP="004D1055">
      <w:pPr>
        <w:pStyle w:val="a6"/>
        <w:autoSpaceDE w:val="0"/>
        <w:autoSpaceDN w:val="0"/>
        <w:adjustRightInd w:val="0"/>
        <w:spacing w:after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4D1055" w:rsidRPr="004D1055">
        <w:rPr>
          <w:sz w:val="26"/>
          <w:szCs w:val="26"/>
        </w:rPr>
        <w:t xml:space="preserve">) </w:t>
      </w:r>
      <w:r w:rsidR="004D1055">
        <w:rPr>
          <w:sz w:val="26"/>
          <w:szCs w:val="26"/>
        </w:rPr>
        <w:t>абзац 2 части 13 статьи 2</w:t>
      </w:r>
      <w:r w:rsidR="00DF14EB">
        <w:rPr>
          <w:sz w:val="26"/>
          <w:szCs w:val="26"/>
        </w:rPr>
        <w:t xml:space="preserve"> Порядка </w:t>
      </w:r>
      <w:r w:rsidR="004D1055">
        <w:rPr>
          <w:sz w:val="26"/>
          <w:szCs w:val="26"/>
        </w:rPr>
        <w:t xml:space="preserve"> изложить в следующей редакции:</w:t>
      </w:r>
    </w:p>
    <w:p w:rsidR="004D1055" w:rsidRPr="004D1055" w:rsidRDefault="004D1055" w:rsidP="004D1055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«Результатом предоставления субсидии субъекту</w:t>
      </w:r>
      <w:r w:rsidR="00F1530E">
        <w:rPr>
          <w:sz w:val="26"/>
          <w:szCs w:val="26"/>
        </w:rPr>
        <w:t xml:space="preserve"> малого и среднего предпринимательства</w:t>
      </w:r>
      <w:r>
        <w:rPr>
          <w:sz w:val="26"/>
          <w:szCs w:val="26"/>
        </w:rPr>
        <w:t xml:space="preserve"> является осуществление получателем субсидии предпринимательской деятельности, наличие сведений о получателе субсидии в Едином реестре субъектов малого и среднего предпринимательства и сохранение </w:t>
      </w:r>
      <w:r w:rsidRPr="004D1055">
        <w:rPr>
          <w:sz w:val="26"/>
          <w:szCs w:val="26"/>
        </w:rPr>
        <w:t>созданных рабочих мест в течение одного года после получения субсидии</w:t>
      </w:r>
      <w:proofErr w:type="gramStart"/>
      <w:r w:rsidR="00E23017">
        <w:rPr>
          <w:sz w:val="26"/>
          <w:szCs w:val="26"/>
        </w:rPr>
        <w:t>.»</w:t>
      </w:r>
      <w:r w:rsidR="00F1530E">
        <w:rPr>
          <w:sz w:val="26"/>
          <w:szCs w:val="26"/>
        </w:rPr>
        <w:t>;</w:t>
      </w:r>
      <w:proofErr w:type="gramEnd"/>
    </w:p>
    <w:p w:rsidR="002C3527" w:rsidRPr="00CD2444" w:rsidRDefault="00742F6F" w:rsidP="00CD2444">
      <w:pPr>
        <w:pStyle w:val="a6"/>
        <w:autoSpaceDE w:val="0"/>
        <w:autoSpaceDN w:val="0"/>
        <w:adjustRightInd w:val="0"/>
        <w:spacing w:after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A63597" w:rsidRPr="00CD2444">
        <w:rPr>
          <w:sz w:val="26"/>
          <w:szCs w:val="26"/>
        </w:rPr>
        <w:t>)</w:t>
      </w:r>
      <w:r w:rsidR="006C0E44">
        <w:rPr>
          <w:sz w:val="26"/>
          <w:szCs w:val="26"/>
        </w:rPr>
        <w:t xml:space="preserve"> </w:t>
      </w:r>
      <w:r w:rsidR="00A63597" w:rsidRPr="00CD2444">
        <w:rPr>
          <w:sz w:val="26"/>
          <w:szCs w:val="26"/>
        </w:rPr>
        <w:t xml:space="preserve">часть 20 статьи 2 Порядка </w:t>
      </w:r>
      <w:r w:rsidR="004B441D" w:rsidRPr="00CD2444">
        <w:rPr>
          <w:sz w:val="26"/>
          <w:szCs w:val="26"/>
        </w:rPr>
        <w:t>изложить в следующей редакции:</w:t>
      </w:r>
    </w:p>
    <w:p w:rsidR="004B441D" w:rsidRPr="00CD2444" w:rsidRDefault="004B441D" w:rsidP="00CD2444">
      <w:pPr>
        <w:tabs>
          <w:tab w:val="left" w:pos="709"/>
          <w:tab w:val="left" w:pos="993"/>
          <w:tab w:val="left" w:pos="1418"/>
          <w:tab w:val="left" w:pos="1560"/>
        </w:tabs>
        <w:spacing w:after="0"/>
        <w:ind w:firstLine="709"/>
        <w:jc w:val="both"/>
        <w:rPr>
          <w:sz w:val="26"/>
          <w:szCs w:val="26"/>
        </w:rPr>
      </w:pPr>
      <w:r w:rsidRPr="00CD2444">
        <w:rPr>
          <w:sz w:val="26"/>
          <w:szCs w:val="26"/>
        </w:rPr>
        <w:t>«</w:t>
      </w:r>
      <w:r w:rsidR="00653D1C" w:rsidRPr="00CD2444">
        <w:rPr>
          <w:sz w:val="26"/>
          <w:szCs w:val="26"/>
        </w:rPr>
        <w:t>20.</w:t>
      </w:r>
      <w:r w:rsidR="00DE1449" w:rsidRPr="00CD2444">
        <w:rPr>
          <w:sz w:val="26"/>
          <w:szCs w:val="26"/>
        </w:rPr>
        <w:t xml:space="preserve"> </w:t>
      </w:r>
      <w:proofErr w:type="gramStart"/>
      <w:r w:rsidRPr="00CD2444">
        <w:rPr>
          <w:sz w:val="26"/>
          <w:szCs w:val="26"/>
        </w:rPr>
        <w:t>Субсидии предоставляются в соответствии с социально значимыми (приоритетными) видами предпринимательской деятельности с указанием кода по общероссийскому классификатору видов экономической деятельности (далее – ОКВЭД), утвержденными постановлением администрации города Покачи и в том числе для субъектов, осуществляющих деятельность в социальной сфере в соответствии с условиями, утвержденными статьёй 5.1 Закона Ханты-Мансийского автономного округа - Югры от 29.12.2007 № 213-оз «О развитии малого и среднего предпринимательства в</w:t>
      </w:r>
      <w:proofErr w:type="gramEnd"/>
      <w:r w:rsidRPr="00CD2444">
        <w:rPr>
          <w:sz w:val="26"/>
          <w:szCs w:val="26"/>
        </w:rPr>
        <w:t xml:space="preserve"> </w:t>
      </w:r>
      <w:proofErr w:type="gramStart"/>
      <w:r w:rsidRPr="00CD2444">
        <w:rPr>
          <w:sz w:val="26"/>
          <w:szCs w:val="26"/>
        </w:rPr>
        <w:t>Ханты-Мансийском автономном окр</w:t>
      </w:r>
      <w:r w:rsidR="00C04FD4" w:rsidRPr="00CD2444">
        <w:rPr>
          <w:sz w:val="26"/>
          <w:szCs w:val="26"/>
        </w:rPr>
        <w:t xml:space="preserve">уге – Югре», </w:t>
      </w:r>
      <w:r w:rsidR="00C04FD4" w:rsidRPr="005866DD">
        <w:rPr>
          <w:sz w:val="26"/>
          <w:szCs w:val="26"/>
        </w:rPr>
        <w:t>в рамках следующих мероприятий</w:t>
      </w:r>
      <w:r w:rsidRPr="005866DD">
        <w:rPr>
          <w:sz w:val="26"/>
          <w:szCs w:val="26"/>
        </w:rPr>
        <w:t xml:space="preserve"> муниципальной программы:</w:t>
      </w:r>
      <w:proofErr w:type="gramEnd"/>
    </w:p>
    <w:p w:rsidR="004B441D" w:rsidRPr="00CD2444" w:rsidRDefault="00232AC6" w:rsidP="00CD2444">
      <w:pPr>
        <w:pStyle w:val="a6"/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CD2444">
        <w:rPr>
          <w:sz w:val="26"/>
          <w:szCs w:val="26"/>
        </w:rPr>
        <w:t xml:space="preserve">а) </w:t>
      </w:r>
      <w:r w:rsidR="00446816" w:rsidRPr="00CD2444">
        <w:rPr>
          <w:sz w:val="26"/>
          <w:szCs w:val="26"/>
        </w:rPr>
        <w:t>региональный проект «</w:t>
      </w:r>
      <w:r w:rsidR="00C04FD4" w:rsidRPr="00CD2444">
        <w:rPr>
          <w:sz w:val="26"/>
          <w:szCs w:val="26"/>
        </w:rPr>
        <w:t>Акселерация субъектов малого и среднего предпринимательства»;</w:t>
      </w:r>
    </w:p>
    <w:p w:rsidR="00C04FD4" w:rsidRPr="00CD2444" w:rsidRDefault="00C04FD4" w:rsidP="00CD2444">
      <w:pPr>
        <w:pStyle w:val="a6"/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5866DD">
        <w:rPr>
          <w:sz w:val="26"/>
          <w:szCs w:val="26"/>
        </w:rPr>
        <w:t>б) региональный проект</w:t>
      </w:r>
      <w:r w:rsidRPr="00CD2444">
        <w:rPr>
          <w:sz w:val="26"/>
          <w:szCs w:val="26"/>
        </w:rPr>
        <w:t xml:space="preserve"> «Создание условий для легкого старта и комфортного ведения бизнеса»</w:t>
      </w:r>
      <w:proofErr w:type="gramStart"/>
      <w:r w:rsidRPr="00CD2444">
        <w:rPr>
          <w:sz w:val="26"/>
          <w:szCs w:val="26"/>
        </w:rPr>
        <w:t>.»</w:t>
      </w:r>
      <w:proofErr w:type="gramEnd"/>
      <w:r w:rsidRPr="00CD2444">
        <w:rPr>
          <w:sz w:val="26"/>
          <w:szCs w:val="26"/>
        </w:rPr>
        <w:t>;</w:t>
      </w:r>
    </w:p>
    <w:p w:rsidR="008A02E2" w:rsidRPr="00CD2444" w:rsidRDefault="00742F6F" w:rsidP="00CD2444">
      <w:pPr>
        <w:tabs>
          <w:tab w:val="left" w:pos="709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BA528F" w:rsidRPr="00CD2444">
        <w:rPr>
          <w:sz w:val="26"/>
          <w:szCs w:val="26"/>
        </w:rPr>
        <w:t xml:space="preserve">) </w:t>
      </w:r>
      <w:r w:rsidR="00F57E43">
        <w:rPr>
          <w:sz w:val="26"/>
          <w:szCs w:val="26"/>
        </w:rPr>
        <w:t>часть</w:t>
      </w:r>
      <w:r w:rsidR="008A02E2" w:rsidRPr="00CD2444">
        <w:rPr>
          <w:sz w:val="26"/>
          <w:szCs w:val="26"/>
        </w:rPr>
        <w:t xml:space="preserve"> 21 статьи 2 Порядка изложить в </w:t>
      </w:r>
      <w:r w:rsidR="00F57E43">
        <w:rPr>
          <w:sz w:val="26"/>
          <w:szCs w:val="26"/>
        </w:rPr>
        <w:t xml:space="preserve">следующей </w:t>
      </w:r>
      <w:r w:rsidR="008A02E2" w:rsidRPr="00CD2444">
        <w:rPr>
          <w:sz w:val="26"/>
          <w:szCs w:val="26"/>
        </w:rPr>
        <w:t>редакции:</w:t>
      </w:r>
    </w:p>
    <w:p w:rsidR="00F57E43" w:rsidRPr="00F57E43" w:rsidRDefault="008A02E2" w:rsidP="00A62AE2">
      <w:pPr>
        <w:tabs>
          <w:tab w:val="left" w:pos="709"/>
          <w:tab w:val="left" w:pos="1134"/>
          <w:tab w:val="left" w:pos="1276"/>
        </w:tabs>
        <w:spacing w:after="0"/>
        <w:ind w:firstLine="709"/>
        <w:jc w:val="both"/>
        <w:rPr>
          <w:sz w:val="26"/>
          <w:szCs w:val="26"/>
        </w:rPr>
      </w:pPr>
      <w:r w:rsidRPr="00CD2444">
        <w:rPr>
          <w:sz w:val="26"/>
          <w:szCs w:val="26"/>
        </w:rPr>
        <w:t>«</w:t>
      </w:r>
      <w:r w:rsidR="00661E6F" w:rsidRPr="00CD2444">
        <w:rPr>
          <w:sz w:val="26"/>
          <w:szCs w:val="26"/>
        </w:rPr>
        <w:t xml:space="preserve">21. </w:t>
      </w:r>
      <w:r w:rsidR="00F57E43">
        <w:rPr>
          <w:sz w:val="26"/>
          <w:szCs w:val="26"/>
        </w:rPr>
        <w:t xml:space="preserve">Региональный проект </w:t>
      </w:r>
      <w:r w:rsidR="00F57E43" w:rsidRPr="00F57E43">
        <w:rPr>
          <w:sz w:val="26"/>
          <w:szCs w:val="26"/>
        </w:rPr>
        <w:t xml:space="preserve"> «Акселерация субъектов малого и среднего предпринимательства» включает в себя следующие направления:</w:t>
      </w:r>
    </w:p>
    <w:p w:rsidR="00F57E43" w:rsidRPr="00F57E43" w:rsidRDefault="00F57E43" w:rsidP="00F57E43">
      <w:pPr>
        <w:tabs>
          <w:tab w:val="left" w:pos="709"/>
          <w:tab w:val="left" w:pos="1134"/>
          <w:tab w:val="left" w:pos="1276"/>
        </w:tabs>
        <w:spacing w:after="0"/>
        <w:ind w:firstLine="709"/>
        <w:jc w:val="both"/>
        <w:rPr>
          <w:sz w:val="26"/>
          <w:szCs w:val="26"/>
        </w:rPr>
      </w:pPr>
      <w:r w:rsidRPr="00F57E43">
        <w:rPr>
          <w:sz w:val="26"/>
          <w:szCs w:val="26"/>
        </w:rPr>
        <w:t>1) возмещение части затрат на аренду нежилых помещений.</w:t>
      </w:r>
    </w:p>
    <w:p w:rsidR="00F57E43" w:rsidRPr="00F57E43" w:rsidRDefault="00F57E43" w:rsidP="00F57E43">
      <w:pPr>
        <w:tabs>
          <w:tab w:val="left" w:pos="709"/>
          <w:tab w:val="left" w:pos="1134"/>
          <w:tab w:val="left" w:pos="1276"/>
        </w:tabs>
        <w:spacing w:after="0"/>
        <w:ind w:firstLine="709"/>
        <w:jc w:val="both"/>
        <w:rPr>
          <w:sz w:val="26"/>
          <w:szCs w:val="26"/>
        </w:rPr>
      </w:pPr>
      <w:proofErr w:type="gramStart"/>
      <w:r w:rsidRPr="00F57E43">
        <w:rPr>
          <w:sz w:val="26"/>
          <w:szCs w:val="26"/>
        </w:rPr>
        <w:t xml:space="preserve">Возмещению подлежат фактически произведенные и документально подтвержденные затраты субъектов на аренду (субаренду) нежилых помещений (за исключением нежилых помещений, находящихся в государственной и муниципальной собственности, включенных в перечни имущества в соответствии с Федеральным </w:t>
      </w:r>
      <w:r>
        <w:rPr>
          <w:sz w:val="26"/>
          <w:szCs w:val="26"/>
        </w:rPr>
        <w:t>законом</w:t>
      </w:r>
      <w:r w:rsidRPr="00F57E43">
        <w:rPr>
          <w:sz w:val="26"/>
          <w:szCs w:val="26"/>
        </w:rPr>
        <w:t xml:space="preserve"> Российской Федерации от 24.07.2</w:t>
      </w:r>
      <w:r>
        <w:rPr>
          <w:sz w:val="26"/>
          <w:szCs w:val="26"/>
        </w:rPr>
        <w:t>007 № 209-ФЗ «</w:t>
      </w:r>
      <w:r w:rsidRPr="00F57E43">
        <w:rPr>
          <w:sz w:val="26"/>
          <w:szCs w:val="26"/>
        </w:rPr>
        <w:t>О развитии малого и среднего предпринима</w:t>
      </w:r>
      <w:r>
        <w:rPr>
          <w:sz w:val="26"/>
          <w:szCs w:val="26"/>
        </w:rPr>
        <w:t>тельства в Российской Федерации»</w:t>
      </w:r>
      <w:r w:rsidRPr="00F57E43">
        <w:rPr>
          <w:sz w:val="26"/>
          <w:szCs w:val="26"/>
        </w:rPr>
        <w:t>) в размере 50% от общего объема затрат и не более 200 тыс. ру</w:t>
      </w:r>
      <w:r w:rsidR="008B20C7">
        <w:rPr>
          <w:sz w:val="26"/>
          <w:szCs w:val="26"/>
        </w:rPr>
        <w:t>блей</w:t>
      </w:r>
      <w:proofErr w:type="gramEnd"/>
      <w:r w:rsidR="008B20C7">
        <w:rPr>
          <w:sz w:val="26"/>
          <w:szCs w:val="26"/>
        </w:rPr>
        <w:t xml:space="preserve"> на одного субъекта в год. В</w:t>
      </w:r>
      <w:r w:rsidRPr="00F57E43">
        <w:rPr>
          <w:sz w:val="26"/>
          <w:szCs w:val="26"/>
        </w:rPr>
        <w:t xml:space="preserve"> случае обращения субъектов с заявлениями о предоставлении субсидии, при условии превышения затрат обратившихся субъектов над размерами средств, предусмотренных по соответствующему мероприятию муниципальной программы на </w:t>
      </w:r>
      <w:r w:rsidRPr="00F57E43">
        <w:rPr>
          <w:sz w:val="26"/>
          <w:szCs w:val="26"/>
        </w:rPr>
        <w:lastRenderedPageBreak/>
        <w:t>текущий год, субсидии предоставляются в размере пропорционально затратам обратившихся субъектов.</w:t>
      </w:r>
    </w:p>
    <w:p w:rsidR="00F57E43" w:rsidRPr="00F57E43" w:rsidRDefault="00F57E43" w:rsidP="00F57E43">
      <w:pPr>
        <w:tabs>
          <w:tab w:val="left" w:pos="709"/>
          <w:tab w:val="left" w:pos="1134"/>
          <w:tab w:val="left" w:pos="1276"/>
        </w:tabs>
        <w:spacing w:after="0"/>
        <w:ind w:firstLine="709"/>
        <w:jc w:val="both"/>
        <w:rPr>
          <w:sz w:val="26"/>
          <w:szCs w:val="26"/>
        </w:rPr>
      </w:pPr>
      <w:r w:rsidRPr="00F57E43">
        <w:rPr>
          <w:sz w:val="26"/>
          <w:szCs w:val="26"/>
        </w:rPr>
        <w:t>К возмещению принимаются затраты субъектов по договорам аренды (субаренды) нежилых помещени</w:t>
      </w:r>
      <w:r w:rsidR="00137A0E">
        <w:rPr>
          <w:sz w:val="26"/>
          <w:szCs w:val="26"/>
        </w:rPr>
        <w:t>й, без учета коммунальных услуг;</w:t>
      </w:r>
    </w:p>
    <w:p w:rsidR="00F57E43" w:rsidRPr="00F57E43" w:rsidRDefault="00F57E43" w:rsidP="00F57E43">
      <w:pPr>
        <w:tabs>
          <w:tab w:val="left" w:pos="709"/>
          <w:tab w:val="left" w:pos="1134"/>
          <w:tab w:val="left" w:pos="1276"/>
        </w:tabs>
        <w:spacing w:after="0"/>
        <w:ind w:firstLine="709"/>
        <w:jc w:val="both"/>
        <w:rPr>
          <w:sz w:val="26"/>
          <w:szCs w:val="26"/>
        </w:rPr>
      </w:pPr>
      <w:r w:rsidRPr="00F57E43">
        <w:rPr>
          <w:sz w:val="26"/>
          <w:szCs w:val="26"/>
        </w:rPr>
        <w:t>2) возмещение части затрат на приобретение оборудования (основных средств) и лицензионных программных продуктов.</w:t>
      </w:r>
    </w:p>
    <w:p w:rsidR="00F57E43" w:rsidRPr="00F57E43" w:rsidRDefault="00F57E43" w:rsidP="00F57E43">
      <w:pPr>
        <w:tabs>
          <w:tab w:val="left" w:pos="709"/>
          <w:tab w:val="left" w:pos="1134"/>
          <w:tab w:val="left" w:pos="1276"/>
        </w:tabs>
        <w:spacing w:after="0"/>
        <w:ind w:firstLine="709"/>
        <w:jc w:val="both"/>
        <w:rPr>
          <w:sz w:val="26"/>
          <w:szCs w:val="26"/>
        </w:rPr>
      </w:pPr>
      <w:r w:rsidRPr="00F57E43">
        <w:rPr>
          <w:sz w:val="26"/>
          <w:szCs w:val="26"/>
        </w:rPr>
        <w:t>Возмещению подлежат фактически произведенные и документально подтвержденные затраты субъектов на приобретение оборудования (основных средств) и лицензионных программных продуктов в размере 80% от общего объема затрат, и не более 300 тыс. рублей на одного субъекта в год. В случае обращения субъектов с заявлениями о предоставлении субсидии, при условии превышения затрат обратившихся субъектов над размерами средств, предусмотренных по соответствующему мероприятию муниципальной программы на текущий год, субсидии предоставляются в размере пропорционально затратам обратившихся субъектов.</w:t>
      </w:r>
    </w:p>
    <w:p w:rsidR="00F57E43" w:rsidRPr="00F57E43" w:rsidRDefault="00F57E43" w:rsidP="00F57E43">
      <w:pPr>
        <w:tabs>
          <w:tab w:val="left" w:pos="709"/>
          <w:tab w:val="left" w:pos="1134"/>
          <w:tab w:val="left" w:pos="1276"/>
        </w:tabs>
        <w:spacing w:after="0"/>
        <w:ind w:firstLine="709"/>
        <w:jc w:val="both"/>
        <w:rPr>
          <w:sz w:val="26"/>
          <w:szCs w:val="26"/>
        </w:rPr>
      </w:pPr>
      <w:proofErr w:type="gramStart"/>
      <w:r w:rsidRPr="00F57E43">
        <w:rPr>
          <w:sz w:val="26"/>
          <w:szCs w:val="26"/>
        </w:rPr>
        <w:t>Возмещение части затрат субъектам осуществляется на приобретение оборудования, относящегося к основным средствам (далее - оборудование), стоимостью более 20 тыс. рублей за единицу и содержащегося в группировке 320</w:t>
      </w:r>
      <w:r>
        <w:rPr>
          <w:sz w:val="26"/>
          <w:szCs w:val="26"/>
        </w:rPr>
        <w:t xml:space="preserve"> «</w:t>
      </w:r>
      <w:r w:rsidRPr="00F57E43">
        <w:rPr>
          <w:sz w:val="26"/>
          <w:szCs w:val="26"/>
        </w:rPr>
        <w:t>Информационное, компьютерное и те</w:t>
      </w:r>
      <w:r>
        <w:rPr>
          <w:sz w:val="26"/>
          <w:szCs w:val="26"/>
        </w:rPr>
        <w:t>лекоммуникационное оборудование» или в группировке 330 «</w:t>
      </w:r>
      <w:r w:rsidRPr="00F57E43">
        <w:rPr>
          <w:sz w:val="26"/>
          <w:szCs w:val="26"/>
        </w:rPr>
        <w:t>Прочие машины и оборудование, включая хозяйствен</w:t>
      </w:r>
      <w:r>
        <w:rPr>
          <w:sz w:val="26"/>
          <w:szCs w:val="26"/>
        </w:rPr>
        <w:t>ный инвентарь, и другие объекты»</w:t>
      </w:r>
      <w:r w:rsidRPr="00F57E43">
        <w:rPr>
          <w:sz w:val="26"/>
          <w:szCs w:val="26"/>
        </w:rPr>
        <w:t xml:space="preserve"> Общероссийского </w:t>
      </w:r>
      <w:hyperlink r:id="rId11" w:history="1">
        <w:r>
          <w:rPr>
            <w:rStyle w:val="af0"/>
            <w:sz w:val="26"/>
            <w:szCs w:val="26"/>
          </w:rPr>
          <w:t>класс</w:t>
        </w:r>
        <w:r w:rsidRPr="00F57E43">
          <w:rPr>
            <w:rStyle w:val="af0"/>
            <w:sz w:val="26"/>
            <w:szCs w:val="26"/>
          </w:rPr>
          <w:t>ификатора</w:t>
        </w:r>
      </w:hyperlink>
      <w:r w:rsidRPr="00F57E43">
        <w:rPr>
          <w:sz w:val="26"/>
          <w:szCs w:val="26"/>
        </w:rPr>
        <w:t xml:space="preserve"> основных фондов (далее - ОКОФ).</w:t>
      </w:r>
      <w:proofErr w:type="gramEnd"/>
    </w:p>
    <w:p w:rsidR="00F57E43" w:rsidRPr="00F57E43" w:rsidRDefault="00F57E43" w:rsidP="00F57E43">
      <w:pPr>
        <w:tabs>
          <w:tab w:val="left" w:pos="709"/>
          <w:tab w:val="left" w:pos="1134"/>
          <w:tab w:val="left" w:pos="1276"/>
        </w:tabs>
        <w:spacing w:after="0"/>
        <w:ind w:firstLine="709"/>
        <w:jc w:val="both"/>
        <w:rPr>
          <w:sz w:val="26"/>
          <w:szCs w:val="26"/>
        </w:rPr>
      </w:pPr>
      <w:r w:rsidRPr="00F57E43">
        <w:rPr>
          <w:sz w:val="26"/>
          <w:szCs w:val="26"/>
        </w:rPr>
        <w:t xml:space="preserve">Возмещению части затрат подлежат приобретенные лицензионные программные продукты, </w:t>
      </w:r>
      <w:r>
        <w:rPr>
          <w:sz w:val="26"/>
          <w:szCs w:val="26"/>
        </w:rPr>
        <w:t>содержащиеся в группировке 730 «</w:t>
      </w:r>
      <w:r w:rsidRPr="00F57E43">
        <w:rPr>
          <w:sz w:val="26"/>
          <w:szCs w:val="26"/>
        </w:rPr>
        <w:t>Программное обеспечени</w:t>
      </w:r>
      <w:r>
        <w:rPr>
          <w:sz w:val="26"/>
          <w:szCs w:val="26"/>
        </w:rPr>
        <w:t>е и базы данных»</w:t>
      </w:r>
      <w:r w:rsidRPr="00F57E43">
        <w:rPr>
          <w:sz w:val="26"/>
          <w:szCs w:val="26"/>
        </w:rPr>
        <w:t xml:space="preserve"> </w:t>
      </w:r>
      <w:r>
        <w:rPr>
          <w:sz w:val="26"/>
          <w:szCs w:val="26"/>
        </w:rPr>
        <w:t>ОКОФ</w:t>
      </w:r>
      <w:r w:rsidRPr="00F57E43">
        <w:rPr>
          <w:sz w:val="26"/>
          <w:szCs w:val="26"/>
        </w:rPr>
        <w:t>, при обязательном предъявлении копии лицензии.</w:t>
      </w:r>
    </w:p>
    <w:p w:rsidR="00F57E43" w:rsidRPr="00F57E43" w:rsidRDefault="00F57E43" w:rsidP="00F57E43">
      <w:pPr>
        <w:tabs>
          <w:tab w:val="left" w:pos="709"/>
          <w:tab w:val="left" w:pos="1134"/>
          <w:tab w:val="left" w:pos="1276"/>
        </w:tabs>
        <w:spacing w:after="0"/>
        <w:ind w:firstLine="709"/>
        <w:jc w:val="both"/>
        <w:rPr>
          <w:sz w:val="26"/>
          <w:szCs w:val="26"/>
        </w:rPr>
      </w:pPr>
      <w:r w:rsidRPr="00F57E43">
        <w:rPr>
          <w:sz w:val="26"/>
          <w:szCs w:val="26"/>
        </w:rPr>
        <w:t>Возмещению не подлежат затраты субъектов на оборудование, предназначенное для осуществления оптовой и розничной торговой деятельности (за исключением торговли товарами собственного производства), на доставку и монтаж оборудования.</w:t>
      </w:r>
    </w:p>
    <w:p w:rsidR="00F57E43" w:rsidRPr="00F57E43" w:rsidRDefault="00F57E43" w:rsidP="00F57E43">
      <w:pPr>
        <w:tabs>
          <w:tab w:val="left" w:pos="709"/>
          <w:tab w:val="left" w:pos="1134"/>
          <w:tab w:val="left" w:pos="1276"/>
        </w:tabs>
        <w:spacing w:after="0"/>
        <w:ind w:firstLine="709"/>
        <w:jc w:val="both"/>
        <w:rPr>
          <w:sz w:val="26"/>
          <w:szCs w:val="26"/>
        </w:rPr>
      </w:pPr>
      <w:r w:rsidRPr="00F57E43">
        <w:rPr>
          <w:sz w:val="26"/>
          <w:szCs w:val="26"/>
        </w:rPr>
        <w:t>Соглашение (договор) с субъектом о предоставлении финансовой поддержки в виде возмещения части затрат по приобретению оборудования дополнительно должно содержать:</w:t>
      </w:r>
    </w:p>
    <w:p w:rsidR="00F57E43" w:rsidRPr="00F57E43" w:rsidRDefault="00F57E43" w:rsidP="00F57E43">
      <w:pPr>
        <w:tabs>
          <w:tab w:val="left" w:pos="709"/>
          <w:tab w:val="left" w:pos="1134"/>
          <w:tab w:val="left" w:pos="1276"/>
        </w:tabs>
        <w:spacing w:after="0"/>
        <w:ind w:firstLine="709"/>
        <w:jc w:val="both"/>
        <w:rPr>
          <w:sz w:val="26"/>
          <w:szCs w:val="26"/>
        </w:rPr>
      </w:pPr>
      <w:r w:rsidRPr="00F57E43">
        <w:rPr>
          <w:sz w:val="26"/>
          <w:szCs w:val="26"/>
        </w:rPr>
        <w:t>а) наименование и стоимость оборудования;</w:t>
      </w:r>
    </w:p>
    <w:p w:rsidR="00F57E43" w:rsidRPr="00F57E43" w:rsidRDefault="00F57E43" w:rsidP="00F57E43">
      <w:pPr>
        <w:tabs>
          <w:tab w:val="left" w:pos="709"/>
          <w:tab w:val="left" w:pos="1134"/>
          <w:tab w:val="left" w:pos="1276"/>
        </w:tabs>
        <w:spacing w:after="0"/>
        <w:ind w:firstLine="709"/>
        <w:jc w:val="both"/>
        <w:rPr>
          <w:sz w:val="26"/>
          <w:szCs w:val="26"/>
        </w:rPr>
      </w:pPr>
      <w:r w:rsidRPr="00F57E43">
        <w:rPr>
          <w:sz w:val="26"/>
          <w:szCs w:val="26"/>
        </w:rPr>
        <w:t xml:space="preserve">б) обязательство субъекта об использовании по целевому назначению приобретенное оборудование, не продавать, не передавать в аренду или в пользование другим лицам в течение двух лет </w:t>
      </w:r>
      <w:proofErr w:type="gramStart"/>
      <w:r w:rsidRPr="00F57E43">
        <w:rPr>
          <w:sz w:val="26"/>
          <w:szCs w:val="26"/>
        </w:rPr>
        <w:t>с даты получения</w:t>
      </w:r>
      <w:proofErr w:type="gramEnd"/>
      <w:r w:rsidRPr="00F57E43">
        <w:rPr>
          <w:sz w:val="26"/>
          <w:szCs w:val="26"/>
        </w:rPr>
        <w:t xml:space="preserve"> субсидии.</w:t>
      </w:r>
    </w:p>
    <w:p w:rsidR="00F57E43" w:rsidRPr="00F57E43" w:rsidRDefault="00F57E43" w:rsidP="00F57E43">
      <w:pPr>
        <w:tabs>
          <w:tab w:val="left" w:pos="709"/>
          <w:tab w:val="left" w:pos="1134"/>
          <w:tab w:val="left" w:pos="1276"/>
        </w:tabs>
        <w:spacing w:after="0"/>
        <w:ind w:firstLine="709"/>
        <w:jc w:val="both"/>
        <w:rPr>
          <w:sz w:val="26"/>
          <w:szCs w:val="26"/>
        </w:rPr>
      </w:pPr>
      <w:r w:rsidRPr="00F57E43">
        <w:rPr>
          <w:sz w:val="26"/>
          <w:szCs w:val="26"/>
        </w:rPr>
        <w:t xml:space="preserve">Уполномоченный орган осуществляет </w:t>
      </w:r>
      <w:proofErr w:type="gramStart"/>
      <w:r w:rsidRPr="00F57E43">
        <w:rPr>
          <w:sz w:val="26"/>
          <w:szCs w:val="26"/>
        </w:rPr>
        <w:t>кон</w:t>
      </w:r>
      <w:r>
        <w:rPr>
          <w:sz w:val="26"/>
          <w:szCs w:val="26"/>
        </w:rPr>
        <w:t>троль за</w:t>
      </w:r>
      <w:proofErr w:type="gramEnd"/>
      <w:r>
        <w:rPr>
          <w:sz w:val="26"/>
          <w:szCs w:val="26"/>
        </w:rPr>
        <w:t xml:space="preserve"> исполнением, принятых с</w:t>
      </w:r>
      <w:r w:rsidRPr="00F57E43">
        <w:rPr>
          <w:sz w:val="26"/>
          <w:szCs w:val="26"/>
        </w:rPr>
        <w:t>убъектом обязательств.</w:t>
      </w:r>
    </w:p>
    <w:p w:rsidR="00F57E43" w:rsidRPr="00F57E43" w:rsidRDefault="00F57E43" w:rsidP="00F57E43">
      <w:pPr>
        <w:tabs>
          <w:tab w:val="left" w:pos="709"/>
          <w:tab w:val="left" w:pos="1134"/>
          <w:tab w:val="left" w:pos="1276"/>
        </w:tabs>
        <w:spacing w:after="0"/>
        <w:ind w:firstLine="709"/>
        <w:jc w:val="both"/>
        <w:rPr>
          <w:sz w:val="26"/>
          <w:szCs w:val="26"/>
        </w:rPr>
      </w:pPr>
      <w:r w:rsidRPr="00F57E43">
        <w:rPr>
          <w:sz w:val="26"/>
          <w:szCs w:val="26"/>
        </w:rPr>
        <w:t xml:space="preserve">В случае несоблюдения субъектом указанных обязательств субсидия по соглашению (договору) в полном объеме подлежит возврату в бюджет муниципального образования в соответствии </w:t>
      </w:r>
      <w:r w:rsidR="00137A0E">
        <w:rPr>
          <w:sz w:val="26"/>
          <w:szCs w:val="26"/>
        </w:rPr>
        <w:t>с действующим законодательством;</w:t>
      </w:r>
    </w:p>
    <w:p w:rsidR="00F57E43" w:rsidRPr="00137A0E" w:rsidRDefault="00F57E43" w:rsidP="00F57E43">
      <w:pPr>
        <w:tabs>
          <w:tab w:val="left" w:pos="709"/>
          <w:tab w:val="left" w:pos="1134"/>
          <w:tab w:val="left" w:pos="1276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F57E43">
        <w:rPr>
          <w:sz w:val="26"/>
          <w:szCs w:val="26"/>
        </w:rPr>
        <w:t>) возмещение части затрат на коммунальные услуги.</w:t>
      </w:r>
    </w:p>
    <w:p w:rsidR="00F57E43" w:rsidRPr="00F57E43" w:rsidRDefault="00F57E43" w:rsidP="00F57E43">
      <w:pPr>
        <w:tabs>
          <w:tab w:val="left" w:pos="709"/>
          <w:tab w:val="left" w:pos="1134"/>
          <w:tab w:val="left" w:pos="1276"/>
        </w:tabs>
        <w:spacing w:after="0"/>
        <w:ind w:firstLine="709"/>
        <w:jc w:val="both"/>
        <w:rPr>
          <w:sz w:val="26"/>
          <w:szCs w:val="26"/>
        </w:rPr>
      </w:pPr>
      <w:r w:rsidRPr="00F57E43">
        <w:rPr>
          <w:sz w:val="26"/>
          <w:szCs w:val="26"/>
        </w:rPr>
        <w:t xml:space="preserve">Возмещению подлежат фактически произведенные и документально </w:t>
      </w:r>
      <w:r w:rsidRPr="008D6476">
        <w:rPr>
          <w:sz w:val="26"/>
          <w:szCs w:val="26"/>
        </w:rPr>
        <w:t>подтвержденные расходы субъектов по оплате коммунальных услуг (теплоснабжение, водоснабжение, водоотведение, электроснабжение, обращение с твердыми коммунальными отходами) в</w:t>
      </w:r>
      <w:r w:rsidRPr="00F57E43">
        <w:rPr>
          <w:sz w:val="26"/>
          <w:szCs w:val="26"/>
        </w:rPr>
        <w:t xml:space="preserve"> размере 50 процентов от общего объема затрат на коммунальные услуги и не более 400 тыс. рублей на одного субъекта в год.</w:t>
      </w:r>
      <w:r w:rsidR="00D60438" w:rsidRPr="00D60438">
        <w:rPr>
          <w:sz w:val="26"/>
          <w:szCs w:val="26"/>
        </w:rPr>
        <w:t xml:space="preserve"> В случае обращения субъектов с заявлениями о предоставлении субсидии, при </w:t>
      </w:r>
      <w:r w:rsidR="00D60438" w:rsidRPr="00D60438">
        <w:rPr>
          <w:sz w:val="26"/>
          <w:szCs w:val="26"/>
        </w:rPr>
        <w:lastRenderedPageBreak/>
        <w:t>условии превышения затрат обратившихся субъектов над размерами средств, предусмотренных по соответствующему мероприятию муниципальной программы на текущий год, субсидии предоставляются в размере пропорционально затратам обратившихся субъектов</w:t>
      </w:r>
      <w:r w:rsidR="00D60438">
        <w:rPr>
          <w:sz w:val="26"/>
          <w:szCs w:val="26"/>
        </w:rPr>
        <w:t>.</w:t>
      </w:r>
    </w:p>
    <w:p w:rsidR="00F57E43" w:rsidRDefault="00F57E43" w:rsidP="008D6476">
      <w:pPr>
        <w:tabs>
          <w:tab w:val="left" w:pos="709"/>
          <w:tab w:val="left" w:pos="1134"/>
          <w:tab w:val="left" w:pos="1276"/>
        </w:tabs>
        <w:spacing w:after="0"/>
        <w:ind w:firstLine="709"/>
        <w:jc w:val="both"/>
        <w:rPr>
          <w:sz w:val="26"/>
          <w:szCs w:val="26"/>
        </w:rPr>
      </w:pPr>
      <w:r w:rsidRPr="00F57E43">
        <w:rPr>
          <w:sz w:val="26"/>
          <w:szCs w:val="26"/>
        </w:rPr>
        <w:t>Условием предоставления финансовой поддержки субъектам малого и среднего предпринимательства в рамках регионального проекта «Акселерация субъектов малого и среднего предпринимательства» является неполучение аналогичной поддержки по региональному проекту «Создание условий для легкого старта и комфортного ведения бизнеса</w:t>
      </w:r>
      <w:proofErr w:type="gramStart"/>
      <w:r w:rsidR="008D6476">
        <w:rPr>
          <w:sz w:val="26"/>
          <w:szCs w:val="26"/>
        </w:rPr>
        <w:t>.</w:t>
      </w:r>
      <w:r w:rsidRPr="00F57E43">
        <w:rPr>
          <w:sz w:val="26"/>
          <w:szCs w:val="26"/>
        </w:rPr>
        <w:t>»</w:t>
      </w:r>
      <w:r>
        <w:rPr>
          <w:sz w:val="26"/>
          <w:szCs w:val="26"/>
        </w:rPr>
        <w:t>.</w:t>
      </w:r>
      <w:proofErr w:type="gramEnd"/>
    </w:p>
    <w:p w:rsidR="008A02E2" w:rsidRPr="00CD2444" w:rsidRDefault="00742F6F" w:rsidP="008D6476">
      <w:pPr>
        <w:tabs>
          <w:tab w:val="left" w:pos="709"/>
          <w:tab w:val="left" w:pos="1134"/>
          <w:tab w:val="left" w:pos="1276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4D2C4F" w:rsidRPr="000764E0">
        <w:rPr>
          <w:sz w:val="26"/>
          <w:szCs w:val="26"/>
        </w:rPr>
        <w:t xml:space="preserve">) </w:t>
      </w:r>
      <w:r w:rsidR="008D6476" w:rsidRPr="000764E0">
        <w:rPr>
          <w:sz w:val="26"/>
          <w:szCs w:val="26"/>
        </w:rPr>
        <w:t>часть 22</w:t>
      </w:r>
      <w:r w:rsidR="004D2C4F" w:rsidRPr="000764E0">
        <w:rPr>
          <w:sz w:val="26"/>
          <w:szCs w:val="26"/>
        </w:rPr>
        <w:t xml:space="preserve"> статьи 2 Порядка</w:t>
      </w:r>
      <w:r w:rsidR="008D6476" w:rsidRPr="008D6476">
        <w:rPr>
          <w:sz w:val="26"/>
          <w:szCs w:val="26"/>
        </w:rPr>
        <w:t xml:space="preserve"> изложить в следующей редакции</w:t>
      </w:r>
      <w:r w:rsidR="000764E0">
        <w:rPr>
          <w:sz w:val="26"/>
          <w:szCs w:val="26"/>
        </w:rPr>
        <w:t>:</w:t>
      </w:r>
    </w:p>
    <w:p w:rsidR="00A44FC6" w:rsidRDefault="00CF4149" w:rsidP="00742F6F">
      <w:pPr>
        <w:tabs>
          <w:tab w:val="left" w:pos="709"/>
          <w:tab w:val="left" w:pos="993"/>
        </w:tabs>
        <w:spacing w:after="0"/>
        <w:ind w:firstLine="709"/>
        <w:jc w:val="both"/>
        <w:rPr>
          <w:sz w:val="26"/>
          <w:szCs w:val="26"/>
        </w:rPr>
      </w:pPr>
      <w:r w:rsidRPr="00CD2444">
        <w:rPr>
          <w:sz w:val="26"/>
          <w:szCs w:val="26"/>
        </w:rPr>
        <w:t xml:space="preserve"> </w:t>
      </w:r>
      <w:r w:rsidR="008A02E2" w:rsidRPr="00CD2444">
        <w:rPr>
          <w:sz w:val="26"/>
          <w:szCs w:val="26"/>
        </w:rPr>
        <w:t>«</w:t>
      </w:r>
      <w:r w:rsidR="00661E6F" w:rsidRPr="00CD2444">
        <w:rPr>
          <w:sz w:val="26"/>
          <w:szCs w:val="26"/>
        </w:rPr>
        <w:t xml:space="preserve">22. </w:t>
      </w:r>
      <w:r w:rsidR="008A02E2" w:rsidRPr="00CD2444">
        <w:rPr>
          <w:sz w:val="26"/>
          <w:szCs w:val="26"/>
        </w:rPr>
        <w:t>Региональный проект «</w:t>
      </w:r>
      <w:r w:rsidR="005E6B83" w:rsidRPr="00CD2444">
        <w:rPr>
          <w:sz w:val="26"/>
          <w:szCs w:val="26"/>
        </w:rPr>
        <w:t>Создание условий для легкого старта и комфортного ведения бизнеса» включает в себя следующие направления:</w:t>
      </w:r>
    </w:p>
    <w:p w:rsidR="008D6476" w:rsidRPr="008D6476" w:rsidRDefault="008D6476" w:rsidP="008D6476">
      <w:pPr>
        <w:tabs>
          <w:tab w:val="left" w:pos="709"/>
          <w:tab w:val="left" w:pos="993"/>
        </w:tabs>
        <w:spacing w:after="0"/>
        <w:ind w:firstLine="709"/>
        <w:jc w:val="both"/>
        <w:rPr>
          <w:sz w:val="26"/>
          <w:szCs w:val="26"/>
        </w:rPr>
      </w:pPr>
      <w:r w:rsidRPr="008D6476">
        <w:rPr>
          <w:sz w:val="26"/>
          <w:szCs w:val="26"/>
        </w:rPr>
        <w:t>1) расходы по государственной регистрации юридического лица и индивидуального предпринимателя;</w:t>
      </w:r>
    </w:p>
    <w:p w:rsidR="008D6476" w:rsidRPr="008D6476" w:rsidRDefault="008D6476" w:rsidP="008D6476">
      <w:pPr>
        <w:tabs>
          <w:tab w:val="left" w:pos="709"/>
          <w:tab w:val="left" w:pos="993"/>
        </w:tabs>
        <w:spacing w:after="0"/>
        <w:ind w:firstLine="709"/>
        <w:jc w:val="both"/>
        <w:rPr>
          <w:sz w:val="26"/>
          <w:szCs w:val="26"/>
        </w:rPr>
      </w:pPr>
      <w:r w:rsidRPr="008D6476">
        <w:rPr>
          <w:sz w:val="26"/>
          <w:szCs w:val="26"/>
        </w:rPr>
        <w:t>2) расходы на аренду (субаренду) нежилых помещений (за исключением нежилых помещений, находящихся в государственной и муниципальной собственности, включенных в перечни имущества в соответствии с Федеральным законом Российской Фе</w:t>
      </w:r>
      <w:r>
        <w:rPr>
          <w:sz w:val="26"/>
          <w:szCs w:val="26"/>
        </w:rPr>
        <w:t>дерации от 24.07.2007 № 209-ФЗ «</w:t>
      </w:r>
      <w:r w:rsidRPr="008D6476">
        <w:rPr>
          <w:sz w:val="26"/>
          <w:szCs w:val="26"/>
        </w:rPr>
        <w:t>О развитии малого и среднего предпринима</w:t>
      </w:r>
      <w:r>
        <w:rPr>
          <w:sz w:val="26"/>
          <w:szCs w:val="26"/>
        </w:rPr>
        <w:t>тельства в Российской Федерации»</w:t>
      </w:r>
      <w:r w:rsidRPr="008D6476">
        <w:rPr>
          <w:sz w:val="26"/>
          <w:szCs w:val="26"/>
        </w:rPr>
        <w:t>);</w:t>
      </w:r>
    </w:p>
    <w:p w:rsidR="008D6476" w:rsidRPr="008D6476" w:rsidRDefault="008D6476" w:rsidP="008D6476">
      <w:pPr>
        <w:tabs>
          <w:tab w:val="left" w:pos="709"/>
          <w:tab w:val="left" w:pos="993"/>
        </w:tabs>
        <w:spacing w:after="0"/>
        <w:ind w:firstLine="709"/>
        <w:jc w:val="both"/>
        <w:rPr>
          <w:sz w:val="26"/>
          <w:szCs w:val="26"/>
        </w:rPr>
      </w:pPr>
      <w:r w:rsidRPr="008D6476">
        <w:rPr>
          <w:sz w:val="26"/>
          <w:szCs w:val="26"/>
        </w:rPr>
        <w:t>3) оплата коммунальных услуг нежилых помещений (горячее и холодное водоснабжение, канализация, обеспечение электроэнергией, поставка газа, отопление);</w:t>
      </w:r>
    </w:p>
    <w:p w:rsidR="008D6476" w:rsidRPr="008D6476" w:rsidRDefault="008D6476" w:rsidP="008D6476">
      <w:pPr>
        <w:tabs>
          <w:tab w:val="left" w:pos="709"/>
          <w:tab w:val="left" w:pos="993"/>
        </w:tabs>
        <w:spacing w:after="0"/>
        <w:ind w:firstLine="709"/>
        <w:jc w:val="both"/>
        <w:rPr>
          <w:sz w:val="26"/>
          <w:szCs w:val="26"/>
        </w:rPr>
      </w:pPr>
      <w:r w:rsidRPr="008D6476">
        <w:rPr>
          <w:sz w:val="26"/>
          <w:szCs w:val="26"/>
        </w:rPr>
        <w:t>4) приобретение основных средств (оборудование, оргтехника, мебель) для осуществления деятельности;</w:t>
      </w:r>
    </w:p>
    <w:p w:rsidR="008D6476" w:rsidRPr="008D6476" w:rsidRDefault="008D6476" w:rsidP="008D6476">
      <w:pPr>
        <w:tabs>
          <w:tab w:val="left" w:pos="709"/>
          <w:tab w:val="left" w:pos="993"/>
        </w:tabs>
        <w:spacing w:after="0"/>
        <w:ind w:firstLine="709"/>
        <w:jc w:val="both"/>
        <w:rPr>
          <w:sz w:val="26"/>
          <w:szCs w:val="26"/>
        </w:rPr>
      </w:pPr>
      <w:r w:rsidRPr="008D6476">
        <w:rPr>
          <w:sz w:val="26"/>
          <w:szCs w:val="26"/>
        </w:rPr>
        <w:t>5) приобретение инвентаря (производственного назначения);</w:t>
      </w:r>
    </w:p>
    <w:p w:rsidR="008D6476" w:rsidRPr="008D6476" w:rsidRDefault="008D6476" w:rsidP="008D6476">
      <w:pPr>
        <w:tabs>
          <w:tab w:val="left" w:pos="709"/>
          <w:tab w:val="left" w:pos="993"/>
        </w:tabs>
        <w:spacing w:after="0"/>
        <w:ind w:firstLine="709"/>
        <w:jc w:val="both"/>
        <w:rPr>
          <w:sz w:val="26"/>
          <w:szCs w:val="26"/>
        </w:rPr>
      </w:pPr>
      <w:r w:rsidRPr="008D6476">
        <w:rPr>
          <w:sz w:val="26"/>
          <w:szCs w:val="26"/>
        </w:rPr>
        <w:t>6) расходы на рекламу;</w:t>
      </w:r>
    </w:p>
    <w:p w:rsidR="008D6476" w:rsidRPr="008D6476" w:rsidRDefault="008D6476" w:rsidP="008D6476">
      <w:pPr>
        <w:tabs>
          <w:tab w:val="left" w:pos="709"/>
          <w:tab w:val="left" w:pos="993"/>
        </w:tabs>
        <w:spacing w:after="0"/>
        <w:ind w:firstLine="709"/>
        <w:jc w:val="both"/>
        <w:rPr>
          <w:sz w:val="26"/>
          <w:szCs w:val="26"/>
        </w:rPr>
      </w:pPr>
      <w:r w:rsidRPr="008D6476">
        <w:rPr>
          <w:sz w:val="26"/>
          <w:szCs w:val="26"/>
        </w:rPr>
        <w:t>7) выплаты по передаче прав на франшизу (паушальный взнос);</w:t>
      </w:r>
    </w:p>
    <w:p w:rsidR="008D6476" w:rsidRPr="008D6476" w:rsidRDefault="008D6476" w:rsidP="008D6476">
      <w:pPr>
        <w:tabs>
          <w:tab w:val="left" w:pos="709"/>
          <w:tab w:val="left" w:pos="993"/>
        </w:tabs>
        <w:spacing w:after="0"/>
        <w:ind w:firstLine="709"/>
        <w:jc w:val="both"/>
        <w:rPr>
          <w:sz w:val="26"/>
          <w:szCs w:val="26"/>
        </w:rPr>
      </w:pPr>
      <w:r w:rsidRPr="008D6476">
        <w:rPr>
          <w:sz w:val="26"/>
          <w:szCs w:val="26"/>
        </w:rPr>
        <w:t>8) ремонтные работы нежилых помещений, выполняемые при подготовке помещений к эксплуатации.</w:t>
      </w:r>
    </w:p>
    <w:p w:rsidR="008D6476" w:rsidRPr="008D6476" w:rsidRDefault="008D6476" w:rsidP="008D6476">
      <w:pPr>
        <w:tabs>
          <w:tab w:val="left" w:pos="709"/>
          <w:tab w:val="left" w:pos="993"/>
        </w:tabs>
        <w:spacing w:after="0"/>
        <w:ind w:firstLine="709"/>
        <w:jc w:val="both"/>
        <w:rPr>
          <w:sz w:val="26"/>
          <w:szCs w:val="26"/>
        </w:rPr>
      </w:pPr>
      <w:r w:rsidRPr="008D6476">
        <w:rPr>
          <w:sz w:val="26"/>
          <w:szCs w:val="26"/>
        </w:rPr>
        <w:t>Возмещению подлежат фактически произведенные со дня регистрации в качестве юридического лица или индивидуального предпринимателя, за исключением расходов по государственной регистрации юридического лица и индивидуального предпринимателя и документально подтвержденные затраты субъектов в размере 80% от общего объема затрат и не более 300 тыс. рублей на одного субъекта в год. В случае обращения субъектов с заявлениями о предоставлении субсидии, при условии превышения затрат обратившихся субъектов над размерами средств, предусмотренных по соответствующему мероприятию муниципальной программы на текущий год, субсидии предоставляются в размере пропорционально затратам обратившихся субъектов.</w:t>
      </w:r>
    </w:p>
    <w:p w:rsidR="008D6476" w:rsidRPr="008D6476" w:rsidRDefault="008D6476" w:rsidP="008D6476">
      <w:pPr>
        <w:tabs>
          <w:tab w:val="left" w:pos="709"/>
          <w:tab w:val="left" w:pos="993"/>
        </w:tabs>
        <w:spacing w:after="0"/>
        <w:ind w:firstLine="709"/>
        <w:jc w:val="both"/>
        <w:rPr>
          <w:sz w:val="26"/>
          <w:szCs w:val="26"/>
        </w:rPr>
      </w:pPr>
      <w:r w:rsidRPr="008D6476">
        <w:rPr>
          <w:sz w:val="26"/>
          <w:szCs w:val="26"/>
        </w:rPr>
        <w:t>Затраты впервые зарегистрированных субъектов и действующих менее одного года субъектов по государственной регистрации юридического лица и индивидуального предпринимателя, произведенные до дня регистрации, также подлежат возмещению.</w:t>
      </w:r>
    </w:p>
    <w:p w:rsidR="008D6476" w:rsidRDefault="008D6476" w:rsidP="008D6476">
      <w:pPr>
        <w:tabs>
          <w:tab w:val="left" w:pos="709"/>
          <w:tab w:val="left" w:pos="993"/>
        </w:tabs>
        <w:spacing w:after="0"/>
        <w:ind w:firstLine="709"/>
        <w:jc w:val="both"/>
        <w:rPr>
          <w:sz w:val="26"/>
          <w:szCs w:val="26"/>
        </w:rPr>
      </w:pPr>
      <w:r w:rsidRPr="008D6476">
        <w:rPr>
          <w:sz w:val="26"/>
          <w:szCs w:val="26"/>
        </w:rPr>
        <w:t>Коммунальные услуги, учитываемые в составе расходов, связанных с арендной (субарендой) нежилых помещений возмещению не подлежат.</w:t>
      </w:r>
    </w:p>
    <w:p w:rsidR="008D6476" w:rsidRDefault="008D6476" w:rsidP="008D6476">
      <w:pPr>
        <w:tabs>
          <w:tab w:val="left" w:pos="709"/>
          <w:tab w:val="left" w:pos="993"/>
        </w:tabs>
        <w:spacing w:after="0"/>
        <w:ind w:firstLine="709"/>
        <w:jc w:val="both"/>
        <w:rPr>
          <w:sz w:val="26"/>
          <w:szCs w:val="26"/>
        </w:rPr>
      </w:pPr>
      <w:r w:rsidRPr="008D6476">
        <w:rPr>
          <w:sz w:val="26"/>
          <w:szCs w:val="26"/>
        </w:rPr>
        <w:t xml:space="preserve">Условием предоставления финансовой поддержки субъектам малого и среднего предпринимательства в рамках регионального проекта «Создание условий для легкого старта и комфортного ведения бизнеса» является неполучение аналогичной </w:t>
      </w:r>
      <w:r w:rsidRPr="008D6476">
        <w:rPr>
          <w:sz w:val="26"/>
          <w:szCs w:val="26"/>
        </w:rPr>
        <w:lastRenderedPageBreak/>
        <w:t>поддержки по региональному проекту «Акселерация субъектов малого и среднего предпринимательства</w:t>
      </w:r>
      <w:proofErr w:type="gramStart"/>
      <w:r>
        <w:rPr>
          <w:sz w:val="26"/>
          <w:szCs w:val="26"/>
        </w:rPr>
        <w:t>.</w:t>
      </w:r>
      <w:r w:rsidRPr="008D6476">
        <w:rPr>
          <w:sz w:val="26"/>
          <w:szCs w:val="26"/>
        </w:rPr>
        <w:t>»</w:t>
      </w:r>
      <w:r>
        <w:rPr>
          <w:sz w:val="26"/>
          <w:szCs w:val="26"/>
        </w:rPr>
        <w:t>.</w:t>
      </w:r>
      <w:proofErr w:type="gramEnd"/>
    </w:p>
    <w:p w:rsidR="00A23A50" w:rsidRDefault="00A23A50" w:rsidP="00742F6F">
      <w:pPr>
        <w:tabs>
          <w:tab w:val="left" w:pos="709"/>
        </w:tabs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42F6F">
        <w:rPr>
          <w:sz w:val="26"/>
          <w:szCs w:val="26"/>
        </w:rPr>
        <w:t>10</w:t>
      </w:r>
      <w:r>
        <w:rPr>
          <w:sz w:val="26"/>
          <w:szCs w:val="26"/>
        </w:rPr>
        <w:t>)</w:t>
      </w:r>
      <w:r w:rsidRPr="00A23A50">
        <w:rPr>
          <w:sz w:val="26"/>
          <w:szCs w:val="26"/>
        </w:rPr>
        <w:t xml:space="preserve"> пункт 1 части 1 статьи 3 Порядка</w:t>
      </w:r>
      <w:r w:rsidR="00030457" w:rsidRPr="00030457">
        <w:rPr>
          <w:sz w:val="26"/>
          <w:szCs w:val="26"/>
        </w:rPr>
        <w:t xml:space="preserve"> после слов «</w:t>
      </w:r>
      <w:r w:rsidR="00775D4A" w:rsidRPr="00775D4A">
        <w:rPr>
          <w:sz w:val="26"/>
          <w:szCs w:val="26"/>
        </w:rPr>
        <w:t xml:space="preserve">согласно </w:t>
      </w:r>
      <w:r w:rsidR="00775D4A">
        <w:rPr>
          <w:sz w:val="26"/>
          <w:szCs w:val="26"/>
        </w:rPr>
        <w:t>приложению к настоящему Порядку</w:t>
      </w:r>
      <w:r w:rsidR="00030457" w:rsidRPr="00030457">
        <w:rPr>
          <w:sz w:val="26"/>
          <w:szCs w:val="26"/>
        </w:rPr>
        <w:t xml:space="preserve">» </w:t>
      </w:r>
      <w:r w:rsidRPr="00A23A50">
        <w:rPr>
          <w:sz w:val="26"/>
          <w:szCs w:val="26"/>
        </w:rPr>
        <w:t xml:space="preserve"> дополнить словами «в течени</w:t>
      </w:r>
      <w:r w:rsidR="00967D56">
        <w:rPr>
          <w:sz w:val="26"/>
          <w:szCs w:val="26"/>
        </w:rPr>
        <w:t xml:space="preserve">е 12 месяцев </w:t>
      </w:r>
      <w:proofErr w:type="gramStart"/>
      <w:r w:rsidR="00967D56">
        <w:rPr>
          <w:sz w:val="26"/>
          <w:szCs w:val="26"/>
        </w:rPr>
        <w:t>с даты подписания</w:t>
      </w:r>
      <w:proofErr w:type="gramEnd"/>
      <w:r w:rsidR="00967D56">
        <w:rPr>
          <w:sz w:val="26"/>
          <w:szCs w:val="26"/>
        </w:rPr>
        <w:t xml:space="preserve"> с</w:t>
      </w:r>
      <w:r w:rsidRPr="00A23A50">
        <w:rPr>
          <w:sz w:val="26"/>
          <w:szCs w:val="26"/>
        </w:rPr>
        <w:t>оглаше</w:t>
      </w:r>
      <w:r w:rsidR="00967D56">
        <w:rPr>
          <w:sz w:val="26"/>
          <w:szCs w:val="26"/>
        </w:rPr>
        <w:t>ния</w:t>
      </w:r>
      <w:r w:rsidRPr="00A23A50">
        <w:rPr>
          <w:sz w:val="26"/>
          <w:szCs w:val="26"/>
        </w:rPr>
        <w:t>;</w:t>
      </w:r>
    </w:p>
    <w:p w:rsidR="00967D56" w:rsidRDefault="00742F6F" w:rsidP="004D1055">
      <w:pPr>
        <w:tabs>
          <w:tab w:val="left" w:pos="709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A23A50">
        <w:rPr>
          <w:sz w:val="26"/>
          <w:szCs w:val="26"/>
        </w:rPr>
        <w:t xml:space="preserve">) </w:t>
      </w:r>
      <w:r w:rsidR="00A23A50" w:rsidRPr="00A23A50">
        <w:rPr>
          <w:sz w:val="26"/>
          <w:szCs w:val="26"/>
        </w:rPr>
        <w:t>пункт 2 части 1 статьи 3 Порядка</w:t>
      </w:r>
      <w:r w:rsidR="00030457">
        <w:rPr>
          <w:sz w:val="26"/>
          <w:szCs w:val="26"/>
        </w:rPr>
        <w:t xml:space="preserve"> </w:t>
      </w:r>
      <w:r w:rsidR="00967D56">
        <w:rPr>
          <w:sz w:val="26"/>
          <w:szCs w:val="26"/>
        </w:rPr>
        <w:t>изложить в следующей редакции;</w:t>
      </w:r>
    </w:p>
    <w:p w:rsidR="00A23A50" w:rsidRPr="00CD2444" w:rsidRDefault="00967D56" w:rsidP="00967D56">
      <w:pPr>
        <w:tabs>
          <w:tab w:val="left" w:pos="709"/>
        </w:tabs>
        <w:spacing w:after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«2)</w:t>
      </w:r>
      <w:r w:rsidRPr="00967D56">
        <w:rPr>
          <w:sz w:val="26"/>
          <w:szCs w:val="26"/>
        </w:rPr>
        <w:t xml:space="preserve"> представляют в уполномоченный орган копии бухгалтерского баланса налоговых деклараций по применяемым специальным режимам налогообложения (для применяющих такие режимы), а также статистическую информацию в виде копий форм федерального статистического наблюдения (при наличии), предоставляемых в органы статистики, до 25-го</w:t>
      </w:r>
      <w:r>
        <w:rPr>
          <w:sz w:val="26"/>
          <w:szCs w:val="26"/>
        </w:rPr>
        <w:t xml:space="preserve"> числа</w:t>
      </w:r>
      <w:r w:rsidRPr="00967D56">
        <w:rPr>
          <w:sz w:val="26"/>
          <w:szCs w:val="26"/>
        </w:rPr>
        <w:t xml:space="preserve"> первого месяца следующего за отчетным кварталом</w:t>
      </w:r>
      <w:r>
        <w:rPr>
          <w:sz w:val="26"/>
          <w:szCs w:val="26"/>
        </w:rPr>
        <w:t xml:space="preserve"> в </w:t>
      </w:r>
      <w:r w:rsidRPr="00967D56">
        <w:rPr>
          <w:sz w:val="26"/>
          <w:szCs w:val="26"/>
        </w:rPr>
        <w:t xml:space="preserve"> течени</w:t>
      </w:r>
      <w:r>
        <w:rPr>
          <w:sz w:val="26"/>
          <w:szCs w:val="26"/>
        </w:rPr>
        <w:t>е 12 месяцев с даты подписания с</w:t>
      </w:r>
      <w:r w:rsidRPr="00967D56">
        <w:rPr>
          <w:sz w:val="26"/>
          <w:szCs w:val="26"/>
        </w:rPr>
        <w:t>оглашения</w:t>
      </w:r>
      <w:r>
        <w:rPr>
          <w:sz w:val="26"/>
          <w:szCs w:val="26"/>
        </w:rPr>
        <w:t>.</w:t>
      </w:r>
      <w:r w:rsidR="00A23A50" w:rsidRPr="00A23A50">
        <w:rPr>
          <w:sz w:val="26"/>
          <w:szCs w:val="26"/>
        </w:rPr>
        <w:t>»;</w:t>
      </w:r>
      <w:proofErr w:type="gramEnd"/>
    </w:p>
    <w:p w:rsidR="00FB64C0" w:rsidRPr="00CD2444" w:rsidRDefault="00742F6F" w:rsidP="004D1055">
      <w:pPr>
        <w:pStyle w:val="a6"/>
        <w:tabs>
          <w:tab w:val="left" w:pos="709"/>
          <w:tab w:val="left" w:pos="1134"/>
          <w:tab w:val="left" w:pos="1276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511B44" w:rsidRPr="00CD2444">
        <w:rPr>
          <w:sz w:val="26"/>
          <w:szCs w:val="26"/>
        </w:rPr>
        <w:t>)</w:t>
      </w:r>
      <w:r w:rsidR="00FB64C0" w:rsidRPr="00CD2444">
        <w:rPr>
          <w:sz w:val="26"/>
          <w:szCs w:val="26"/>
        </w:rPr>
        <w:t xml:space="preserve"> часть 1 </w:t>
      </w:r>
      <w:r w:rsidR="00030457">
        <w:rPr>
          <w:sz w:val="26"/>
          <w:szCs w:val="26"/>
        </w:rPr>
        <w:t>статьи 4 Порядка изложить в следующей р</w:t>
      </w:r>
      <w:r w:rsidR="00FB64C0" w:rsidRPr="00CD2444">
        <w:rPr>
          <w:sz w:val="26"/>
          <w:szCs w:val="26"/>
        </w:rPr>
        <w:t>едакции:</w:t>
      </w:r>
    </w:p>
    <w:p w:rsidR="00FB64C0" w:rsidRDefault="00FB64C0" w:rsidP="004D1055">
      <w:pPr>
        <w:pStyle w:val="a6"/>
        <w:tabs>
          <w:tab w:val="left" w:pos="709"/>
          <w:tab w:val="left" w:pos="1134"/>
          <w:tab w:val="left" w:pos="1276"/>
        </w:tabs>
        <w:spacing w:after="0"/>
        <w:ind w:left="0" w:firstLine="709"/>
        <w:jc w:val="both"/>
        <w:rPr>
          <w:sz w:val="26"/>
          <w:szCs w:val="26"/>
        </w:rPr>
      </w:pPr>
      <w:r w:rsidRPr="00CD2444">
        <w:rPr>
          <w:sz w:val="26"/>
          <w:szCs w:val="26"/>
        </w:rPr>
        <w:t>«1.</w:t>
      </w:r>
      <w:r w:rsidR="006C0E44">
        <w:rPr>
          <w:sz w:val="26"/>
          <w:szCs w:val="26"/>
        </w:rPr>
        <w:t xml:space="preserve"> </w:t>
      </w:r>
      <w:proofErr w:type="gramStart"/>
      <w:r w:rsidRPr="00CD2444">
        <w:rPr>
          <w:sz w:val="26"/>
          <w:szCs w:val="26"/>
        </w:rPr>
        <w:t>Сведения о субъектах - получателях финансовой поддержки, уполномоченным органом вносятся в реестр субъектов малого и среднего предпринимательства - получателей поддержки (далее - Реестр) на сайте Федеральной налогов</w:t>
      </w:r>
      <w:r w:rsidR="00D034C1">
        <w:rPr>
          <w:sz w:val="26"/>
          <w:szCs w:val="26"/>
        </w:rPr>
        <w:t xml:space="preserve">ой службы Российской Федерации </w:t>
      </w:r>
      <w:r w:rsidRPr="00CD2444">
        <w:rPr>
          <w:sz w:val="26"/>
          <w:szCs w:val="26"/>
        </w:rPr>
        <w:t>в срок до 5-го числа месяца,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поддержки, в том числе нецелевого исп</w:t>
      </w:r>
      <w:r w:rsidR="00FA0F98">
        <w:rPr>
          <w:sz w:val="26"/>
          <w:szCs w:val="26"/>
        </w:rPr>
        <w:t>ользования средств поддержки.»;</w:t>
      </w:r>
      <w:proofErr w:type="gramEnd"/>
    </w:p>
    <w:p w:rsidR="00FA0F98" w:rsidRDefault="00742F6F" w:rsidP="004D1055">
      <w:pPr>
        <w:pStyle w:val="a6"/>
        <w:tabs>
          <w:tab w:val="left" w:pos="709"/>
          <w:tab w:val="left" w:pos="1134"/>
          <w:tab w:val="left" w:pos="1276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FA0F98">
        <w:rPr>
          <w:sz w:val="26"/>
          <w:szCs w:val="26"/>
        </w:rPr>
        <w:t>) часть 6</w:t>
      </w:r>
      <w:r w:rsidR="00FA0F98" w:rsidRPr="00FA0F98">
        <w:rPr>
          <w:sz w:val="26"/>
          <w:szCs w:val="26"/>
        </w:rPr>
        <w:t xml:space="preserve"> статьи 4 Порядка</w:t>
      </w:r>
      <w:r w:rsidR="00FA0F98">
        <w:rPr>
          <w:sz w:val="26"/>
          <w:szCs w:val="26"/>
        </w:rPr>
        <w:t xml:space="preserve"> дополнить пунктом 7 следующего содержания:</w:t>
      </w:r>
    </w:p>
    <w:p w:rsidR="00FA0F98" w:rsidRDefault="00FA0F98" w:rsidP="00470D5E">
      <w:pPr>
        <w:pStyle w:val="a6"/>
        <w:tabs>
          <w:tab w:val="left" w:pos="709"/>
          <w:tab w:val="left" w:pos="1134"/>
          <w:tab w:val="left" w:pos="1276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 7) </w:t>
      </w:r>
      <w:proofErr w:type="spellStart"/>
      <w:r>
        <w:rPr>
          <w:sz w:val="26"/>
          <w:szCs w:val="26"/>
        </w:rPr>
        <w:t>несохранения</w:t>
      </w:r>
      <w:proofErr w:type="spellEnd"/>
      <w:r>
        <w:rPr>
          <w:sz w:val="26"/>
          <w:szCs w:val="26"/>
        </w:rPr>
        <w:t xml:space="preserve"> созданных рабочих мест в течение одного </w:t>
      </w:r>
      <w:r w:rsidR="00B34DF0">
        <w:rPr>
          <w:sz w:val="26"/>
          <w:szCs w:val="26"/>
        </w:rPr>
        <w:t>года после получения субсидии</w:t>
      </w:r>
      <w:proofErr w:type="gramStart"/>
      <w:r w:rsidR="00B34DF0">
        <w:rPr>
          <w:sz w:val="26"/>
          <w:szCs w:val="26"/>
        </w:rPr>
        <w:t>.»;</w:t>
      </w:r>
      <w:proofErr w:type="gramEnd"/>
    </w:p>
    <w:p w:rsidR="00B34DF0" w:rsidRPr="00CD2444" w:rsidRDefault="00742F6F" w:rsidP="004D1055">
      <w:pPr>
        <w:pStyle w:val="a6"/>
        <w:tabs>
          <w:tab w:val="left" w:pos="709"/>
          <w:tab w:val="left" w:pos="1134"/>
          <w:tab w:val="left" w:pos="1276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B34DF0">
        <w:rPr>
          <w:sz w:val="26"/>
          <w:szCs w:val="26"/>
        </w:rPr>
        <w:t>) изложить бланк  «</w:t>
      </w:r>
      <w:r w:rsidR="00B34DF0" w:rsidRPr="00B34DF0">
        <w:rPr>
          <w:iCs/>
          <w:sz w:val="26"/>
          <w:szCs w:val="26"/>
        </w:rPr>
        <w:t>Ежеквартальная информация о деятельности субъекта малого и среднего предпринимательства</w:t>
      </w:r>
      <w:r w:rsidR="00B34DF0" w:rsidRPr="00B34DF0">
        <w:rPr>
          <w:sz w:val="26"/>
          <w:szCs w:val="26"/>
        </w:rPr>
        <w:t>»</w:t>
      </w:r>
      <w:r w:rsidR="00B34DF0">
        <w:rPr>
          <w:sz w:val="26"/>
          <w:szCs w:val="26"/>
        </w:rPr>
        <w:t xml:space="preserve"> в новой редакции </w:t>
      </w:r>
      <w:r w:rsidR="00B34DF0" w:rsidRPr="00B34DF0">
        <w:rPr>
          <w:sz w:val="26"/>
          <w:szCs w:val="26"/>
        </w:rPr>
        <w:t xml:space="preserve"> согласно приложению к настоящему постановлению</w:t>
      </w:r>
      <w:r w:rsidR="00B34DF0">
        <w:rPr>
          <w:sz w:val="26"/>
          <w:szCs w:val="26"/>
        </w:rPr>
        <w:t>.</w:t>
      </w:r>
    </w:p>
    <w:p w:rsidR="000E7078" w:rsidRPr="00CD2444" w:rsidRDefault="00096924" w:rsidP="00E521EF">
      <w:pPr>
        <w:widowControl w:val="0"/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E7078" w:rsidRPr="00CD2444">
        <w:rPr>
          <w:sz w:val="26"/>
          <w:szCs w:val="26"/>
        </w:rPr>
        <w:t>.</w:t>
      </w:r>
      <w:r w:rsidR="007E2C63" w:rsidRPr="00CD2444">
        <w:rPr>
          <w:sz w:val="26"/>
          <w:szCs w:val="26"/>
        </w:rPr>
        <w:t xml:space="preserve"> </w:t>
      </w:r>
      <w:r w:rsidR="000E7078" w:rsidRPr="00CD2444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0E7078" w:rsidRPr="00CD2444" w:rsidRDefault="00096924" w:rsidP="00A23A50">
      <w:pPr>
        <w:widowControl w:val="0"/>
        <w:tabs>
          <w:tab w:val="left" w:pos="567"/>
          <w:tab w:val="left" w:pos="709"/>
        </w:tabs>
        <w:autoSpaceDE w:val="0"/>
        <w:autoSpaceDN w:val="0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E7078" w:rsidRPr="00CD2444">
        <w:rPr>
          <w:sz w:val="26"/>
          <w:szCs w:val="26"/>
        </w:rPr>
        <w:t>.</w:t>
      </w:r>
      <w:r w:rsidR="007E2C63" w:rsidRPr="00CD2444">
        <w:rPr>
          <w:sz w:val="26"/>
          <w:szCs w:val="26"/>
        </w:rPr>
        <w:t xml:space="preserve"> </w:t>
      </w:r>
      <w:r w:rsidR="000E7078" w:rsidRPr="00CD2444">
        <w:rPr>
          <w:sz w:val="26"/>
          <w:szCs w:val="26"/>
        </w:rPr>
        <w:t>Опубликовать настоящее постановление в газете «Покачевский вестник».</w:t>
      </w:r>
    </w:p>
    <w:p w:rsidR="000E7078" w:rsidRPr="00CD2444" w:rsidRDefault="00096924" w:rsidP="00A23A50">
      <w:pPr>
        <w:tabs>
          <w:tab w:val="left" w:pos="1134"/>
        </w:tabs>
        <w:spacing w:after="0"/>
        <w:ind w:firstLine="709"/>
        <w:jc w:val="both"/>
        <w:rPr>
          <w:b/>
          <w:iCs/>
          <w:sz w:val="26"/>
          <w:szCs w:val="26"/>
        </w:rPr>
      </w:pPr>
      <w:r>
        <w:rPr>
          <w:sz w:val="26"/>
          <w:szCs w:val="26"/>
        </w:rPr>
        <w:t>5</w:t>
      </w:r>
      <w:r w:rsidR="000E7078" w:rsidRPr="00CD2444">
        <w:rPr>
          <w:sz w:val="26"/>
          <w:szCs w:val="26"/>
        </w:rPr>
        <w:t>.</w:t>
      </w:r>
      <w:r w:rsidR="007E2C63" w:rsidRPr="00CD2444">
        <w:rPr>
          <w:sz w:val="26"/>
          <w:szCs w:val="26"/>
        </w:rPr>
        <w:t xml:space="preserve"> </w:t>
      </w:r>
      <w:proofErr w:type="gramStart"/>
      <w:r w:rsidR="000E7078" w:rsidRPr="00CD2444">
        <w:rPr>
          <w:sz w:val="26"/>
          <w:szCs w:val="26"/>
        </w:rPr>
        <w:t>Контроль за</w:t>
      </w:r>
      <w:proofErr w:type="gramEnd"/>
      <w:r w:rsidR="000E7078" w:rsidRPr="00CD2444">
        <w:rPr>
          <w:sz w:val="26"/>
          <w:szCs w:val="26"/>
        </w:rPr>
        <w:t xml:space="preserve"> выполнением постановления возложить на первого заместителя главы города Покачи А.Е. </w:t>
      </w:r>
      <w:proofErr w:type="spellStart"/>
      <w:r w:rsidR="000E7078" w:rsidRPr="00CD2444">
        <w:rPr>
          <w:sz w:val="26"/>
          <w:szCs w:val="26"/>
        </w:rPr>
        <w:t>Ходулапову</w:t>
      </w:r>
      <w:proofErr w:type="spellEnd"/>
      <w:r w:rsidR="000E7078" w:rsidRPr="00CD2444">
        <w:rPr>
          <w:sz w:val="26"/>
          <w:szCs w:val="26"/>
        </w:rPr>
        <w:t>.</w:t>
      </w:r>
    </w:p>
    <w:p w:rsidR="007E2C63" w:rsidRPr="00CD2444" w:rsidRDefault="007E2C63" w:rsidP="00A23A50">
      <w:pPr>
        <w:widowControl w:val="0"/>
        <w:tabs>
          <w:tab w:val="left" w:pos="709"/>
          <w:tab w:val="left" w:pos="993"/>
        </w:tabs>
        <w:autoSpaceDE w:val="0"/>
        <w:autoSpaceDN w:val="0"/>
        <w:spacing w:after="0"/>
        <w:ind w:firstLine="709"/>
        <w:jc w:val="both"/>
        <w:rPr>
          <w:sz w:val="26"/>
          <w:szCs w:val="26"/>
        </w:rPr>
      </w:pPr>
    </w:p>
    <w:p w:rsidR="003A142F" w:rsidRPr="007E6866" w:rsidRDefault="003A142F" w:rsidP="007E2C63">
      <w:pPr>
        <w:widowControl w:val="0"/>
        <w:tabs>
          <w:tab w:val="left" w:pos="709"/>
          <w:tab w:val="left" w:pos="993"/>
        </w:tabs>
        <w:autoSpaceDE w:val="0"/>
        <w:autoSpaceDN w:val="0"/>
        <w:spacing w:after="0"/>
        <w:ind w:firstLine="709"/>
        <w:jc w:val="both"/>
        <w:rPr>
          <w:sz w:val="25"/>
          <w:szCs w:val="25"/>
        </w:rPr>
      </w:pPr>
    </w:p>
    <w:p w:rsidR="00091ECA" w:rsidRPr="00CD2444" w:rsidRDefault="007E6866" w:rsidP="008F6770">
      <w:pPr>
        <w:pStyle w:val="a6"/>
        <w:tabs>
          <w:tab w:val="left" w:pos="1134"/>
        </w:tabs>
        <w:spacing w:after="0"/>
        <w:ind w:left="0"/>
        <w:jc w:val="both"/>
        <w:rPr>
          <w:b/>
          <w:iCs/>
          <w:sz w:val="26"/>
          <w:szCs w:val="26"/>
        </w:rPr>
      </w:pPr>
      <w:r w:rsidRPr="00CD2444">
        <w:rPr>
          <w:b/>
          <w:iCs/>
          <w:sz w:val="26"/>
          <w:szCs w:val="26"/>
        </w:rPr>
        <w:t xml:space="preserve">Глава города Покачи                                                                    </w:t>
      </w:r>
      <w:r w:rsidR="008F6770" w:rsidRPr="00CD2444">
        <w:rPr>
          <w:b/>
          <w:iCs/>
          <w:sz w:val="26"/>
          <w:szCs w:val="26"/>
        </w:rPr>
        <w:t xml:space="preserve">  </w:t>
      </w:r>
      <w:r w:rsidR="00FB64C0" w:rsidRPr="00CD2444">
        <w:rPr>
          <w:b/>
          <w:iCs/>
          <w:sz w:val="26"/>
          <w:szCs w:val="26"/>
        </w:rPr>
        <w:t xml:space="preserve">        </w:t>
      </w:r>
      <w:r w:rsidR="00CD2444">
        <w:rPr>
          <w:b/>
          <w:iCs/>
          <w:sz w:val="26"/>
          <w:szCs w:val="26"/>
        </w:rPr>
        <w:t xml:space="preserve">       </w:t>
      </w:r>
      <w:r w:rsidRPr="00CD2444">
        <w:rPr>
          <w:b/>
          <w:iCs/>
          <w:sz w:val="26"/>
          <w:szCs w:val="26"/>
        </w:rPr>
        <w:t>В.И. Степура</w:t>
      </w:r>
    </w:p>
    <w:p w:rsidR="006D74B9" w:rsidRDefault="006D74B9" w:rsidP="008F6770">
      <w:pPr>
        <w:pStyle w:val="a6"/>
        <w:tabs>
          <w:tab w:val="left" w:pos="1134"/>
        </w:tabs>
        <w:spacing w:after="0"/>
        <w:ind w:left="0"/>
        <w:jc w:val="both"/>
        <w:rPr>
          <w:b/>
          <w:iCs/>
          <w:sz w:val="25"/>
          <w:szCs w:val="25"/>
        </w:rPr>
      </w:pPr>
    </w:p>
    <w:p w:rsidR="006D74B9" w:rsidRDefault="006D74B9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p w:rsidR="008A02E2" w:rsidRDefault="008A02E2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p w:rsidR="008A02E2" w:rsidRDefault="008A02E2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p w:rsidR="008A02E2" w:rsidRDefault="008A02E2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p w:rsidR="008A02E2" w:rsidRDefault="008A02E2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p w:rsidR="008A02E2" w:rsidRDefault="008A02E2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p w:rsidR="008A02E2" w:rsidRDefault="008A02E2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p w:rsidR="00AD4757" w:rsidRDefault="00AD4757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p w:rsidR="00AD4757" w:rsidRDefault="00AD4757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p w:rsidR="00AD4757" w:rsidRDefault="00AD4757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p w:rsidR="00AD4757" w:rsidRDefault="00AD4757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p w:rsidR="00AD4757" w:rsidRDefault="00AD4757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p w:rsidR="00AD4757" w:rsidRDefault="00AD4757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p w:rsidR="008A02E2" w:rsidRDefault="008A02E2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p w:rsidR="008A02E2" w:rsidRDefault="008A02E2" w:rsidP="007462D1">
      <w:pPr>
        <w:pStyle w:val="a6"/>
        <w:tabs>
          <w:tab w:val="left" w:pos="1134"/>
        </w:tabs>
        <w:spacing w:after="0"/>
        <w:ind w:left="0" w:right="-285"/>
        <w:jc w:val="both"/>
        <w:rPr>
          <w:iCs/>
          <w:sz w:val="25"/>
          <w:szCs w:val="25"/>
        </w:rPr>
      </w:pPr>
    </w:p>
    <w:p w:rsidR="00B34DF0" w:rsidRPr="0002001F" w:rsidRDefault="00B34DF0" w:rsidP="007462D1">
      <w:pPr>
        <w:pStyle w:val="a6"/>
        <w:tabs>
          <w:tab w:val="left" w:pos="1134"/>
        </w:tabs>
        <w:spacing w:after="0"/>
        <w:ind w:right="-285"/>
        <w:jc w:val="right"/>
        <w:rPr>
          <w:iCs/>
          <w:sz w:val="22"/>
        </w:rPr>
      </w:pPr>
      <w:r w:rsidRPr="0002001F">
        <w:rPr>
          <w:iCs/>
          <w:sz w:val="22"/>
        </w:rPr>
        <w:t xml:space="preserve">Приложение </w:t>
      </w:r>
    </w:p>
    <w:p w:rsidR="00B34DF0" w:rsidRPr="0002001F" w:rsidRDefault="00B34DF0" w:rsidP="007462D1">
      <w:pPr>
        <w:pStyle w:val="a6"/>
        <w:tabs>
          <w:tab w:val="left" w:pos="1134"/>
        </w:tabs>
        <w:spacing w:after="0"/>
        <w:ind w:right="-285"/>
        <w:jc w:val="right"/>
        <w:rPr>
          <w:iCs/>
          <w:sz w:val="22"/>
        </w:rPr>
      </w:pPr>
      <w:r w:rsidRPr="0002001F">
        <w:rPr>
          <w:iCs/>
          <w:sz w:val="22"/>
        </w:rPr>
        <w:t>к постановлению администрации  города Покачи</w:t>
      </w:r>
    </w:p>
    <w:p w:rsidR="00B34DF0" w:rsidRPr="0002001F" w:rsidRDefault="00B34DF0" w:rsidP="007462D1">
      <w:pPr>
        <w:tabs>
          <w:tab w:val="left" w:pos="1134"/>
        </w:tabs>
        <w:spacing w:after="0"/>
        <w:ind w:right="-285"/>
        <w:jc w:val="right"/>
        <w:rPr>
          <w:iCs/>
          <w:sz w:val="22"/>
        </w:rPr>
      </w:pPr>
      <w:r w:rsidRPr="0002001F">
        <w:rPr>
          <w:iCs/>
          <w:sz w:val="22"/>
        </w:rPr>
        <w:t xml:space="preserve">                                                                                                      от</w:t>
      </w:r>
      <w:r w:rsidR="001F70AA">
        <w:rPr>
          <w:iCs/>
          <w:sz w:val="22"/>
        </w:rPr>
        <w:t xml:space="preserve"> 04.06.2021 </w:t>
      </w:r>
      <w:bookmarkStart w:id="0" w:name="_GoBack"/>
      <w:bookmarkEnd w:id="0"/>
      <w:r w:rsidRPr="0002001F">
        <w:rPr>
          <w:iCs/>
          <w:sz w:val="22"/>
        </w:rPr>
        <w:t>№</w:t>
      </w:r>
      <w:r w:rsidR="001F70AA">
        <w:rPr>
          <w:iCs/>
          <w:sz w:val="22"/>
        </w:rPr>
        <w:t xml:space="preserve">  473</w:t>
      </w:r>
    </w:p>
    <w:p w:rsidR="00B34DF0" w:rsidRPr="00EA57B9" w:rsidRDefault="00B34DF0" w:rsidP="00B34DF0">
      <w:pPr>
        <w:pStyle w:val="a6"/>
        <w:tabs>
          <w:tab w:val="left" w:pos="1134"/>
        </w:tabs>
        <w:jc w:val="both"/>
        <w:rPr>
          <w:iCs/>
          <w:sz w:val="25"/>
          <w:szCs w:val="25"/>
        </w:rPr>
      </w:pPr>
    </w:p>
    <w:p w:rsidR="00B34DF0" w:rsidRPr="006D74B9" w:rsidRDefault="00B34DF0" w:rsidP="00B34DF0">
      <w:pPr>
        <w:pStyle w:val="a6"/>
        <w:tabs>
          <w:tab w:val="left" w:pos="1134"/>
        </w:tabs>
        <w:jc w:val="both"/>
        <w:rPr>
          <w:b/>
          <w:iCs/>
          <w:sz w:val="25"/>
          <w:szCs w:val="25"/>
        </w:rPr>
      </w:pPr>
    </w:p>
    <w:p w:rsidR="00B34DF0" w:rsidRPr="006D74B9" w:rsidRDefault="00B34DF0" w:rsidP="00B34DF0">
      <w:pPr>
        <w:pStyle w:val="a6"/>
        <w:tabs>
          <w:tab w:val="left" w:pos="1134"/>
        </w:tabs>
        <w:jc w:val="center"/>
        <w:rPr>
          <w:iCs/>
          <w:sz w:val="25"/>
          <w:szCs w:val="25"/>
        </w:rPr>
      </w:pPr>
      <w:r w:rsidRPr="006D74B9">
        <w:rPr>
          <w:iCs/>
          <w:sz w:val="25"/>
          <w:szCs w:val="25"/>
        </w:rPr>
        <w:t>Ежеквартальная информация о деятельности субъекта</w:t>
      </w:r>
    </w:p>
    <w:p w:rsidR="00B34DF0" w:rsidRPr="006D74B9" w:rsidRDefault="00B34DF0" w:rsidP="00B34DF0">
      <w:pPr>
        <w:pStyle w:val="a6"/>
        <w:tabs>
          <w:tab w:val="left" w:pos="1134"/>
        </w:tabs>
        <w:jc w:val="center"/>
        <w:rPr>
          <w:iCs/>
          <w:sz w:val="25"/>
          <w:szCs w:val="25"/>
        </w:rPr>
      </w:pPr>
      <w:r w:rsidRPr="006D74B9">
        <w:rPr>
          <w:iCs/>
          <w:sz w:val="25"/>
          <w:szCs w:val="25"/>
        </w:rPr>
        <w:t>малого и среднего предпринимательства</w:t>
      </w:r>
    </w:p>
    <w:p w:rsidR="00B34DF0" w:rsidRPr="006D74B9" w:rsidRDefault="00B34DF0" w:rsidP="00B34DF0">
      <w:pPr>
        <w:pStyle w:val="a6"/>
        <w:tabs>
          <w:tab w:val="left" w:pos="1134"/>
        </w:tabs>
        <w:jc w:val="center"/>
        <w:rPr>
          <w:iCs/>
          <w:sz w:val="25"/>
          <w:szCs w:val="25"/>
        </w:rPr>
      </w:pPr>
      <w:r w:rsidRPr="006D74B9">
        <w:rPr>
          <w:iCs/>
          <w:sz w:val="25"/>
          <w:szCs w:val="25"/>
        </w:rPr>
        <w:t>за _____ квартал 20 ___ г.</w:t>
      </w:r>
    </w:p>
    <w:p w:rsidR="00B34DF0" w:rsidRPr="00E0332A" w:rsidRDefault="00B34DF0" w:rsidP="00B34DF0">
      <w:pPr>
        <w:pStyle w:val="a6"/>
        <w:tabs>
          <w:tab w:val="left" w:pos="1134"/>
        </w:tabs>
        <w:jc w:val="center"/>
        <w:rPr>
          <w:iCs/>
          <w:sz w:val="25"/>
          <w:szCs w:val="25"/>
        </w:rPr>
      </w:pPr>
      <w:r w:rsidRPr="006D74B9">
        <w:rPr>
          <w:iCs/>
          <w:sz w:val="25"/>
          <w:szCs w:val="25"/>
        </w:rPr>
        <w:t>по договору от _________________</w:t>
      </w:r>
    </w:p>
    <w:p w:rsidR="00B34DF0" w:rsidRPr="006D74B9" w:rsidRDefault="00B34DF0" w:rsidP="00B34DF0">
      <w:pPr>
        <w:pStyle w:val="a6"/>
        <w:tabs>
          <w:tab w:val="left" w:pos="1134"/>
        </w:tabs>
        <w:jc w:val="center"/>
        <w:rPr>
          <w:iCs/>
          <w:sz w:val="25"/>
          <w:szCs w:val="25"/>
        </w:rPr>
      </w:pPr>
      <w:proofErr w:type="gramStart"/>
      <w:r w:rsidRPr="006D74B9">
        <w:rPr>
          <w:b/>
          <w:iCs/>
          <w:sz w:val="25"/>
          <w:szCs w:val="25"/>
        </w:rPr>
        <w:t>_____________________________________________</w:t>
      </w:r>
      <w:r>
        <w:rPr>
          <w:b/>
          <w:iCs/>
          <w:sz w:val="25"/>
          <w:szCs w:val="25"/>
        </w:rPr>
        <w:t xml:space="preserve">__________________________                              </w:t>
      </w:r>
      <w:r w:rsidRPr="006D1463">
        <w:rPr>
          <w:iCs/>
          <w:sz w:val="20"/>
          <w:szCs w:val="20"/>
        </w:rPr>
        <w:t>(Наименование организации (ФИО индивидуального предпринимателя</w:t>
      </w:r>
      <w:r w:rsidRPr="006D74B9">
        <w:rPr>
          <w:iCs/>
          <w:sz w:val="25"/>
          <w:szCs w:val="25"/>
        </w:rPr>
        <w:t>)</w:t>
      </w:r>
      <w:proofErr w:type="gramEnd"/>
    </w:p>
    <w:p w:rsidR="00B34DF0" w:rsidRPr="006D74B9" w:rsidRDefault="00B34DF0" w:rsidP="00B34DF0">
      <w:pPr>
        <w:pStyle w:val="a6"/>
        <w:tabs>
          <w:tab w:val="left" w:pos="1134"/>
        </w:tabs>
        <w:rPr>
          <w:iCs/>
          <w:sz w:val="25"/>
          <w:szCs w:val="25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1701"/>
        <w:gridCol w:w="1418"/>
      </w:tblGrid>
      <w:tr w:rsidR="00B61057" w:rsidRPr="006D74B9" w:rsidTr="00E0332A">
        <w:trPr>
          <w:trHeight w:val="772"/>
          <w:tblCellSpacing w:w="5" w:type="nil"/>
        </w:trPr>
        <w:tc>
          <w:tcPr>
            <w:tcW w:w="3402" w:type="dxa"/>
            <w:vMerge w:val="restart"/>
            <w:vAlign w:val="center"/>
          </w:tcPr>
          <w:p w:rsidR="00B61057" w:rsidRPr="006D74B9" w:rsidRDefault="00B61057" w:rsidP="00B61057">
            <w:pPr>
              <w:pStyle w:val="a6"/>
              <w:tabs>
                <w:tab w:val="left" w:pos="1134"/>
              </w:tabs>
              <w:spacing w:after="0"/>
              <w:ind w:left="67"/>
              <w:jc w:val="center"/>
              <w:rPr>
                <w:iCs/>
                <w:sz w:val="25"/>
                <w:szCs w:val="25"/>
              </w:rPr>
            </w:pPr>
            <w:r w:rsidRPr="006D74B9">
              <w:rPr>
                <w:iCs/>
                <w:sz w:val="25"/>
                <w:szCs w:val="25"/>
              </w:rPr>
              <w:t>Количество      принятых наемных работников</w:t>
            </w:r>
          </w:p>
        </w:tc>
        <w:tc>
          <w:tcPr>
            <w:tcW w:w="3402" w:type="dxa"/>
            <w:vMerge w:val="restart"/>
            <w:vAlign w:val="center"/>
          </w:tcPr>
          <w:p w:rsidR="00B61057" w:rsidRPr="00E0332A" w:rsidRDefault="00B61057" w:rsidP="00E0332A">
            <w:pPr>
              <w:tabs>
                <w:tab w:val="left" w:pos="1134"/>
              </w:tabs>
              <w:spacing w:after="0"/>
              <w:jc w:val="center"/>
              <w:rPr>
                <w:iCs/>
                <w:sz w:val="25"/>
                <w:szCs w:val="25"/>
              </w:rPr>
            </w:pPr>
            <w:r w:rsidRPr="00E0332A">
              <w:rPr>
                <w:iCs/>
                <w:sz w:val="25"/>
                <w:szCs w:val="25"/>
              </w:rPr>
              <w:t xml:space="preserve">Количество   </w:t>
            </w:r>
            <w:proofErr w:type="gramStart"/>
            <w:r w:rsidRPr="00E0332A">
              <w:rPr>
                <w:iCs/>
                <w:sz w:val="25"/>
                <w:szCs w:val="25"/>
              </w:rPr>
              <w:t>уволенных</w:t>
            </w:r>
            <w:proofErr w:type="gramEnd"/>
          </w:p>
          <w:p w:rsidR="00B61057" w:rsidRPr="006D74B9" w:rsidRDefault="00B61057" w:rsidP="00E0332A">
            <w:pPr>
              <w:pStyle w:val="a6"/>
              <w:tabs>
                <w:tab w:val="left" w:pos="1134"/>
              </w:tabs>
              <w:spacing w:after="0"/>
              <w:ind w:left="67"/>
              <w:jc w:val="center"/>
              <w:rPr>
                <w:iCs/>
                <w:sz w:val="25"/>
                <w:szCs w:val="25"/>
              </w:rPr>
            </w:pPr>
            <w:r w:rsidRPr="006D74B9">
              <w:rPr>
                <w:iCs/>
                <w:sz w:val="25"/>
                <w:szCs w:val="25"/>
              </w:rPr>
              <w:t>(сокращенных) наемных</w:t>
            </w:r>
          </w:p>
          <w:p w:rsidR="00B61057" w:rsidRPr="006D74B9" w:rsidRDefault="00B61057" w:rsidP="00E0332A">
            <w:pPr>
              <w:pStyle w:val="a6"/>
              <w:tabs>
                <w:tab w:val="left" w:pos="1134"/>
              </w:tabs>
              <w:spacing w:after="0"/>
              <w:ind w:left="67" w:firstLine="653"/>
              <w:jc w:val="center"/>
              <w:rPr>
                <w:iCs/>
                <w:sz w:val="25"/>
                <w:szCs w:val="25"/>
              </w:rPr>
            </w:pPr>
            <w:r w:rsidRPr="006D74B9">
              <w:rPr>
                <w:iCs/>
                <w:sz w:val="25"/>
                <w:szCs w:val="25"/>
              </w:rPr>
              <w:t>работников</w:t>
            </w:r>
          </w:p>
        </w:tc>
        <w:tc>
          <w:tcPr>
            <w:tcW w:w="3119" w:type="dxa"/>
            <w:gridSpan w:val="2"/>
          </w:tcPr>
          <w:p w:rsidR="00B61057" w:rsidRPr="00001F1D" w:rsidRDefault="00B61057" w:rsidP="00B34DF0">
            <w:pPr>
              <w:tabs>
                <w:tab w:val="left" w:pos="1134"/>
              </w:tabs>
              <w:spacing w:after="0"/>
              <w:jc w:val="center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Количество созданных рабочих мест</w:t>
            </w:r>
          </w:p>
        </w:tc>
      </w:tr>
      <w:tr w:rsidR="00B61057" w:rsidRPr="006D74B9" w:rsidTr="00FE2CB7">
        <w:trPr>
          <w:trHeight w:val="414"/>
          <w:tblCellSpacing w:w="5" w:type="nil"/>
        </w:trPr>
        <w:tc>
          <w:tcPr>
            <w:tcW w:w="3402" w:type="dxa"/>
            <w:vMerge/>
          </w:tcPr>
          <w:p w:rsidR="00B61057" w:rsidRPr="006D74B9" w:rsidRDefault="00B61057" w:rsidP="00B61057">
            <w:pPr>
              <w:pStyle w:val="a6"/>
              <w:tabs>
                <w:tab w:val="left" w:pos="1134"/>
              </w:tabs>
              <w:spacing w:after="0"/>
              <w:jc w:val="center"/>
              <w:rPr>
                <w:iCs/>
                <w:sz w:val="25"/>
                <w:szCs w:val="25"/>
              </w:rPr>
            </w:pPr>
          </w:p>
        </w:tc>
        <w:tc>
          <w:tcPr>
            <w:tcW w:w="3402" w:type="dxa"/>
            <w:vMerge/>
            <w:vAlign w:val="center"/>
          </w:tcPr>
          <w:p w:rsidR="00B61057" w:rsidRPr="006D74B9" w:rsidRDefault="00B61057" w:rsidP="00B61057">
            <w:pPr>
              <w:pStyle w:val="a6"/>
              <w:tabs>
                <w:tab w:val="left" w:pos="1134"/>
              </w:tabs>
              <w:spacing w:after="0"/>
              <w:jc w:val="center"/>
              <w:rPr>
                <w:iCs/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B61057" w:rsidRPr="00FE2CB7" w:rsidRDefault="00B61057" w:rsidP="00871250">
            <w:pPr>
              <w:pStyle w:val="a6"/>
              <w:tabs>
                <w:tab w:val="left" w:pos="1134"/>
              </w:tabs>
              <w:spacing w:after="0"/>
              <w:ind w:left="0"/>
              <w:jc w:val="center"/>
              <w:rPr>
                <w:iCs/>
                <w:sz w:val="18"/>
                <w:szCs w:val="18"/>
              </w:rPr>
            </w:pPr>
            <w:r w:rsidRPr="00FE2CB7">
              <w:rPr>
                <w:iCs/>
                <w:sz w:val="18"/>
                <w:szCs w:val="18"/>
              </w:rPr>
              <w:t>на дату подачи документов</w:t>
            </w:r>
            <w:r w:rsidR="00FE2CB7" w:rsidRPr="00FE2CB7">
              <w:rPr>
                <w:iCs/>
                <w:sz w:val="18"/>
                <w:szCs w:val="18"/>
              </w:rPr>
              <w:t xml:space="preserve"> </w:t>
            </w:r>
            <w:r w:rsidR="00E0332A">
              <w:rPr>
                <w:iCs/>
                <w:sz w:val="18"/>
                <w:szCs w:val="18"/>
              </w:rPr>
              <w:t xml:space="preserve">для </w:t>
            </w:r>
            <w:r w:rsidR="00871250">
              <w:rPr>
                <w:iCs/>
                <w:sz w:val="18"/>
                <w:szCs w:val="18"/>
              </w:rPr>
              <w:t xml:space="preserve">предоставления </w:t>
            </w:r>
            <w:r w:rsidR="00FE2CB7">
              <w:rPr>
                <w:iCs/>
                <w:sz w:val="18"/>
                <w:szCs w:val="18"/>
              </w:rPr>
              <w:t>субсидии</w:t>
            </w:r>
          </w:p>
        </w:tc>
        <w:tc>
          <w:tcPr>
            <w:tcW w:w="1418" w:type="dxa"/>
            <w:vAlign w:val="center"/>
          </w:tcPr>
          <w:p w:rsidR="00B61057" w:rsidRPr="00FE2CB7" w:rsidRDefault="00B61057" w:rsidP="00B34DF0">
            <w:pPr>
              <w:pStyle w:val="a6"/>
              <w:tabs>
                <w:tab w:val="left" w:pos="1134"/>
              </w:tabs>
              <w:spacing w:after="0"/>
              <w:ind w:left="0" w:firstLine="67"/>
              <w:jc w:val="center"/>
              <w:rPr>
                <w:iCs/>
                <w:sz w:val="18"/>
                <w:szCs w:val="18"/>
              </w:rPr>
            </w:pPr>
            <w:r w:rsidRPr="00FE2CB7">
              <w:rPr>
                <w:iCs/>
                <w:sz w:val="18"/>
                <w:szCs w:val="18"/>
              </w:rPr>
              <w:t>за отчетный период</w:t>
            </w:r>
          </w:p>
        </w:tc>
      </w:tr>
      <w:tr w:rsidR="00B61057" w:rsidRPr="006D74B9" w:rsidTr="00FE2CB7">
        <w:trPr>
          <w:trHeight w:val="414"/>
          <w:tblCellSpacing w:w="5" w:type="nil"/>
        </w:trPr>
        <w:tc>
          <w:tcPr>
            <w:tcW w:w="3402" w:type="dxa"/>
          </w:tcPr>
          <w:p w:rsidR="00B61057" w:rsidRPr="006D74B9" w:rsidRDefault="00B61057" w:rsidP="00B34DF0">
            <w:pPr>
              <w:pStyle w:val="a6"/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</w:p>
        </w:tc>
        <w:tc>
          <w:tcPr>
            <w:tcW w:w="3402" w:type="dxa"/>
          </w:tcPr>
          <w:p w:rsidR="00B61057" w:rsidRPr="006D74B9" w:rsidRDefault="00B61057" w:rsidP="00B34DF0">
            <w:pPr>
              <w:pStyle w:val="a6"/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</w:p>
        </w:tc>
        <w:tc>
          <w:tcPr>
            <w:tcW w:w="1701" w:type="dxa"/>
          </w:tcPr>
          <w:p w:rsidR="00B61057" w:rsidRPr="006D74B9" w:rsidRDefault="00B61057" w:rsidP="00B34DF0">
            <w:pPr>
              <w:pStyle w:val="a6"/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</w:p>
        </w:tc>
        <w:tc>
          <w:tcPr>
            <w:tcW w:w="1418" w:type="dxa"/>
          </w:tcPr>
          <w:p w:rsidR="00B61057" w:rsidRPr="006D74B9" w:rsidRDefault="00B61057" w:rsidP="00B34DF0">
            <w:pPr>
              <w:pStyle w:val="a6"/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</w:p>
        </w:tc>
      </w:tr>
    </w:tbl>
    <w:p w:rsidR="00B34DF0" w:rsidRPr="006D74B9" w:rsidRDefault="00B34DF0" w:rsidP="00B34DF0">
      <w:pPr>
        <w:pStyle w:val="a6"/>
        <w:tabs>
          <w:tab w:val="left" w:pos="1134"/>
        </w:tabs>
        <w:spacing w:after="0"/>
        <w:rPr>
          <w:iCs/>
          <w:sz w:val="25"/>
          <w:szCs w:val="25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119"/>
      </w:tblGrid>
      <w:tr w:rsidR="00B34DF0" w:rsidRPr="006D74B9" w:rsidTr="00B61057">
        <w:trPr>
          <w:trHeight w:val="400"/>
          <w:tblCellSpacing w:w="5" w:type="nil"/>
        </w:trPr>
        <w:tc>
          <w:tcPr>
            <w:tcW w:w="3402" w:type="dxa"/>
          </w:tcPr>
          <w:p w:rsidR="00B34DF0" w:rsidRPr="00001F1D" w:rsidRDefault="00B34DF0" w:rsidP="00D241BB">
            <w:pPr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Отгружено товаров</w:t>
            </w:r>
            <w:r>
              <w:rPr>
                <w:iCs/>
                <w:sz w:val="25"/>
                <w:szCs w:val="25"/>
              </w:rPr>
              <w:t xml:space="preserve"> </w:t>
            </w:r>
            <w:r w:rsidRPr="00001F1D">
              <w:rPr>
                <w:iCs/>
                <w:sz w:val="25"/>
                <w:szCs w:val="25"/>
              </w:rPr>
              <w:t>собственного производства</w:t>
            </w:r>
          </w:p>
        </w:tc>
        <w:tc>
          <w:tcPr>
            <w:tcW w:w="3402" w:type="dxa"/>
          </w:tcPr>
          <w:p w:rsidR="00B34DF0" w:rsidRPr="006D74B9" w:rsidRDefault="00B34DF0" w:rsidP="00D241BB">
            <w:pPr>
              <w:pStyle w:val="a6"/>
              <w:tabs>
                <w:tab w:val="left" w:pos="891"/>
              </w:tabs>
              <w:spacing w:after="0"/>
              <w:rPr>
                <w:iCs/>
                <w:sz w:val="25"/>
                <w:szCs w:val="25"/>
              </w:rPr>
            </w:pPr>
            <w:r w:rsidRPr="006D74B9">
              <w:rPr>
                <w:iCs/>
                <w:sz w:val="25"/>
                <w:szCs w:val="25"/>
              </w:rPr>
              <w:t>Наименование товара</w:t>
            </w:r>
          </w:p>
        </w:tc>
        <w:tc>
          <w:tcPr>
            <w:tcW w:w="3119" w:type="dxa"/>
          </w:tcPr>
          <w:p w:rsidR="00B34DF0" w:rsidRPr="00EA57B9" w:rsidRDefault="00B34DF0" w:rsidP="00D241BB">
            <w:pPr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  <w:r w:rsidRPr="00EA57B9">
              <w:rPr>
                <w:iCs/>
                <w:sz w:val="25"/>
                <w:szCs w:val="25"/>
              </w:rPr>
              <w:t>Факт (руб.)</w:t>
            </w:r>
          </w:p>
        </w:tc>
      </w:tr>
      <w:tr w:rsidR="00B34DF0" w:rsidRPr="00FE2CB7" w:rsidTr="00B61057">
        <w:trPr>
          <w:tblCellSpacing w:w="5" w:type="nil"/>
        </w:trPr>
        <w:tc>
          <w:tcPr>
            <w:tcW w:w="3402" w:type="dxa"/>
          </w:tcPr>
          <w:p w:rsidR="00B34DF0" w:rsidRPr="00001F1D" w:rsidRDefault="00B34DF0" w:rsidP="00D241BB">
            <w:pPr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1 месяц квартала</w:t>
            </w:r>
          </w:p>
        </w:tc>
        <w:tc>
          <w:tcPr>
            <w:tcW w:w="3402" w:type="dxa"/>
          </w:tcPr>
          <w:p w:rsidR="00B34DF0" w:rsidRPr="006D74B9" w:rsidRDefault="00B34DF0" w:rsidP="00D241BB">
            <w:pPr>
              <w:pStyle w:val="a6"/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</w:p>
        </w:tc>
        <w:tc>
          <w:tcPr>
            <w:tcW w:w="3119" w:type="dxa"/>
          </w:tcPr>
          <w:p w:rsidR="00B34DF0" w:rsidRPr="006D74B9" w:rsidRDefault="00B34DF0" w:rsidP="00D241BB">
            <w:pPr>
              <w:pStyle w:val="a6"/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</w:p>
        </w:tc>
      </w:tr>
      <w:tr w:rsidR="00B34DF0" w:rsidRPr="006D74B9" w:rsidTr="00B61057">
        <w:trPr>
          <w:tblCellSpacing w:w="5" w:type="nil"/>
        </w:trPr>
        <w:tc>
          <w:tcPr>
            <w:tcW w:w="3402" w:type="dxa"/>
          </w:tcPr>
          <w:p w:rsidR="00B34DF0" w:rsidRPr="00001F1D" w:rsidRDefault="00B34DF0" w:rsidP="00D241BB">
            <w:pPr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2 месяц квартала</w:t>
            </w:r>
          </w:p>
        </w:tc>
        <w:tc>
          <w:tcPr>
            <w:tcW w:w="3402" w:type="dxa"/>
          </w:tcPr>
          <w:p w:rsidR="00B34DF0" w:rsidRPr="006D74B9" w:rsidRDefault="00B34DF0" w:rsidP="00D241BB">
            <w:pPr>
              <w:pStyle w:val="a6"/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</w:p>
        </w:tc>
        <w:tc>
          <w:tcPr>
            <w:tcW w:w="3119" w:type="dxa"/>
          </w:tcPr>
          <w:p w:rsidR="00B34DF0" w:rsidRPr="006D74B9" w:rsidRDefault="00B34DF0" w:rsidP="00D241BB">
            <w:pPr>
              <w:pStyle w:val="a6"/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</w:p>
        </w:tc>
      </w:tr>
      <w:tr w:rsidR="00B34DF0" w:rsidRPr="006D74B9" w:rsidTr="00B61057">
        <w:trPr>
          <w:tblCellSpacing w:w="5" w:type="nil"/>
        </w:trPr>
        <w:tc>
          <w:tcPr>
            <w:tcW w:w="3402" w:type="dxa"/>
          </w:tcPr>
          <w:p w:rsidR="00B34DF0" w:rsidRPr="00001F1D" w:rsidRDefault="00B34DF0" w:rsidP="00D241BB">
            <w:pPr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3 месяц квартала</w:t>
            </w:r>
          </w:p>
        </w:tc>
        <w:tc>
          <w:tcPr>
            <w:tcW w:w="3402" w:type="dxa"/>
          </w:tcPr>
          <w:p w:rsidR="00B34DF0" w:rsidRPr="006D74B9" w:rsidRDefault="00B34DF0" w:rsidP="00D241BB">
            <w:pPr>
              <w:pStyle w:val="a6"/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</w:p>
        </w:tc>
        <w:tc>
          <w:tcPr>
            <w:tcW w:w="3119" w:type="dxa"/>
          </w:tcPr>
          <w:p w:rsidR="00B34DF0" w:rsidRPr="006D74B9" w:rsidRDefault="00B34DF0" w:rsidP="00D241BB">
            <w:pPr>
              <w:pStyle w:val="a6"/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</w:p>
        </w:tc>
      </w:tr>
      <w:tr w:rsidR="00B34DF0" w:rsidRPr="006D74B9" w:rsidTr="00B61057">
        <w:trPr>
          <w:tblCellSpacing w:w="5" w:type="nil"/>
        </w:trPr>
        <w:tc>
          <w:tcPr>
            <w:tcW w:w="3402" w:type="dxa"/>
          </w:tcPr>
          <w:p w:rsidR="00B34DF0" w:rsidRPr="00001F1D" w:rsidRDefault="00B34DF0" w:rsidP="00D241BB">
            <w:pPr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Итого</w:t>
            </w:r>
            <w:r>
              <w:rPr>
                <w:iCs/>
                <w:sz w:val="25"/>
                <w:szCs w:val="25"/>
              </w:rPr>
              <w:t>:</w:t>
            </w:r>
          </w:p>
        </w:tc>
        <w:tc>
          <w:tcPr>
            <w:tcW w:w="3402" w:type="dxa"/>
          </w:tcPr>
          <w:p w:rsidR="00B34DF0" w:rsidRPr="006D74B9" w:rsidRDefault="00B34DF0" w:rsidP="00D241BB">
            <w:pPr>
              <w:pStyle w:val="a6"/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</w:p>
        </w:tc>
        <w:tc>
          <w:tcPr>
            <w:tcW w:w="3119" w:type="dxa"/>
          </w:tcPr>
          <w:p w:rsidR="00B34DF0" w:rsidRPr="006D74B9" w:rsidRDefault="00B34DF0" w:rsidP="00D241BB">
            <w:pPr>
              <w:pStyle w:val="a6"/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</w:p>
        </w:tc>
      </w:tr>
    </w:tbl>
    <w:p w:rsidR="00B34DF0" w:rsidRPr="006D74B9" w:rsidRDefault="00B34DF0" w:rsidP="00D241BB">
      <w:pPr>
        <w:pStyle w:val="a6"/>
        <w:tabs>
          <w:tab w:val="left" w:pos="1134"/>
        </w:tabs>
        <w:spacing w:after="0"/>
        <w:rPr>
          <w:iCs/>
          <w:sz w:val="25"/>
          <w:szCs w:val="25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119"/>
      </w:tblGrid>
      <w:tr w:rsidR="00B34DF0" w:rsidRPr="006D74B9" w:rsidTr="00B61057">
        <w:trPr>
          <w:trHeight w:val="400"/>
          <w:tblCellSpacing w:w="5" w:type="nil"/>
        </w:trPr>
        <w:tc>
          <w:tcPr>
            <w:tcW w:w="3402" w:type="dxa"/>
          </w:tcPr>
          <w:p w:rsidR="00B34DF0" w:rsidRPr="00001F1D" w:rsidRDefault="00B34DF0" w:rsidP="00D241BB">
            <w:pPr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Отгружено товаров не</w:t>
            </w:r>
          </w:p>
          <w:p w:rsidR="00B34DF0" w:rsidRPr="00001F1D" w:rsidRDefault="00B34DF0" w:rsidP="00D241BB">
            <w:pPr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собственного производства</w:t>
            </w:r>
          </w:p>
        </w:tc>
        <w:tc>
          <w:tcPr>
            <w:tcW w:w="3402" w:type="dxa"/>
          </w:tcPr>
          <w:p w:rsidR="00B34DF0" w:rsidRPr="006D74B9" w:rsidRDefault="00B34DF0" w:rsidP="00D241BB">
            <w:pPr>
              <w:pStyle w:val="a6"/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  <w:r w:rsidRPr="006D74B9">
              <w:rPr>
                <w:iCs/>
                <w:sz w:val="25"/>
                <w:szCs w:val="25"/>
              </w:rPr>
              <w:t>Наименование товара</w:t>
            </w:r>
          </w:p>
        </w:tc>
        <w:tc>
          <w:tcPr>
            <w:tcW w:w="3119" w:type="dxa"/>
          </w:tcPr>
          <w:p w:rsidR="00B34DF0" w:rsidRPr="006D74B9" w:rsidRDefault="00B34DF0" w:rsidP="00D241BB">
            <w:pPr>
              <w:pStyle w:val="a6"/>
              <w:tabs>
                <w:tab w:val="left" w:pos="1134"/>
              </w:tabs>
              <w:spacing w:after="0"/>
              <w:ind w:left="0"/>
              <w:rPr>
                <w:iCs/>
                <w:sz w:val="25"/>
                <w:szCs w:val="25"/>
              </w:rPr>
            </w:pPr>
            <w:r w:rsidRPr="006D74B9">
              <w:rPr>
                <w:iCs/>
                <w:sz w:val="25"/>
                <w:szCs w:val="25"/>
              </w:rPr>
              <w:t>Факт (руб.)</w:t>
            </w:r>
          </w:p>
        </w:tc>
      </w:tr>
      <w:tr w:rsidR="00B34DF0" w:rsidRPr="006D74B9" w:rsidTr="00B61057">
        <w:trPr>
          <w:tblCellSpacing w:w="5" w:type="nil"/>
        </w:trPr>
        <w:tc>
          <w:tcPr>
            <w:tcW w:w="3402" w:type="dxa"/>
          </w:tcPr>
          <w:p w:rsidR="00B34DF0" w:rsidRPr="00001F1D" w:rsidRDefault="00B34DF0" w:rsidP="00D241BB">
            <w:pPr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1 месяц квартала</w:t>
            </w:r>
          </w:p>
        </w:tc>
        <w:tc>
          <w:tcPr>
            <w:tcW w:w="3402" w:type="dxa"/>
          </w:tcPr>
          <w:p w:rsidR="00B34DF0" w:rsidRPr="006D74B9" w:rsidRDefault="00B34DF0" w:rsidP="00D241BB">
            <w:pPr>
              <w:pStyle w:val="a6"/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</w:p>
        </w:tc>
        <w:tc>
          <w:tcPr>
            <w:tcW w:w="3119" w:type="dxa"/>
          </w:tcPr>
          <w:p w:rsidR="00B34DF0" w:rsidRPr="006D74B9" w:rsidRDefault="00B34DF0" w:rsidP="00D241BB">
            <w:pPr>
              <w:pStyle w:val="a6"/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</w:p>
        </w:tc>
      </w:tr>
      <w:tr w:rsidR="00B34DF0" w:rsidRPr="006D74B9" w:rsidTr="00B61057">
        <w:trPr>
          <w:tblCellSpacing w:w="5" w:type="nil"/>
        </w:trPr>
        <w:tc>
          <w:tcPr>
            <w:tcW w:w="3402" w:type="dxa"/>
          </w:tcPr>
          <w:p w:rsidR="00B34DF0" w:rsidRPr="00001F1D" w:rsidRDefault="00B34DF0" w:rsidP="00D241BB">
            <w:pPr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2 месяц квартала</w:t>
            </w:r>
          </w:p>
        </w:tc>
        <w:tc>
          <w:tcPr>
            <w:tcW w:w="3402" w:type="dxa"/>
          </w:tcPr>
          <w:p w:rsidR="00B34DF0" w:rsidRPr="006D74B9" w:rsidRDefault="00B34DF0" w:rsidP="00D241BB">
            <w:pPr>
              <w:pStyle w:val="a6"/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</w:p>
        </w:tc>
        <w:tc>
          <w:tcPr>
            <w:tcW w:w="3119" w:type="dxa"/>
          </w:tcPr>
          <w:p w:rsidR="00B34DF0" w:rsidRPr="006D74B9" w:rsidRDefault="00B34DF0" w:rsidP="00D241BB">
            <w:pPr>
              <w:pStyle w:val="a6"/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</w:p>
        </w:tc>
      </w:tr>
      <w:tr w:rsidR="00B34DF0" w:rsidRPr="006D74B9" w:rsidTr="00B61057">
        <w:trPr>
          <w:tblCellSpacing w:w="5" w:type="nil"/>
        </w:trPr>
        <w:tc>
          <w:tcPr>
            <w:tcW w:w="3402" w:type="dxa"/>
          </w:tcPr>
          <w:p w:rsidR="00B34DF0" w:rsidRPr="00001F1D" w:rsidRDefault="00B34DF0" w:rsidP="00D241BB">
            <w:pPr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3 месяц квартала</w:t>
            </w:r>
          </w:p>
        </w:tc>
        <w:tc>
          <w:tcPr>
            <w:tcW w:w="3402" w:type="dxa"/>
          </w:tcPr>
          <w:p w:rsidR="00B34DF0" w:rsidRPr="006D74B9" w:rsidRDefault="00B34DF0" w:rsidP="00D241BB">
            <w:pPr>
              <w:pStyle w:val="a6"/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</w:p>
        </w:tc>
        <w:tc>
          <w:tcPr>
            <w:tcW w:w="3119" w:type="dxa"/>
          </w:tcPr>
          <w:p w:rsidR="00B34DF0" w:rsidRPr="006D74B9" w:rsidRDefault="00B34DF0" w:rsidP="00D241BB">
            <w:pPr>
              <w:pStyle w:val="a6"/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</w:p>
        </w:tc>
      </w:tr>
      <w:tr w:rsidR="00B34DF0" w:rsidRPr="006D74B9" w:rsidTr="00B61057">
        <w:trPr>
          <w:tblCellSpacing w:w="5" w:type="nil"/>
        </w:trPr>
        <w:tc>
          <w:tcPr>
            <w:tcW w:w="3402" w:type="dxa"/>
          </w:tcPr>
          <w:p w:rsidR="00B34DF0" w:rsidRPr="00001F1D" w:rsidRDefault="00B34DF0" w:rsidP="00D241BB">
            <w:pPr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Итого</w:t>
            </w:r>
            <w:r>
              <w:rPr>
                <w:iCs/>
                <w:sz w:val="25"/>
                <w:szCs w:val="25"/>
              </w:rPr>
              <w:t>:</w:t>
            </w:r>
          </w:p>
        </w:tc>
        <w:tc>
          <w:tcPr>
            <w:tcW w:w="3402" w:type="dxa"/>
          </w:tcPr>
          <w:p w:rsidR="00B34DF0" w:rsidRPr="006D74B9" w:rsidRDefault="00B34DF0" w:rsidP="00D241BB">
            <w:pPr>
              <w:pStyle w:val="a6"/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</w:p>
        </w:tc>
        <w:tc>
          <w:tcPr>
            <w:tcW w:w="3119" w:type="dxa"/>
          </w:tcPr>
          <w:p w:rsidR="00B34DF0" w:rsidRPr="006D74B9" w:rsidRDefault="00B34DF0" w:rsidP="00D241BB">
            <w:pPr>
              <w:pStyle w:val="a6"/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</w:p>
        </w:tc>
      </w:tr>
    </w:tbl>
    <w:p w:rsidR="00B34DF0" w:rsidRPr="006D74B9" w:rsidRDefault="00B34DF0" w:rsidP="00D241BB">
      <w:pPr>
        <w:pStyle w:val="a6"/>
        <w:tabs>
          <w:tab w:val="left" w:pos="1134"/>
        </w:tabs>
        <w:spacing w:after="0"/>
        <w:rPr>
          <w:iCs/>
          <w:sz w:val="25"/>
          <w:szCs w:val="25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119"/>
      </w:tblGrid>
      <w:tr w:rsidR="00B34DF0" w:rsidRPr="006D74B9" w:rsidTr="00D241BB">
        <w:trPr>
          <w:tblCellSpacing w:w="5" w:type="nil"/>
        </w:trPr>
        <w:tc>
          <w:tcPr>
            <w:tcW w:w="3402" w:type="dxa"/>
          </w:tcPr>
          <w:p w:rsidR="00B34DF0" w:rsidRPr="006D74B9" w:rsidRDefault="00B34DF0" w:rsidP="00D241BB">
            <w:pPr>
              <w:pStyle w:val="a6"/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  <w:r w:rsidRPr="006D74B9">
              <w:rPr>
                <w:iCs/>
                <w:sz w:val="25"/>
                <w:szCs w:val="25"/>
              </w:rPr>
              <w:t>Оказано услуг</w:t>
            </w:r>
          </w:p>
        </w:tc>
        <w:tc>
          <w:tcPr>
            <w:tcW w:w="3402" w:type="dxa"/>
          </w:tcPr>
          <w:p w:rsidR="00B34DF0" w:rsidRPr="006D74B9" w:rsidRDefault="00B34DF0" w:rsidP="00D241BB">
            <w:pPr>
              <w:pStyle w:val="a6"/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  <w:r w:rsidRPr="006D74B9">
              <w:rPr>
                <w:iCs/>
                <w:sz w:val="25"/>
                <w:szCs w:val="25"/>
              </w:rPr>
              <w:t>Наименование услуги</w:t>
            </w:r>
          </w:p>
        </w:tc>
        <w:tc>
          <w:tcPr>
            <w:tcW w:w="3119" w:type="dxa"/>
          </w:tcPr>
          <w:p w:rsidR="00B34DF0" w:rsidRPr="006D74B9" w:rsidRDefault="00B34DF0" w:rsidP="00D241BB">
            <w:pPr>
              <w:pStyle w:val="a6"/>
              <w:tabs>
                <w:tab w:val="left" w:pos="1134"/>
              </w:tabs>
              <w:spacing w:after="0"/>
              <w:ind w:left="0"/>
              <w:rPr>
                <w:iCs/>
                <w:sz w:val="25"/>
                <w:szCs w:val="25"/>
              </w:rPr>
            </w:pPr>
            <w:r w:rsidRPr="006D74B9">
              <w:rPr>
                <w:iCs/>
                <w:sz w:val="25"/>
                <w:szCs w:val="25"/>
              </w:rPr>
              <w:t>Факт (руб.)</w:t>
            </w:r>
          </w:p>
        </w:tc>
      </w:tr>
      <w:tr w:rsidR="00B34DF0" w:rsidRPr="006D74B9" w:rsidTr="00D241BB">
        <w:trPr>
          <w:tblCellSpacing w:w="5" w:type="nil"/>
        </w:trPr>
        <w:tc>
          <w:tcPr>
            <w:tcW w:w="3402" w:type="dxa"/>
          </w:tcPr>
          <w:p w:rsidR="00B34DF0" w:rsidRPr="00001F1D" w:rsidRDefault="00B34DF0" w:rsidP="00D241BB">
            <w:pPr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1 месяц квартала</w:t>
            </w:r>
          </w:p>
        </w:tc>
        <w:tc>
          <w:tcPr>
            <w:tcW w:w="3402" w:type="dxa"/>
          </w:tcPr>
          <w:p w:rsidR="00B34DF0" w:rsidRPr="006D74B9" w:rsidRDefault="00B34DF0" w:rsidP="00D241BB">
            <w:pPr>
              <w:pStyle w:val="a6"/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</w:p>
        </w:tc>
        <w:tc>
          <w:tcPr>
            <w:tcW w:w="3119" w:type="dxa"/>
          </w:tcPr>
          <w:p w:rsidR="00B34DF0" w:rsidRPr="006D74B9" w:rsidRDefault="00B34DF0" w:rsidP="00D241BB">
            <w:pPr>
              <w:pStyle w:val="a6"/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</w:p>
        </w:tc>
      </w:tr>
      <w:tr w:rsidR="00B34DF0" w:rsidRPr="006D74B9" w:rsidTr="00D241BB">
        <w:trPr>
          <w:tblCellSpacing w:w="5" w:type="nil"/>
        </w:trPr>
        <w:tc>
          <w:tcPr>
            <w:tcW w:w="3402" w:type="dxa"/>
          </w:tcPr>
          <w:p w:rsidR="00B34DF0" w:rsidRPr="00001F1D" w:rsidRDefault="00B34DF0" w:rsidP="00D241BB">
            <w:pPr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2 месяц квартала</w:t>
            </w:r>
          </w:p>
        </w:tc>
        <w:tc>
          <w:tcPr>
            <w:tcW w:w="3402" w:type="dxa"/>
          </w:tcPr>
          <w:p w:rsidR="00B34DF0" w:rsidRPr="006D74B9" w:rsidRDefault="00B34DF0" w:rsidP="00D241BB">
            <w:pPr>
              <w:pStyle w:val="a6"/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</w:p>
        </w:tc>
        <w:tc>
          <w:tcPr>
            <w:tcW w:w="3119" w:type="dxa"/>
          </w:tcPr>
          <w:p w:rsidR="00B34DF0" w:rsidRPr="006D74B9" w:rsidRDefault="00B34DF0" w:rsidP="00D241BB">
            <w:pPr>
              <w:pStyle w:val="a6"/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</w:p>
        </w:tc>
      </w:tr>
      <w:tr w:rsidR="00B34DF0" w:rsidRPr="006D74B9" w:rsidTr="00D241BB">
        <w:trPr>
          <w:tblCellSpacing w:w="5" w:type="nil"/>
        </w:trPr>
        <w:tc>
          <w:tcPr>
            <w:tcW w:w="3402" w:type="dxa"/>
          </w:tcPr>
          <w:p w:rsidR="00B34DF0" w:rsidRPr="00001F1D" w:rsidRDefault="00B34DF0" w:rsidP="00D241BB">
            <w:pPr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3 месяц квартала</w:t>
            </w:r>
          </w:p>
        </w:tc>
        <w:tc>
          <w:tcPr>
            <w:tcW w:w="3402" w:type="dxa"/>
          </w:tcPr>
          <w:p w:rsidR="00B34DF0" w:rsidRPr="006D74B9" w:rsidRDefault="00B34DF0" w:rsidP="00D241BB">
            <w:pPr>
              <w:pStyle w:val="a6"/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</w:p>
        </w:tc>
        <w:tc>
          <w:tcPr>
            <w:tcW w:w="3119" w:type="dxa"/>
          </w:tcPr>
          <w:p w:rsidR="00B34DF0" w:rsidRPr="006D74B9" w:rsidRDefault="00B34DF0" w:rsidP="00D241BB">
            <w:pPr>
              <w:pStyle w:val="a6"/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</w:p>
        </w:tc>
      </w:tr>
      <w:tr w:rsidR="00B34DF0" w:rsidRPr="006D74B9" w:rsidTr="00D241BB">
        <w:trPr>
          <w:tblCellSpacing w:w="5" w:type="nil"/>
        </w:trPr>
        <w:tc>
          <w:tcPr>
            <w:tcW w:w="3402" w:type="dxa"/>
          </w:tcPr>
          <w:p w:rsidR="00B34DF0" w:rsidRPr="00001F1D" w:rsidRDefault="00B34DF0" w:rsidP="00D241BB">
            <w:pPr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Итого</w:t>
            </w:r>
            <w:r>
              <w:rPr>
                <w:iCs/>
                <w:sz w:val="25"/>
                <w:szCs w:val="25"/>
              </w:rPr>
              <w:t>:</w:t>
            </w:r>
          </w:p>
        </w:tc>
        <w:tc>
          <w:tcPr>
            <w:tcW w:w="3402" w:type="dxa"/>
          </w:tcPr>
          <w:p w:rsidR="00B34DF0" w:rsidRPr="006D74B9" w:rsidRDefault="00B34DF0" w:rsidP="00D241BB">
            <w:pPr>
              <w:pStyle w:val="a6"/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</w:p>
        </w:tc>
        <w:tc>
          <w:tcPr>
            <w:tcW w:w="3119" w:type="dxa"/>
          </w:tcPr>
          <w:p w:rsidR="00B34DF0" w:rsidRPr="006D74B9" w:rsidRDefault="00B34DF0" w:rsidP="00D241BB">
            <w:pPr>
              <w:pStyle w:val="a6"/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</w:p>
        </w:tc>
      </w:tr>
    </w:tbl>
    <w:p w:rsidR="00B34DF0" w:rsidRPr="006D74B9" w:rsidRDefault="00B34DF0" w:rsidP="00D241BB">
      <w:pPr>
        <w:pStyle w:val="a6"/>
        <w:tabs>
          <w:tab w:val="left" w:pos="1134"/>
        </w:tabs>
        <w:spacing w:after="0"/>
        <w:rPr>
          <w:iCs/>
          <w:sz w:val="25"/>
          <w:szCs w:val="25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119"/>
      </w:tblGrid>
      <w:tr w:rsidR="00B34DF0" w:rsidRPr="006D74B9" w:rsidTr="00D241BB">
        <w:trPr>
          <w:tblCellSpacing w:w="5" w:type="nil"/>
        </w:trPr>
        <w:tc>
          <w:tcPr>
            <w:tcW w:w="3402" w:type="dxa"/>
          </w:tcPr>
          <w:p w:rsidR="00B34DF0" w:rsidRPr="006D74B9" w:rsidRDefault="00B34DF0" w:rsidP="00D241BB">
            <w:pPr>
              <w:pStyle w:val="a6"/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  <w:r w:rsidRPr="006D74B9">
              <w:rPr>
                <w:iCs/>
                <w:sz w:val="25"/>
                <w:szCs w:val="25"/>
              </w:rPr>
              <w:t>Выручка всего</w:t>
            </w:r>
          </w:p>
        </w:tc>
        <w:tc>
          <w:tcPr>
            <w:tcW w:w="3402" w:type="dxa"/>
          </w:tcPr>
          <w:p w:rsidR="00B34DF0" w:rsidRPr="006D74B9" w:rsidRDefault="00B34DF0" w:rsidP="00D241BB">
            <w:pPr>
              <w:pStyle w:val="a6"/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  <w:r w:rsidRPr="006D74B9">
              <w:rPr>
                <w:iCs/>
                <w:sz w:val="25"/>
                <w:szCs w:val="25"/>
              </w:rPr>
              <w:t>Наименование услуги</w:t>
            </w:r>
          </w:p>
        </w:tc>
        <w:tc>
          <w:tcPr>
            <w:tcW w:w="3119" w:type="dxa"/>
          </w:tcPr>
          <w:p w:rsidR="00B34DF0" w:rsidRPr="006D74B9" w:rsidRDefault="00B34DF0" w:rsidP="00D241BB">
            <w:pPr>
              <w:pStyle w:val="a6"/>
              <w:tabs>
                <w:tab w:val="left" w:pos="1134"/>
              </w:tabs>
              <w:spacing w:after="0"/>
              <w:ind w:left="0"/>
              <w:rPr>
                <w:iCs/>
                <w:sz w:val="25"/>
                <w:szCs w:val="25"/>
              </w:rPr>
            </w:pPr>
            <w:r w:rsidRPr="006D74B9">
              <w:rPr>
                <w:iCs/>
                <w:sz w:val="25"/>
                <w:szCs w:val="25"/>
              </w:rPr>
              <w:t>Факт (руб.)</w:t>
            </w:r>
          </w:p>
        </w:tc>
      </w:tr>
      <w:tr w:rsidR="00B34DF0" w:rsidRPr="006D74B9" w:rsidTr="00D241BB">
        <w:trPr>
          <w:tblCellSpacing w:w="5" w:type="nil"/>
        </w:trPr>
        <w:tc>
          <w:tcPr>
            <w:tcW w:w="3402" w:type="dxa"/>
          </w:tcPr>
          <w:p w:rsidR="00B34DF0" w:rsidRPr="00001F1D" w:rsidRDefault="00B34DF0" w:rsidP="00D241BB">
            <w:pPr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1 месяц квартала</w:t>
            </w:r>
          </w:p>
        </w:tc>
        <w:tc>
          <w:tcPr>
            <w:tcW w:w="3402" w:type="dxa"/>
          </w:tcPr>
          <w:p w:rsidR="00B34DF0" w:rsidRPr="006D74B9" w:rsidRDefault="00B34DF0" w:rsidP="00D241BB">
            <w:pPr>
              <w:pStyle w:val="a6"/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</w:p>
        </w:tc>
        <w:tc>
          <w:tcPr>
            <w:tcW w:w="3119" w:type="dxa"/>
          </w:tcPr>
          <w:p w:rsidR="00B34DF0" w:rsidRPr="006D74B9" w:rsidRDefault="00B34DF0" w:rsidP="00D241BB">
            <w:pPr>
              <w:pStyle w:val="a6"/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</w:p>
        </w:tc>
      </w:tr>
      <w:tr w:rsidR="00B34DF0" w:rsidRPr="006D74B9" w:rsidTr="00D241BB">
        <w:trPr>
          <w:tblCellSpacing w:w="5" w:type="nil"/>
        </w:trPr>
        <w:tc>
          <w:tcPr>
            <w:tcW w:w="3402" w:type="dxa"/>
          </w:tcPr>
          <w:p w:rsidR="00B34DF0" w:rsidRPr="00001F1D" w:rsidRDefault="00B34DF0" w:rsidP="00D241BB">
            <w:pPr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2 месяц квартала</w:t>
            </w:r>
          </w:p>
        </w:tc>
        <w:tc>
          <w:tcPr>
            <w:tcW w:w="3402" w:type="dxa"/>
          </w:tcPr>
          <w:p w:rsidR="00B34DF0" w:rsidRPr="006D74B9" w:rsidRDefault="00B34DF0" w:rsidP="00D241BB">
            <w:pPr>
              <w:pStyle w:val="a6"/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</w:p>
        </w:tc>
        <w:tc>
          <w:tcPr>
            <w:tcW w:w="3119" w:type="dxa"/>
          </w:tcPr>
          <w:p w:rsidR="00B34DF0" w:rsidRPr="006D74B9" w:rsidRDefault="00B34DF0" w:rsidP="00D241BB">
            <w:pPr>
              <w:pStyle w:val="a6"/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</w:p>
        </w:tc>
      </w:tr>
      <w:tr w:rsidR="00B34DF0" w:rsidRPr="006D74B9" w:rsidTr="00D241BB">
        <w:trPr>
          <w:tblCellSpacing w:w="5" w:type="nil"/>
        </w:trPr>
        <w:tc>
          <w:tcPr>
            <w:tcW w:w="3402" w:type="dxa"/>
          </w:tcPr>
          <w:p w:rsidR="00B34DF0" w:rsidRPr="00001F1D" w:rsidRDefault="00B34DF0" w:rsidP="00D241BB">
            <w:pPr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3 месяц квартала</w:t>
            </w:r>
          </w:p>
        </w:tc>
        <w:tc>
          <w:tcPr>
            <w:tcW w:w="3402" w:type="dxa"/>
          </w:tcPr>
          <w:p w:rsidR="00B34DF0" w:rsidRPr="006D74B9" w:rsidRDefault="00B34DF0" w:rsidP="00D241BB">
            <w:pPr>
              <w:pStyle w:val="a6"/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</w:p>
        </w:tc>
        <w:tc>
          <w:tcPr>
            <w:tcW w:w="3119" w:type="dxa"/>
          </w:tcPr>
          <w:p w:rsidR="00B34DF0" w:rsidRPr="006D74B9" w:rsidRDefault="00B34DF0" w:rsidP="00D241BB">
            <w:pPr>
              <w:pStyle w:val="a6"/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</w:p>
        </w:tc>
      </w:tr>
      <w:tr w:rsidR="00B34DF0" w:rsidRPr="006D74B9" w:rsidTr="00D241BB">
        <w:trPr>
          <w:tblCellSpacing w:w="5" w:type="nil"/>
        </w:trPr>
        <w:tc>
          <w:tcPr>
            <w:tcW w:w="3402" w:type="dxa"/>
          </w:tcPr>
          <w:p w:rsidR="00B34DF0" w:rsidRPr="00001F1D" w:rsidRDefault="00B34DF0" w:rsidP="00D241BB">
            <w:pPr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Итого</w:t>
            </w:r>
            <w:proofErr w:type="gramStart"/>
            <w:r w:rsidRPr="00001F1D">
              <w:rPr>
                <w:iCs/>
                <w:sz w:val="25"/>
                <w:szCs w:val="25"/>
              </w:rPr>
              <w:t xml:space="preserve"> </w:t>
            </w:r>
            <w:r>
              <w:rPr>
                <w:iCs/>
                <w:sz w:val="25"/>
                <w:szCs w:val="25"/>
              </w:rPr>
              <w:t>:</w:t>
            </w:r>
            <w:proofErr w:type="gramEnd"/>
          </w:p>
        </w:tc>
        <w:tc>
          <w:tcPr>
            <w:tcW w:w="3402" w:type="dxa"/>
          </w:tcPr>
          <w:p w:rsidR="00B34DF0" w:rsidRPr="006D74B9" w:rsidRDefault="00B34DF0" w:rsidP="00D241BB">
            <w:pPr>
              <w:pStyle w:val="a6"/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</w:p>
        </w:tc>
        <w:tc>
          <w:tcPr>
            <w:tcW w:w="3119" w:type="dxa"/>
          </w:tcPr>
          <w:p w:rsidR="00B34DF0" w:rsidRPr="006D74B9" w:rsidRDefault="00B34DF0" w:rsidP="00D241BB">
            <w:pPr>
              <w:pStyle w:val="a6"/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</w:p>
        </w:tc>
      </w:tr>
    </w:tbl>
    <w:p w:rsidR="00B34DF0" w:rsidRPr="006D74B9" w:rsidRDefault="00B34DF0" w:rsidP="00B34DF0">
      <w:pPr>
        <w:pStyle w:val="a6"/>
        <w:tabs>
          <w:tab w:val="left" w:pos="1134"/>
        </w:tabs>
        <w:spacing w:after="0"/>
        <w:rPr>
          <w:iCs/>
          <w:sz w:val="25"/>
          <w:szCs w:val="25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521"/>
      </w:tblGrid>
      <w:tr w:rsidR="00B34DF0" w:rsidRPr="006D74B9" w:rsidTr="00D241BB">
        <w:trPr>
          <w:trHeight w:val="400"/>
          <w:tblCellSpacing w:w="5" w:type="nil"/>
        </w:trPr>
        <w:tc>
          <w:tcPr>
            <w:tcW w:w="3402" w:type="dxa"/>
          </w:tcPr>
          <w:p w:rsidR="00B34DF0" w:rsidRPr="006D74B9" w:rsidRDefault="00B34DF0" w:rsidP="00B34DF0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  <w:r w:rsidRPr="006D74B9">
              <w:rPr>
                <w:iCs/>
                <w:sz w:val="25"/>
                <w:szCs w:val="25"/>
              </w:rPr>
              <w:t>Фонд оплаты труда</w:t>
            </w:r>
          </w:p>
        </w:tc>
        <w:tc>
          <w:tcPr>
            <w:tcW w:w="6521" w:type="dxa"/>
          </w:tcPr>
          <w:p w:rsidR="00B34DF0" w:rsidRPr="006D74B9" w:rsidRDefault="00B34DF0" w:rsidP="00B34DF0">
            <w:pPr>
              <w:pStyle w:val="a6"/>
              <w:tabs>
                <w:tab w:val="left" w:pos="1134"/>
              </w:tabs>
              <w:spacing w:after="0"/>
              <w:jc w:val="center"/>
              <w:rPr>
                <w:iCs/>
                <w:sz w:val="25"/>
                <w:szCs w:val="25"/>
              </w:rPr>
            </w:pPr>
            <w:r w:rsidRPr="006D74B9">
              <w:rPr>
                <w:iCs/>
                <w:sz w:val="25"/>
                <w:szCs w:val="25"/>
              </w:rPr>
              <w:t>Оплачено (руб.)</w:t>
            </w:r>
          </w:p>
        </w:tc>
      </w:tr>
      <w:tr w:rsidR="00B34DF0" w:rsidRPr="006D74B9" w:rsidTr="00D241BB">
        <w:trPr>
          <w:tblCellSpacing w:w="5" w:type="nil"/>
        </w:trPr>
        <w:tc>
          <w:tcPr>
            <w:tcW w:w="3402" w:type="dxa"/>
          </w:tcPr>
          <w:p w:rsidR="00B34DF0" w:rsidRPr="00001F1D" w:rsidRDefault="00B34DF0" w:rsidP="00B34DF0">
            <w:pPr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1 месяц квартала</w:t>
            </w:r>
          </w:p>
        </w:tc>
        <w:tc>
          <w:tcPr>
            <w:tcW w:w="6521" w:type="dxa"/>
          </w:tcPr>
          <w:p w:rsidR="00B34DF0" w:rsidRPr="006D74B9" w:rsidRDefault="00B34DF0" w:rsidP="00B34DF0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</w:tr>
      <w:tr w:rsidR="00B34DF0" w:rsidRPr="006D74B9" w:rsidTr="00D241BB">
        <w:trPr>
          <w:tblCellSpacing w:w="5" w:type="nil"/>
        </w:trPr>
        <w:tc>
          <w:tcPr>
            <w:tcW w:w="3402" w:type="dxa"/>
          </w:tcPr>
          <w:p w:rsidR="00B34DF0" w:rsidRPr="00001F1D" w:rsidRDefault="00B34DF0" w:rsidP="00B34DF0">
            <w:pPr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2 месяц квартала</w:t>
            </w:r>
          </w:p>
        </w:tc>
        <w:tc>
          <w:tcPr>
            <w:tcW w:w="6521" w:type="dxa"/>
          </w:tcPr>
          <w:p w:rsidR="00B34DF0" w:rsidRPr="006D74B9" w:rsidRDefault="00B34DF0" w:rsidP="00B34DF0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</w:tr>
      <w:tr w:rsidR="00B34DF0" w:rsidRPr="006D74B9" w:rsidTr="00D241BB">
        <w:trPr>
          <w:tblCellSpacing w:w="5" w:type="nil"/>
        </w:trPr>
        <w:tc>
          <w:tcPr>
            <w:tcW w:w="3402" w:type="dxa"/>
          </w:tcPr>
          <w:p w:rsidR="00B34DF0" w:rsidRPr="00001F1D" w:rsidRDefault="00B34DF0" w:rsidP="00B34DF0">
            <w:pPr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lastRenderedPageBreak/>
              <w:t>3 месяц квартала</w:t>
            </w:r>
          </w:p>
        </w:tc>
        <w:tc>
          <w:tcPr>
            <w:tcW w:w="6521" w:type="dxa"/>
          </w:tcPr>
          <w:p w:rsidR="00B34DF0" w:rsidRPr="006D74B9" w:rsidRDefault="00B34DF0" w:rsidP="00B34DF0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</w:tr>
      <w:tr w:rsidR="00B34DF0" w:rsidRPr="006D74B9" w:rsidTr="00D241BB">
        <w:trPr>
          <w:tblCellSpacing w:w="5" w:type="nil"/>
        </w:trPr>
        <w:tc>
          <w:tcPr>
            <w:tcW w:w="3402" w:type="dxa"/>
          </w:tcPr>
          <w:p w:rsidR="00B34DF0" w:rsidRPr="00001F1D" w:rsidRDefault="00B34DF0" w:rsidP="00B34DF0">
            <w:pPr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Итого</w:t>
            </w:r>
            <w:r>
              <w:rPr>
                <w:iCs/>
                <w:sz w:val="25"/>
                <w:szCs w:val="25"/>
              </w:rPr>
              <w:t>:</w:t>
            </w:r>
          </w:p>
        </w:tc>
        <w:tc>
          <w:tcPr>
            <w:tcW w:w="6521" w:type="dxa"/>
          </w:tcPr>
          <w:p w:rsidR="00B34DF0" w:rsidRPr="006D74B9" w:rsidRDefault="00B34DF0" w:rsidP="00B34DF0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</w:tr>
    </w:tbl>
    <w:p w:rsidR="00B34DF0" w:rsidRPr="006D74B9" w:rsidRDefault="00B34DF0" w:rsidP="00B34DF0">
      <w:pPr>
        <w:pStyle w:val="a6"/>
        <w:tabs>
          <w:tab w:val="left" w:pos="1134"/>
        </w:tabs>
        <w:spacing w:after="0"/>
        <w:rPr>
          <w:iCs/>
          <w:sz w:val="25"/>
          <w:szCs w:val="25"/>
        </w:rPr>
      </w:pPr>
    </w:p>
    <w:p w:rsidR="00B34DF0" w:rsidRPr="006D74B9" w:rsidRDefault="00B34DF0" w:rsidP="00B34DF0">
      <w:pPr>
        <w:pStyle w:val="a6"/>
        <w:tabs>
          <w:tab w:val="left" w:pos="1134"/>
        </w:tabs>
        <w:spacing w:after="0"/>
        <w:rPr>
          <w:iCs/>
          <w:sz w:val="25"/>
          <w:szCs w:val="25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521"/>
      </w:tblGrid>
      <w:tr w:rsidR="00B34DF0" w:rsidRPr="006D74B9" w:rsidTr="00D241BB">
        <w:trPr>
          <w:trHeight w:val="400"/>
          <w:tblCellSpacing w:w="5" w:type="nil"/>
        </w:trPr>
        <w:tc>
          <w:tcPr>
            <w:tcW w:w="3402" w:type="dxa"/>
          </w:tcPr>
          <w:p w:rsidR="00B34DF0" w:rsidRPr="00001F1D" w:rsidRDefault="00B34DF0" w:rsidP="00B34DF0">
            <w:pPr>
              <w:tabs>
                <w:tab w:val="left" w:pos="1134"/>
              </w:tabs>
              <w:spacing w:after="0"/>
              <w:jc w:val="center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 xml:space="preserve">Выплаты </w:t>
            </w:r>
            <w:proofErr w:type="gramStart"/>
            <w:r w:rsidRPr="00001F1D">
              <w:rPr>
                <w:iCs/>
                <w:sz w:val="25"/>
                <w:szCs w:val="25"/>
              </w:rPr>
              <w:t>социального</w:t>
            </w:r>
            <w:proofErr w:type="gramEnd"/>
          </w:p>
          <w:p w:rsidR="00B34DF0" w:rsidRPr="006D74B9" w:rsidRDefault="00B34DF0" w:rsidP="00B34DF0">
            <w:pPr>
              <w:pStyle w:val="a6"/>
              <w:tabs>
                <w:tab w:val="left" w:pos="1134"/>
              </w:tabs>
              <w:spacing w:after="0"/>
              <w:jc w:val="center"/>
              <w:rPr>
                <w:iCs/>
                <w:sz w:val="25"/>
                <w:szCs w:val="25"/>
              </w:rPr>
            </w:pPr>
            <w:r w:rsidRPr="006D74B9">
              <w:rPr>
                <w:iCs/>
                <w:sz w:val="25"/>
                <w:szCs w:val="25"/>
              </w:rPr>
              <w:t>характера</w:t>
            </w:r>
          </w:p>
        </w:tc>
        <w:tc>
          <w:tcPr>
            <w:tcW w:w="6521" w:type="dxa"/>
          </w:tcPr>
          <w:p w:rsidR="00B34DF0" w:rsidRPr="006D74B9" w:rsidRDefault="00B34DF0" w:rsidP="00B34DF0">
            <w:pPr>
              <w:pStyle w:val="a6"/>
              <w:tabs>
                <w:tab w:val="left" w:pos="1134"/>
              </w:tabs>
              <w:spacing w:after="0"/>
              <w:jc w:val="center"/>
              <w:rPr>
                <w:iCs/>
                <w:sz w:val="25"/>
                <w:szCs w:val="25"/>
              </w:rPr>
            </w:pPr>
            <w:r w:rsidRPr="006D74B9">
              <w:rPr>
                <w:iCs/>
                <w:sz w:val="25"/>
                <w:szCs w:val="25"/>
              </w:rPr>
              <w:t>Оплачено (руб.)</w:t>
            </w:r>
          </w:p>
        </w:tc>
      </w:tr>
      <w:tr w:rsidR="00B34DF0" w:rsidRPr="006D74B9" w:rsidTr="00D241BB">
        <w:trPr>
          <w:tblCellSpacing w:w="5" w:type="nil"/>
        </w:trPr>
        <w:tc>
          <w:tcPr>
            <w:tcW w:w="3402" w:type="dxa"/>
          </w:tcPr>
          <w:p w:rsidR="00B34DF0" w:rsidRPr="00001F1D" w:rsidRDefault="00B34DF0" w:rsidP="00B34DF0">
            <w:pPr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1 месяц квартала</w:t>
            </w:r>
          </w:p>
        </w:tc>
        <w:tc>
          <w:tcPr>
            <w:tcW w:w="6521" w:type="dxa"/>
          </w:tcPr>
          <w:p w:rsidR="00B34DF0" w:rsidRPr="006D74B9" w:rsidRDefault="00B34DF0" w:rsidP="00B34DF0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</w:tr>
      <w:tr w:rsidR="00B34DF0" w:rsidRPr="006D74B9" w:rsidTr="00D241BB">
        <w:trPr>
          <w:tblCellSpacing w:w="5" w:type="nil"/>
        </w:trPr>
        <w:tc>
          <w:tcPr>
            <w:tcW w:w="3402" w:type="dxa"/>
          </w:tcPr>
          <w:p w:rsidR="00B34DF0" w:rsidRPr="00001F1D" w:rsidRDefault="00B34DF0" w:rsidP="00B34DF0">
            <w:pPr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2 месяц квартала</w:t>
            </w:r>
          </w:p>
        </w:tc>
        <w:tc>
          <w:tcPr>
            <w:tcW w:w="6521" w:type="dxa"/>
          </w:tcPr>
          <w:p w:rsidR="00B34DF0" w:rsidRPr="006D74B9" w:rsidRDefault="00B34DF0" w:rsidP="00B34DF0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</w:tr>
      <w:tr w:rsidR="00B34DF0" w:rsidRPr="006D74B9" w:rsidTr="00D241BB">
        <w:trPr>
          <w:tblCellSpacing w:w="5" w:type="nil"/>
        </w:trPr>
        <w:tc>
          <w:tcPr>
            <w:tcW w:w="3402" w:type="dxa"/>
          </w:tcPr>
          <w:p w:rsidR="00B34DF0" w:rsidRPr="00001F1D" w:rsidRDefault="00B34DF0" w:rsidP="00B34DF0">
            <w:pPr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3 месяц квартала</w:t>
            </w:r>
          </w:p>
        </w:tc>
        <w:tc>
          <w:tcPr>
            <w:tcW w:w="6521" w:type="dxa"/>
          </w:tcPr>
          <w:p w:rsidR="00B34DF0" w:rsidRPr="006D74B9" w:rsidRDefault="00B34DF0" w:rsidP="00B34DF0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</w:tr>
      <w:tr w:rsidR="00B34DF0" w:rsidRPr="006D74B9" w:rsidTr="00D241BB">
        <w:trPr>
          <w:tblCellSpacing w:w="5" w:type="nil"/>
        </w:trPr>
        <w:tc>
          <w:tcPr>
            <w:tcW w:w="3402" w:type="dxa"/>
          </w:tcPr>
          <w:p w:rsidR="00B34DF0" w:rsidRPr="00001F1D" w:rsidRDefault="00B34DF0" w:rsidP="00B34DF0">
            <w:pPr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Итого</w:t>
            </w:r>
            <w:r>
              <w:rPr>
                <w:iCs/>
                <w:sz w:val="25"/>
                <w:szCs w:val="25"/>
              </w:rPr>
              <w:t>:</w:t>
            </w:r>
          </w:p>
        </w:tc>
        <w:tc>
          <w:tcPr>
            <w:tcW w:w="6521" w:type="dxa"/>
          </w:tcPr>
          <w:p w:rsidR="00B34DF0" w:rsidRPr="006D74B9" w:rsidRDefault="00B34DF0" w:rsidP="00B34DF0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</w:tr>
    </w:tbl>
    <w:p w:rsidR="00B34DF0" w:rsidRPr="006D74B9" w:rsidRDefault="00B34DF0" w:rsidP="00B34DF0">
      <w:pPr>
        <w:pStyle w:val="a6"/>
        <w:tabs>
          <w:tab w:val="left" w:pos="1134"/>
        </w:tabs>
        <w:spacing w:after="0"/>
        <w:rPr>
          <w:iCs/>
          <w:sz w:val="25"/>
          <w:szCs w:val="25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521"/>
      </w:tblGrid>
      <w:tr w:rsidR="00B34DF0" w:rsidRPr="006D74B9" w:rsidTr="00D241BB">
        <w:trPr>
          <w:trHeight w:val="600"/>
          <w:tblCellSpacing w:w="5" w:type="nil"/>
        </w:trPr>
        <w:tc>
          <w:tcPr>
            <w:tcW w:w="3402" w:type="dxa"/>
          </w:tcPr>
          <w:p w:rsidR="00B34DF0" w:rsidRPr="00001F1D" w:rsidRDefault="00B34DF0" w:rsidP="00B34DF0">
            <w:pPr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Наименование налогов, уплачиваемых субъектом в бюджетные и внебюджетные фонды России</w:t>
            </w:r>
          </w:p>
        </w:tc>
        <w:tc>
          <w:tcPr>
            <w:tcW w:w="6521" w:type="dxa"/>
          </w:tcPr>
          <w:p w:rsidR="00B34DF0" w:rsidRPr="006D74B9" w:rsidRDefault="00B34DF0" w:rsidP="00B34DF0">
            <w:pPr>
              <w:pStyle w:val="a6"/>
              <w:tabs>
                <w:tab w:val="left" w:pos="1134"/>
              </w:tabs>
              <w:spacing w:after="0"/>
              <w:jc w:val="center"/>
              <w:rPr>
                <w:iCs/>
                <w:sz w:val="25"/>
                <w:szCs w:val="25"/>
              </w:rPr>
            </w:pPr>
            <w:r w:rsidRPr="006D74B9">
              <w:rPr>
                <w:iCs/>
                <w:sz w:val="25"/>
                <w:szCs w:val="25"/>
              </w:rPr>
              <w:t>Оплачено</w:t>
            </w:r>
          </w:p>
          <w:p w:rsidR="00B34DF0" w:rsidRPr="006D74B9" w:rsidRDefault="00B34DF0" w:rsidP="00B34DF0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</w:tr>
      <w:tr w:rsidR="00B34DF0" w:rsidRPr="006D74B9" w:rsidTr="00D241BB">
        <w:trPr>
          <w:trHeight w:val="270"/>
          <w:tblCellSpacing w:w="5" w:type="nil"/>
        </w:trPr>
        <w:tc>
          <w:tcPr>
            <w:tcW w:w="3402" w:type="dxa"/>
          </w:tcPr>
          <w:p w:rsidR="00B34DF0" w:rsidRPr="006D74B9" w:rsidRDefault="00B34DF0" w:rsidP="00B34DF0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  <w:tc>
          <w:tcPr>
            <w:tcW w:w="6521" w:type="dxa"/>
          </w:tcPr>
          <w:p w:rsidR="00B34DF0" w:rsidRPr="006D74B9" w:rsidRDefault="00B34DF0" w:rsidP="00B34DF0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</w:tr>
      <w:tr w:rsidR="00B34DF0" w:rsidRPr="006D74B9" w:rsidTr="00D241BB">
        <w:trPr>
          <w:trHeight w:val="288"/>
          <w:tblCellSpacing w:w="5" w:type="nil"/>
        </w:trPr>
        <w:tc>
          <w:tcPr>
            <w:tcW w:w="3402" w:type="dxa"/>
          </w:tcPr>
          <w:p w:rsidR="00B34DF0" w:rsidRPr="006D74B9" w:rsidRDefault="00B34DF0" w:rsidP="00B34DF0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  <w:tc>
          <w:tcPr>
            <w:tcW w:w="6521" w:type="dxa"/>
          </w:tcPr>
          <w:p w:rsidR="00B34DF0" w:rsidRPr="006D74B9" w:rsidRDefault="00B34DF0" w:rsidP="00B34DF0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</w:tr>
      <w:tr w:rsidR="00B34DF0" w:rsidRPr="006D74B9" w:rsidTr="00D241BB">
        <w:trPr>
          <w:trHeight w:val="264"/>
          <w:tblCellSpacing w:w="5" w:type="nil"/>
        </w:trPr>
        <w:tc>
          <w:tcPr>
            <w:tcW w:w="3402" w:type="dxa"/>
          </w:tcPr>
          <w:p w:rsidR="00B34DF0" w:rsidRPr="006D74B9" w:rsidRDefault="00B34DF0" w:rsidP="00B34DF0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  <w:tc>
          <w:tcPr>
            <w:tcW w:w="6521" w:type="dxa"/>
          </w:tcPr>
          <w:p w:rsidR="00B34DF0" w:rsidRPr="006D74B9" w:rsidRDefault="00B34DF0" w:rsidP="00B34DF0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</w:tr>
      <w:tr w:rsidR="00B34DF0" w:rsidRPr="006D74B9" w:rsidTr="00D241BB">
        <w:trPr>
          <w:trHeight w:val="264"/>
          <w:tblCellSpacing w:w="5" w:type="nil"/>
        </w:trPr>
        <w:tc>
          <w:tcPr>
            <w:tcW w:w="3402" w:type="dxa"/>
          </w:tcPr>
          <w:p w:rsidR="00B34DF0" w:rsidRPr="006D74B9" w:rsidRDefault="00B34DF0" w:rsidP="00B34DF0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  <w:tc>
          <w:tcPr>
            <w:tcW w:w="6521" w:type="dxa"/>
          </w:tcPr>
          <w:p w:rsidR="00B34DF0" w:rsidRPr="006D74B9" w:rsidRDefault="00B34DF0" w:rsidP="00B34DF0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</w:tr>
      <w:tr w:rsidR="00B34DF0" w:rsidRPr="006D74B9" w:rsidTr="00D241BB">
        <w:trPr>
          <w:trHeight w:val="264"/>
          <w:tblCellSpacing w:w="5" w:type="nil"/>
        </w:trPr>
        <w:tc>
          <w:tcPr>
            <w:tcW w:w="3402" w:type="dxa"/>
          </w:tcPr>
          <w:p w:rsidR="00B34DF0" w:rsidRPr="006D74B9" w:rsidRDefault="00B34DF0" w:rsidP="00B34DF0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  <w:tc>
          <w:tcPr>
            <w:tcW w:w="6521" w:type="dxa"/>
          </w:tcPr>
          <w:p w:rsidR="00B34DF0" w:rsidRPr="006D74B9" w:rsidRDefault="00B34DF0" w:rsidP="00B34DF0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</w:tr>
    </w:tbl>
    <w:p w:rsidR="00B34DF0" w:rsidRPr="006D74B9" w:rsidRDefault="00B34DF0" w:rsidP="00B34DF0">
      <w:pPr>
        <w:pStyle w:val="a6"/>
        <w:tabs>
          <w:tab w:val="left" w:pos="1134"/>
        </w:tabs>
        <w:spacing w:after="0"/>
        <w:rPr>
          <w:iCs/>
          <w:sz w:val="25"/>
          <w:szCs w:val="25"/>
        </w:rPr>
      </w:pPr>
    </w:p>
    <w:p w:rsidR="00B34DF0" w:rsidRPr="006D74B9" w:rsidRDefault="00B34DF0" w:rsidP="00B34DF0">
      <w:pPr>
        <w:pStyle w:val="a6"/>
        <w:tabs>
          <w:tab w:val="left" w:pos="1134"/>
        </w:tabs>
        <w:spacing w:after="0"/>
        <w:rPr>
          <w:iCs/>
          <w:sz w:val="25"/>
          <w:szCs w:val="25"/>
        </w:rPr>
      </w:pPr>
    </w:p>
    <w:p w:rsidR="00B34DF0" w:rsidRPr="006D1463" w:rsidRDefault="00B34DF0" w:rsidP="00B34DF0">
      <w:pPr>
        <w:tabs>
          <w:tab w:val="left" w:pos="1134"/>
        </w:tabs>
        <w:spacing w:after="0"/>
        <w:jc w:val="both"/>
        <w:rPr>
          <w:iCs/>
          <w:sz w:val="25"/>
          <w:szCs w:val="25"/>
        </w:rPr>
      </w:pPr>
      <w:r w:rsidRPr="006D1463">
        <w:rPr>
          <w:iCs/>
          <w:sz w:val="25"/>
          <w:szCs w:val="25"/>
        </w:rPr>
        <w:t xml:space="preserve"> «___» ____________ 20___ г.            _______________/______________________</w:t>
      </w:r>
    </w:p>
    <w:p w:rsidR="00B34DF0" w:rsidRPr="006D74B9" w:rsidRDefault="00B34DF0" w:rsidP="00B34DF0">
      <w:pPr>
        <w:pStyle w:val="a6"/>
        <w:tabs>
          <w:tab w:val="left" w:pos="1134"/>
        </w:tabs>
        <w:spacing w:after="0"/>
        <w:jc w:val="both"/>
        <w:rPr>
          <w:iCs/>
          <w:sz w:val="25"/>
          <w:szCs w:val="25"/>
        </w:rPr>
      </w:pPr>
      <w:r>
        <w:rPr>
          <w:iCs/>
          <w:sz w:val="25"/>
          <w:szCs w:val="25"/>
        </w:rPr>
        <w:t xml:space="preserve">       </w:t>
      </w:r>
      <w:r w:rsidRPr="006D74B9">
        <w:rPr>
          <w:iCs/>
          <w:sz w:val="25"/>
          <w:szCs w:val="25"/>
        </w:rPr>
        <w:t xml:space="preserve">Дата                       </w:t>
      </w:r>
      <w:r>
        <w:rPr>
          <w:iCs/>
          <w:sz w:val="25"/>
          <w:szCs w:val="25"/>
        </w:rPr>
        <w:t xml:space="preserve">               </w:t>
      </w:r>
      <w:r w:rsidRPr="006D74B9">
        <w:rPr>
          <w:iCs/>
          <w:sz w:val="25"/>
          <w:szCs w:val="25"/>
        </w:rPr>
        <w:t xml:space="preserve"> подпись                           Ф.И.О</w:t>
      </w:r>
    </w:p>
    <w:p w:rsidR="00B34DF0" w:rsidRPr="006D74B9" w:rsidRDefault="00B34DF0" w:rsidP="00B34DF0">
      <w:pPr>
        <w:pStyle w:val="a6"/>
        <w:tabs>
          <w:tab w:val="left" w:pos="1134"/>
        </w:tabs>
        <w:rPr>
          <w:iCs/>
          <w:sz w:val="25"/>
          <w:szCs w:val="25"/>
        </w:rPr>
      </w:pPr>
    </w:p>
    <w:p w:rsidR="00B34DF0" w:rsidRPr="006D74B9" w:rsidRDefault="00B34DF0" w:rsidP="00B34DF0">
      <w:pPr>
        <w:pStyle w:val="a6"/>
        <w:tabs>
          <w:tab w:val="left" w:pos="1134"/>
        </w:tabs>
        <w:rPr>
          <w:iCs/>
          <w:sz w:val="25"/>
          <w:szCs w:val="25"/>
        </w:rPr>
      </w:pPr>
    </w:p>
    <w:p w:rsidR="00B34DF0" w:rsidRPr="006D74B9" w:rsidRDefault="00B34DF0" w:rsidP="00B34DF0">
      <w:pPr>
        <w:pStyle w:val="a6"/>
        <w:tabs>
          <w:tab w:val="left" w:pos="1134"/>
        </w:tabs>
        <w:spacing w:after="0"/>
        <w:jc w:val="both"/>
        <w:rPr>
          <w:iCs/>
          <w:sz w:val="25"/>
          <w:szCs w:val="25"/>
        </w:rPr>
      </w:pPr>
      <w:r w:rsidRPr="006D74B9">
        <w:rPr>
          <w:iCs/>
          <w:sz w:val="25"/>
          <w:szCs w:val="25"/>
        </w:rPr>
        <w:t xml:space="preserve">МП         </w:t>
      </w:r>
    </w:p>
    <w:p w:rsidR="008A02E2" w:rsidRDefault="008A02E2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p w:rsidR="008A02E2" w:rsidRDefault="008A02E2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p w:rsidR="008A02E2" w:rsidRPr="0002001F" w:rsidRDefault="008A02E2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sectPr w:rsidR="008A02E2" w:rsidRPr="0002001F" w:rsidSect="00E207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567" w:bottom="1134" w:left="1701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13A" w:rsidRDefault="0030613A" w:rsidP="00304400">
      <w:pPr>
        <w:spacing w:after="0"/>
      </w:pPr>
      <w:r>
        <w:separator/>
      </w:r>
    </w:p>
  </w:endnote>
  <w:endnote w:type="continuationSeparator" w:id="0">
    <w:p w:rsidR="0030613A" w:rsidRDefault="0030613A" w:rsidP="003044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055" w:rsidRDefault="004D105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055" w:rsidRDefault="004D105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055" w:rsidRDefault="004D105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13A" w:rsidRDefault="0030613A" w:rsidP="00304400">
      <w:pPr>
        <w:spacing w:after="0"/>
      </w:pPr>
      <w:r>
        <w:separator/>
      </w:r>
    </w:p>
  </w:footnote>
  <w:footnote w:type="continuationSeparator" w:id="0">
    <w:p w:rsidR="0030613A" w:rsidRDefault="0030613A" w:rsidP="003044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055" w:rsidRDefault="004D105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5843481"/>
      <w:docPartObj>
        <w:docPartGallery w:val="Page Numbers (Top of Page)"/>
        <w:docPartUnique/>
      </w:docPartObj>
    </w:sdtPr>
    <w:sdtEndPr/>
    <w:sdtContent>
      <w:p w:rsidR="004D1055" w:rsidRDefault="004D1055">
        <w:pPr>
          <w:pStyle w:val="ac"/>
          <w:jc w:val="center"/>
        </w:pPr>
      </w:p>
      <w:p w:rsidR="004D1055" w:rsidRDefault="004D105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0A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D1055" w:rsidRDefault="004D105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055" w:rsidRDefault="004D105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2CFB"/>
    <w:multiLevelType w:val="hybridMultilevel"/>
    <w:tmpl w:val="1C5A147E"/>
    <w:lvl w:ilvl="0" w:tplc="5F56DE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CE71FB"/>
    <w:multiLevelType w:val="hybridMultilevel"/>
    <w:tmpl w:val="FF60A6F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2B273997"/>
    <w:multiLevelType w:val="hybridMultilevel"/>
    <w:tmpl w:val="50620E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271F71"/>
    <w:multiLevelType w:val="hybridMultilevel"/>
    <w:tmpl w:val="5F2219C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E70D2"/>
    <w:multiLevelType w:val="hybridMultilevel"/>
    <w:tmpl w:val="0AC8D414"/>
    <w:lvl w:ilvl="0" w:tplc="C7DCF8D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046CB8"/>
    <w:multiLevelType w:val="hybridMultilevel"/>
    <w:tmpl w:val="E208E144"/>
    <w:lvl w:ilvl="0" w:tplc="5DE69FB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11320C"/>
    <w:multiLevelType w:val="hybridMultilevel"/>
    <w:tmpl w:val="958A3DB8"/>
    <w:lvl w:ilvl="0" w:tplc="D298D1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9E6576"/>
    <w:multiLevelType w:val="hybridMultilevel"/>
    <w:tmpl w:val="9904B7E0"/>
    <w:lvl w:ilvl="0" w:tplc="33C8E11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D428B5"/>
    <w:multiLevelType w:val="hybridMultilevel"/>
    <w:tmpl w:val="A022C0AC"/>
    <w:lvl w:ilvl="0" w:tplc="65863DA6">
      <w:start w:val="1"/>
      <w:numFmt w:val="decimal"/>
      <w:lvlText w:val="%1."/>
      <w:lvlJc w:val="left"/>
      <w:pPr>
        <w:ind w:left="1211" w:hanging="360"/>
      </w:pPr>
      <w:rPr>
        <w:strike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044453"/>
    <w:multiLevelType w:val="hybridMultilevel"/>
    <w:tmpl w:val="CFEC0B42"/>
    <w:lvl w:ilvl="0" w:tplc="EB1AE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7C0988"/>
    <w:multiLevelType w:val="hybridMultilevel"/>
    <w:tmpl w:val="1F2E8C44"/>
    <w:lvl w:ilvl="0" w:tplc="C5A4BE38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FCA1BAF"/>
    <w:multiLevelType w:val="multilevel"/>
    <w:tmpl w:val="97D2D404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0130EA0"/>
    <w:multiLevelType w:val="hybridMultilevel"/>
    <w:tmpl w:val="761474AC"/>
    <w:lvl w:ilvl="0" w:tplc="3C4CAD36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10966E6"/>
    <w:multiLevelType w:val="hybridMultilevel"/>
    <w:tmpl w:val="0054DE00"/>
    <w:lvl w:ilvl="0" w:tplc="5F1AC09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2F766F7"/>
    <w:multiLevelType w:val="hybridMultilevel"/>
    <w:tmpl w:val="A404B97E"/>
    <w:lvl w:ilvl="0" w:tplc="EB1AE18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4683E1F"/>
    <w:multiLevelType w:val="hybridMultilevel"/>
    <w:tmpl w:val="7494AF46"/>
    <w:lvl w:ilvl="0" w:tplc="6FCC84CE">
      <w:start w:val="1"/>
      <w:numFmt w:val="decimal"/>
      <w:lvlText w:val="%1)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6510B8E"/>
    <w:multiLevelType w:val="hybridMultilevel"/>
    <w:tmpl w:val="066805BC"/>
    <w:lvl w:ilvl="0" w:tplc="20C45E8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D843EB"/>
    <w:multiLevelType w:val="hybridMultilevel"/>
    <w:tmpl w:val="B36A79BE"/>
    <w:lvl w:ilvl="0" w:tplc="D87EE514">
      <w:start w:val="1"/>
      <w:numFmt w:val="decimal"/>
      <w:lvlText w:val="%1)"/>
      <w:lvlJc w:val="left"/>
      <w:pPr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B7C4D73"/>
    <w:multiLevelType w:val="hybridMultilevel"/>
    <w:tmpl w:val="3BC682C2"/>
    <w:lvl w:ilvl="0" w:tplc="3D8218FE">
      <w:start w:val="2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9">
    <w:nsid w:val="7456690F"/>
    <w:multiLevelType w:val="hybridMultilevel"/>
    <w:tmpl w:val="C4EAF04A"/>
    <w:lvl w:ilvl="0" w:tplc="7F1A8D76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D880F21"/>
    <w:multiLevelType w:val="hybridMultilevel"/>
    <w:tmpl w:val="DD48D722"/>
    <w:lvl w:ilvl="0" w:tplc="E2602D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DEC2A50"/>
    <w:multiLevelType w:val="hybridMultilevel"/>
    <w:tmpl w:val="FA6A6F42"/>
    <w:lvl w:ilvl="0" w:tplc="04190011">
      <w:start w:val="1"/>
      <w:numFmt w:val="decimal"/>
      <w:lvlText w:val="%1)"/>
      <w:lvlJc w:val="left"/>
      <w:pPr>
        <w:ind w:left="9008" w:hanging="360"/>
      </w:pPr>
    </w:lvl>
    <w:lvl w:ilvl="1" w:tplc="04190019" w:tentative="1">
      <w:start w:val="1"/>
      <w:numFmt w:val="lowerLetter"/>
      <w:lvlText w:val="%2."/>
      <w:lvlJc w:val="left"/>
      <w:pPr>
        <w:ind w:left="9728" w:hanging="360"/>
      </w:pPr>
    </w:lvl>
    <w:lvl w:ilvl="2" w:tplc="0419001B" w:tentative="1">
      <w:start w:val="1"/>
      <w:numFmt w:val="lowerRoman"/>
      <w:lvlText w:val="%3."/>
      <w:lvlJc w:val="right"/>
      <w:pPr>
        <w:ind w:left="10448" w:hanging="180"/>
      </w:pPr>
    </w:lvl>
    <w:lvl w:ilvl="3" w:tplc="0419000F" w:tentative="1">
      <w:start w:val="1"/>
      <w:numFmt w:val="decimal"/>
      <w:lvlText w:val="%4."/>
      <w:lvlJc w:val="left"/>
      <w:pPr>
        <w:ind w:left="11168" w:hanging="360"/>
      </w:pPr>
    </w:lvl>
    <w:lvl w:ilvl="4" w:tplc="04190019" w:tentative="1">
      <w:start w:val="1"/>
      <w:numFmt w:val="lowerLetter"/>
      <w:lvlText w:val="%5."/>
      <w:lvlJc w:val="left"/>
      <w:pPr>
        <w:ind w:left="11888" w:hanging="360"/>
      </w:pPr>
    </w:lvl>
    <w:lvl w:ilvl="5" w:tplc="0419001B" w:tentative="1">
      <w:start w:val="1"/>
      <w:numFmt w:val="lowerRoman"/>
      <w:lvlText w:val="%6."/>
      <w:lvlJc w:val="right"/>
      <w:pPr>
        <w:ind w:left="12608" w:hanging="180"/>
      </w:pPr>
    </w:lvl>
    <w:lvl w:ilvl="6" w:tplc="0419000F" w:tentative="1">
      <w:start w:val="1"/>
      <w:numFmt w:val="decimal"/>
      <w:lvlText w:val="%7."/>
      <w:lvlJc w:val="left"/>
      <w:pPr>
        <w:ind w:left="13328" w:hanging="360"/>
      </w:pPr>
    </w:lvl>
    <w:lvl w:ilvl="7" w:tplc="04190019" w:tentative="1">
      <w:start w:val="1"/>
      <w:numFmt w:val="lowerLetter"/>
      <w:lvlText w:val="%8."/>
      <w:lvlJc w:val="left"/>
      <w:pPr>
        <w:ind w:left="14048" w:hanging="360"/>
      </w:pPr>
    </w:lvl>
    <w:lvl w:ilvl="8" w:tplc="0419001B" w:tentative="1">
      <w:start w:val="1"/>
      <w:numFmt w:val="lowerRoman"/>
      <w:lvlText w:val="%9."/>
      <w:lvlJc w:val="right"/>
      <w:pPr>
        <w:ind w:left="14768" w:hanging="180"/>
      </w:pPr>
    </w:lvl>
  </w:abstractNum>
  <w:num w:numId="1">
    <w:abstractNumId w:val="5"/>
  </w:num>
  <w:num w:numId="2">
    <w:abstractNumId w:val="21"/>
  </w:num>
  <w:num w:numId="3">
    <w:abstractNumId w:val="11"/>
  </w:num>
  <w:num w:numId="4">
    <w:abstractNumId w:val="20"/>
  </w:num>
  <w:num w:numId="5">
    <w:abstractNumId w:val="19"/>
  </w:num>
  <w:num w:numId="6">
    <w:abstractNumId w:val="1"/>
  </w:num>
  <w:num w:numId="7">
    <w:abstractNumId w:val="2"/>
  </w:num>
  <w:num w:numId="8">
    <w:abstractNumId w:val="9"/>
  </w:num>
  <w:num w:numId="9">
    <w:abstractNumId w:val="14"/>
  </w:num>
  <w:num w:numId="10">
    <w:abstractNumId w:val="12"/>
  </w:num>
  <w:num w:numId="11">
    <w:abstractNumId w:val="17"/>
  </w:num>
  <w:num w:numId="12">
    <w:abstractNumId w:val="8"/>
  </w:num>
  <w:num w:numId="13">
    <w:abstractNumId w:val="13"/>
  </w:num>
  <w:num w:numId="14">
    <w:abstractNumId w:val="16"/>
  </w:num>
  <w:num w:numId="15">
    <w:abstractNumId w:val="10"/>
  </w:num>
  <w:num w:numId="16">
    <w:abstractNumId w:val="6"/>
  </w:num>
  <w:num w:numId="17">
    <w:abstractNumId w:val="7"/>
  </w:num>
  <w:num w:numId="18">
    <w:abstractNumId w:val="18"/>
  </w:num>
  <w:num w:numId="19">
    <w:abstractNumId w:val="4"/>
  </w:num>
  <w:num w:numId="20">
    <w:abstractNumId w:val="15"/>
  </w:num>
  <w:num w:numId="21">
    <w:abstractNumId w:val="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BB"/>
    <w:rsid w:val="00000179"/>
    <w:rsid w:val="00001F1D"/>
    <w:rsid w:val="00002C58"/>
    <w:rsid w:val="00002EA2"/>
    <w:rsid w:val="00005898"/>
    <w:rsid w:val="00007358"/>
    <w:rsid w:val="00013271"/>
    <w:rsid w:val="0002001F"/>
    <w:rsid w:val="00021391"/>
    <w:rsid w:val="000234EC"/>
    <w:rsid w:val="00023E94"/>
    <w:rsid w:val="000245ED"/>
    <w:rsid w:val="00025B37"/>
    <w:rsid w:val="00026503"/>
    <w:rsid w:val="00030457"/>
    <w:rsid w:val="00031D5B"/>
    <w:rsid w:val="00031F25"/>
    <w:rsid w:val="00032A15"/>
    <w:rsid w:val="00033EDD"/>
    <w:rsid w:val="000354AA"/>
    <w:rsid w:val="000432AC"/>
    <w:rsid w:val="000519E4"/>
    <w:rsid w:val="00052695"/>
    <w:rsid w:val="00053162"/>
    <w:rsid w:val="00054F14"/>
    <w:rsid w:val="000561C9"/>
    <w:rsid w:val="0006004A"/>
    <w:rsid w:val="00063C34"/>
    <w:rsid w:val="0007107D"/>
    <w:rsid w:val="00071D93"/>
    <w:rsid w:val="00071E0C"/>
    <w:rsid w:val="000764E0"/>
    <w:rsid w:val="00077C65"/>
    <w:rsid w:val="000820A8"/>
    <w:rsid w:val="00083EA3"/>
    <w:rsid w:val="00085247"/>
    <w:rsid w:val="000916A2"/>
    <w:rsid w:val="00091ECA"/>
    <w:rsid w:val="000950C5"/>
    <w:rsid w:val="00096114"/>
    <w:rsid w:val="00096579"/>
    <w:rsid w:val="0009681E"/>
    <w:rsid w:val="00096924"/>
    <w:rsid w:val="000A2626"/>
    <w:rsid w:val="000A71C7"/>
    <w:rsid w:val="000B00EB"/>
    <w:rsid w:val="000B1496"/>
    <w:rsid w:val="000B21FE"/>
    <w:rsid w:val="000B27C6"/>
    <w:rsid w:val="000B2B7A"/>
    <w:rsid w:val="000B7187"/>
    <w:rsid w:val="000C3265"/>
    <w:rsid w:val="000D1D7F"/>
    <w:rsid w:val="000D373D"/>
    <w:rsid w:val="000D42C2"/>
    <w:rsid w:val="000E392C"/>
    <w:rsid w:val="000E7078"/>
    <w:rsid w:val="000F0D29"/>
    <w:rsid w:val="000F47EC"/>
    <w:rsid w:val="000F4817"/>
    <w:rsid w:val="000F537E"/>
    <w:rsid w:val="001004D3"/>
    <w:rsid w:val="0010336E"/>
    <w:rsid w:val="001053E9"/>
    <w:rsid w:val="00111A59"/>
    <w:rsid w:val="00113D1B"/>
    <w:rsid w:val="0011404A"/>
    <w:rsid w:val="00116051"/>
    <w:rsid w:val="00116810"/>
    <w:rsid w:val="00117EC2"/>
    <w:rsid w:val="001213ED"/>
    <w:rsid w:val="00121DD1"/>
    <w:rsid w:val="001235CA"/>
    <w:rsid w:val="00124621"/>
    <w:rsid w:val="00124F85"/>
    <w:rsid w:val="001271DA"/>
    <w:rsid w:val="00127531"/>
    <w:rsid w:val="001326C9"/>
    <w:rsid w:val="00137A0E"/>
    <w:rsid w:val="00142105"/>
    <w:rsid w:val="00143332"/>
    <w:rsid w:val="001451C4"/>
    <w:rsid w:val="00145869"/>
    <w:rsid w:val="00145A78"/>
    <w:rsid w:val="001461AE"/>
    <w:rsid w:val="00150171"/>
    <w:rsid w:val="00152636"/>
    <w:rsid w:val="00152A78"/>
    <w:rsid w:val="0015424F"/>
    <w:rsid w:val="00155CBC"/>
    <w:rsid w:val="001575AE"/>
    <w:rsid w:val="00163906"/>
    <w:rsid w:val="00164829"/>
    <w:rsid w:val="00164F5F"/>
    <w:rsid w:val="001729F7"/>
    <w:rsid w:val="001743CD"/>
    <w:rsid w:val="00187C04"/>
    <w:rsid w:val="00187DF8"/>
    <w:rsid w:val="001933D4"/>
    <w:rsid w:val="00194CF0"/>
    <w:rsid w:val="00194F2A"/>
    <w:rsid w:val="00195DEA"/>
    <w:rsid w:val="001974D2"/>
    <w:rsid w:val="001A1A3B"/>
    <w:rsid w:val="001A56CD"/>
    <w:rsid w:val="001A7411"/>
    <w:rsid w:val="001B5D19"/>
    <w:rsid w:val="001B637B"/>
    <w:rsid w:val="001B72D6"/>
    <w:rsid w:val="001C6948"/>
    <w:rsid w:val="001C7851"/>
    <w:rsid w:val="001D29AF"/>
    <w:rsid w:val="001D2CAA"/>
    <w:rsid w:val="001D3377"/>
    <w:rsid w:val="001D4865"/>
    <w:rsid w:val="001D5E6F"/>
    <w:rsid w:val="001E02EA"/>
    <w:rsid w:val="001E03CC"/>
    <w:rsid w:val="001E3234"/>
    <w:rsid w:val="001E3293"/>
    <w:rsid w:val="001E5C25"/>
    <w:rsid w:val="001E6311"/>
    <w:rsid w:val="001F3B22"/>
    <w:rsid w:val="001F4CD9"/>
    <w:rsid w:val="001F4F1A"/>
    <w:rsid w:val="001F5021"/>
    <w:rsid w:val="001F6914"/>
    <w:rsid w:val="001F70AA"/>
    <w:rsid w:val="00201784"/>
    <w:rsid w:val="002019C9"/>
    <w:rsid w:val="002024ED"/>
    <w:rsid w:val="00203486"/>
    <w:rsid w:val="00206549"/>
    <w:rsid w:val="00207DC6"/>
    <w:rsid w:val="00210B63"/>
    <w:rsid w:val="00211BC7"/>
    <w:rsid w:val="0021295D"/>
    <w:rsid w:val="002226CF"/>
    <w:rsid w:val="00222B0C"/>
    <w:rsid w:val="00223468"/>
    <w:rsid w:val="00224E2E"/>
    <w:rsid w:val="00230475"/>
    <w:rsid w:val="00231E8B"/>
    <w:rsid w:val="00232AC6"/>
    <w:rsid w:val="002424D0"/>
    <w:rsid w:val="00243D69"/>
    <w:rsid w:val="0024605D"/>
    <w:rsid w:val="00246C81"/>
    <w:rsid w:val="0025216E"/>
    <w:rsid w:val="00253051"/>
    <w:rsid w:val="00256B0C"/>
    <w:rsid w:val="00257DBB"/>
    <w:rsid w:val="00262FA5"/>
    <w:rsid w:val="00263067"/>
    <w:rsid w:val="0026358B"/>
    <w:rsid w:val="0026450F"/>
    <w:rsid w:val="00270815"/>
    <w:rsid w:val="00270B24"/>
    <w:rsid w:val="00271614"/>
    <w:rsid w:val="00273D18"/>
    <w:rsid w:val="002805E2"/>
    <w:rsid w:val="0028562A"/>
    <w:rsid w:val="00285D6D"/>
    <w:rsid w:val="00287676"/>
    <w:rsid w:val="002917AF"/>
    <w:rsid w:val="00291802"/>
    <w:rsid w:val="00295A1E"/>
    <w:rsid w:val="002973A8"/>
    <w:rsid w:val="002A2068"/>
    <w:rsid w:val="002A27EA"/>
    <w:rsid w:val="002A4AC6"/>
    <w:rsid w:val="002A5AC5"/>
    <w:rsid w:val="002A6168"/>
    <w:rsid w:val="002A678C"/>
    <w:rsid w:val="002B53F7"/>
    <w:rsid w:val="002B697A"/>
    <w:rsid w:val="002B7C97"/>
    <w:rsid w:val="002C1620"/>
    <w:rsid w:val="002C3527"/>
    <w:rsid w:val="002C3A35"/>
    <w:rsid w:val="002C3BEF"/>
    <w:rsid w:val="002C6098"/>
    <w:rsid w:val="002D0E01"/>
    <w:rsid w:val="002D0EF7"/>
    <w:rsid w:val="002D1C14"/>
    <w:rsid w:val="002D1E40"/>
    <w:rsid w:val="002D232C"/>
    <w:rsid w:val="002D2374"/>
    <w:rsid w:val="002D41F0"/>
    <w:rsid w:val="002E1CEB"/>
    <w:rsid w:val="002E347D"/>
    <w:rsid w:val="002E656F"/>
    <w:rsid w:val="002E7214"/>
    <w:rsid w:val="002E7AE9"/>
    <w:rsid w:val="002F0B68"/>
    <w:rsid w:val="002F1443"/>
    <w:rsid w:val="002F1592"/>
    <w:rsid w:val="002F2B11"/>
    <w:rsid w:val="00300611"/>
    <w:rsid w:val="00304400"/>
    <w:rsid w:val="003057FE"/>
    <w:rsid w:val="0030613A"/>
    <w:rsid w:val="0030650D"/>
    <w:rsid w:val="00307D8C"/>
    <w:rsid w:val="00311B94"/>
    <w:rsid w:val="0031386F"/>
    <w:rsid w:val="00315BF9"/>
    <w:rsid w:val="00317A36"/>
    <w:rsid w:val="003254EF"/>
    <w:rsid w:val="003256DC"/>
    <w:rsid w:val="00325DB1"/>
    <w:rsid w:val="003267B0"/>
    <w:rsid w:val="00332D25"/>
    <w:rsid w:val="003337E1"/>
    <w:rsid w:val="00334D52"/>
    <w:rsid w:val="00337497"/>
    <w:rsid w:val="003470CE"/>
    <w:rsid w:val="00347752"/>
    <w:rsid w:val="00350510"/>
    <w:rsid w:val="00357BB0"/>
    <w:rsid w:val="00357C27"/>
    <w:rsid w:val="003605FE"/>
    <w:rsid w:val="003614BB"/>
    <w:rsid w:val="00361A99"/>
    <w:rsid w:val="0036276A"/>
    <w:rsid w:val="003678C3"/>
    <w:rsid w:val="0037207A"/>
    <w:rsid w:val="003720D6"/>
    <w:rsid w:val="003723D6"/>
    <w:rsid w:val="00373E75"/>
    <w:rsid w:val="0037461C"/>
    <w:rsid w:val="00375510"/>
    <w:rsid w:val="003779E1"/>
    <w:rsid w:val="003804E8"/>
    <w:rsid w:val="00386346"/>
    <w:rsid w:val="003876E0"/>
    <w:rsid w:val="0039648B"/>
    <w:rsid w:val="003A142F"/>
    <w:rsid w:val="003A20BB"/>
    <w:rsid w:val="003A3C1B"/>
    <w:rsid w:val="003A6CD9"/>
    <w:rsid w:val="003A6E18"/>
    <w:rsid w:val="003B0B82"/>
    <w:rsid w:val="003B46AD"/>
    <w:rsid w:val="003B46BA"/>
    <w:rsid w:val="003C2FB6"/>
    <w:rsid w:val="003C48EE"/>
    <w:rsid w:val="003C5860"/>
    <w:rsid w:val="003C5DB9"/>
    <w:rsid w:val="003D12C2"/>
    <w:rsid w:val="003D2B79"/>
    <w:rsid w:val="003D32B5"/>
    <w:rsid w:val="003D5ADE"/>
    <w:rsid w:val="003D6E9C"/>
    <w:rsid w:val="003E543D"/>
    <w:rsid w:val="003E6883"/>
    <w:rsid w:val="003E6990"/>
    <w:rsid w:val="003E69E6"/>
    <w:rsid w:val="003E6CF5"/>
    <w:rsid w:val="003E78E0"/>
    <w:rsid w:val="003F6BDB"/>
    <w:rsid w:val="00400353"/>
    <w:rsid w:val="00400831"/>
    <w:rsid w:val="0040183E"/>
    <w:rsid w:val="004031D3"/>
    <w:rsid w:val="00403CDA"/>
    <w:rsid w:val="00412744"/>
    <w:rsid w:val="0041332D"/>
    <w:rsid w:val="00414025"/>
    <w:rsid w:val="00414745"/>
    <w:rsid w:val="004149D1"/>
    <w:rsid w:val="004205F2"/>
    <w:rsid w:val="004225BA"/>
    <w:rsid w:val="004227D4"/>
    <w:rsid w:val="004228A7"/>
    <w:rsid w:val="0042387C"/>
    <w:rsid w:val="004249BD"/>
    <w:rsid w:val="004257A6"/>
    <w:rsid w:val="00427660"/>
    <w:rsid w:val="004308C3"/>
    <w:rsid w:val="00435DD1"/>
    <w:rsid w:val="004445D8"/>
    <w:rsid w:val="0044518C"/>
    <w:rsid w:val="0044600D"/>
    <w:rsid w:val="00446816"/>
    <w:rsid w:val="004478C9"/>
    <w:rsid w:val="00451E99"/>
    <w:rsid w:val="004524E3"/>
    <w:rsid w:val="004563DE"/>
    <w:rsid w:val="0045674B"/>
    <w:rsid w:val="00470D5E"/>
    <w:rsid w:val="00471693"/>
    <w:rsid w:val="0047174C"/>
    <w:rsid w:val="004722BE"/>
    <w:rsid w:val="00472A1C"/>
    <w:rsid w:val="00472BDF"/>
    <w:rsid w:val="00473B61"/>
    <w:rsid w:val="00476A54"/>
    <w:rsid w:val="004774B8"/>
    <w:rsid w:val="00480C4E"/>
    <w:rsid w:val="004821FE"/>
    <w:rsid w:val="00482EE1"/>
    <w:rsid w:val="004859B6"/>
    <w:rsid w:val="004937ED"/>
    <w:rsid w:val="00494F67"/>
    <w:rsid w:val="004A08E5"/>
    <w:rsid w:val="004A3178"/>
    <w:rsid w:val="004A7365"/>
    <w:rsid w:val="004A7827"/>
    <w:rsid w:val="004B04CC"/>
    <w:rsid w:val="004B23F7"/>
    <w:rsid w:val="004B441D"/>
    <w:rsid w:val="004B474F"/>
    <w:rsid w:val="004B59DF"/>
    <w:rsid w:val="004C1C75"/>
    <w:rsid w:val="004C2C90"/>
    <w:rsid w:val="004C3F63"/>
    <w:rsid w:val="004C79A4"/>
    <w:rsid w:val="004D1055"/>
    <w:rsid w:val="004D11FB"/>
    <w:rsid w:val="004D1756"/>
    <w:rsid w:val="004D1850"/>
    <w:rsid w:val="004D2C4F"/>
    <w:rsid w:val="004D4D08"/>
    <w:rsid w:val="004D5C02"/>
    <w:rsid w:val="004E2D51"/>
    <w:rsid w:val="004E5A7F"/>
    <w:rsid w:val="004F1118"/>
    <w:rsid w:val="004F29A6"/>
    <w:rsid w:val="004F399A"/>
    <w:rsid w:val="004F5392"/>
    <w:rsid w:val="004F75AB"/>
    <w:rsid w:val="00502B73"/>
    <w:rsid w:val="005039C0"/>
    <w:rsid w:val="005070AC"/>
    <w:rsid w:val="00511379"/>
    <w:rsid w:val="00511B44"/>
    <w:rsid w:val="00512E67"/>
    <w:rsid w:val="00512F79"/>
    <w:rsid w:val="005137F8"/>
    <w:rsid w:val="00514048"/>
    <w:rsid w:val="00514D8A"/>
    <w:rsid w:val="005154B6"/>
    <w:rsid w:val="005177D0"/>
    <w:rsid w:val="00517E19"/>
    <w:rsid w:val="005231EB"/>
    <w:rsid w:val="00526299"/>
    <w:rsid w:val="005276BA"/>
    <w:rsid w:val="005366E3"/>
    <w:rsid w:val="005376A3"/>
    <w:rsid w:val="0054284F"/>
    <w:rsid w:val="005470BE"/>
    <w:rsid w:val="005515E6"/>
    <w:rsid w:val="00552F69"/>
    <w:rsid w:val="0055366F"/>
    <w:rsid w:val="005557B2"/>
    <w:rsid w:val="00555ACD"/>
    <w:rsid w:val="00556788"/>
    <w:rsid w:val="00557598"/>
    <w:rsid w:val="00563BFE"/>
    <w:rsid w:val="005642C9"/>
    <w:rsid w:val="00567446"/>
    <w:rsid w:val="00573512"/>
    <w:rsid w:val="00576F94"/>
    <w:rsid w:val="00580139"/>
    <w:rsid w:val="0058260A"/>
    <w:rsid w:val="005834FC"/>
    <w:rsid w:val="00584843"/>
    <w:rsid w:val="005849CC"/>
    <w:rsid w:val="00585C85"/>
    <w:rsid w:val="005866DD"/>
    <w:rsid w:val="00587014"/>
    <w:rsid w:val="00590CFA"/>
    <w:rsid w:val="00592A9F"/>
    <w:rsid w:val="00593C1C"/>
    <w:rsid w:val="00594A7D"/>
    <w:rsid w:val="00596E29"/>
    <w:rsid w:val="005A0215"/>
    <w:rsid w:val="005A2884"/>
    <w:rsid w:val="005A32E1"/>
    <w:rsid w:val="005A4E03"/>
    <w:rsid w:val="005A5358"/>
    <w:rsid w:val="005A6943"/>
    <w:rsid w:val="005A749A"/>
    <w:rsid w:val="005B09D3"/>
    <w:rsid w:val="005B453C"/>
    <w:rsid w:val="005B6914"/>
    <w:rsid w:val="005C4665"/>
    <w:rsid w:val="005C49D2"/>
    <w:rsid w:val="005D216E"/>
    <w:rsid w:val="005D2E75"/>
    <w:rsid w:val="005D44DC"/>
    <w:rsid w:val="005D5138"/>
    <w:rsid w:val="005D708E"/>
    <w:rsid w:val="005D75E5"/>
    <w:rsid w:val="005E158E"/>
    <w:rsid w:val="005E6B83"/>
    <w:rsid w:val="005F0242"/>
    <w:rsid w:val="005F0796"/>
    <w:rsid w:val="005F105C"/>
    <w:rsid w:val="005F356D"/>
    <w:rsid w:val="005F5632"/>
    <w:rsid w:val="005F5783"/>
    <w:rsid w:val="005F5F2F"/>
    <w:rsid w:val="005F61B8"/>
    <w:rsid w:val="0060024E"/>
    <w:rsid w:val="006021FC"/>
    <w:rsid w:val="006036FD"/>
    <w:rsid w:val="0061229F"/>
    <w:rsid w:val="006130D0"/>
    <w:rsid w:val="006142F3"/>
    <w:rsid w:val="0062077E"/>
    <w:rsid w:val="00621785"/>
    <w:rsid w:val="006222A1"/>
    <w:rsid w:val="006226D4"/>
    <w:rsid w:val="00630831"/>
    <w:rsid w:val="00632D62"/>
    <w:rsid w:val="00634482"/>
    <w:rsid w:val="00641AA1"/>
    <w:rsid w:val="006441F8"/>
    <w:rsid w:val="006536C1"/>
    <w:rsid w:val="00653D1C"/>
    <w:rsid w:val="00655119"/>
    <w:rsid w:val="00656607"/>
    <w:rsid w:val="0066001C"/>
    <w:rsid w:val="0066159E"/>
    <w:rsid w:val="00661E6F"/>
    <w:rsid w:val="00665EA4"/>
    <w:rsid w:val="006674B0"/>
    <w:rsid w:val="0067384C"/>
    <w:rsid w:val="00673927"/>
    <w:rsid w:val="00674DE5"/>
    <w:rsid w:val="00675359"/>
    <w:rsid w:val="00676729"/>
    <w:rsid w:val="00676C9A"/>
    <w:rsid w:val="00680A41"/>
    <w:rsid w:val="006817B7"/>
    <w:rsid w:val="006821F8"/>
    <w:rsid w:val="0068585C"/>
    <w:rsid w:val="00692635"/>
    <w:rsid w:val="006949DA"/>
    <w:rsid w:val="00695046"/>
    <w:rsid w:val="0069764A"/>
    <w:rsid w:val="00697B2B"/>
    <w:rsid w:val="006A30B2"/>
    <w:rsid w:val="006A3727"/>
    <w:rsid w:val="006A3946"/>
    <w:rsid w:val="006A546C"/>
    <w:rsid w:val="006A6BE0"/>
    <w:rsid w:val="006B02EC"/>
    <w:rsid w:val="006B231F"/>
    <w:rsid w:val="006B632A"/>
    <w:rsid w:val="006B7BBB"/>
    <w:rsid w:val="006C0109"/>
    <w:rsid w:val="006C0E44"/>
    <w:rsid w:val="006C179E"/>
    <w:rsid w:val="006C2611"/>
    <w:rsid w:val="006D0975"/>
    <w:rsid w:val="006D1463"/>
    <w:rsid w:val="006D3FF5"/>
    <w:rsid w:val="006D4E2C"/>
    <w:rsid w:val="006D74B9"/>
    <w:rsid w:val="006E129F"/>
    <w:rsid w:val="006E2D18"/>
    <w:rsid w:val="006E3584"/>
    <w:rsid w:val="006E3E37"/>
    <w:rsid w:val="006E62E5"/>
    <w:rsid w:val="006E6917"/>
    <w:rsid w:val="006E6B72"/>
    <w:rsid w:val="006E6CFB"/>
    <w:rsid w:val="006F2063"/>
    <w:rsid w:val="006F426F"/>
    <w:rsid w:val="006F4B70"/>
    <w:rsid w:val="007045EB"/>
    <w:rsid w:val="00704C5E"/>
    <w:rsid w:val="007139ED"/>
    <w:rsid w:val="0071444E"/>
    <w:rsid w:val="0071671A"/>
    <w:rsid w:val="00716F03"/>
    <w:rsid w:val="00723E45"/>
    <w:rsid w:val="0072494D"/>
    <w:rsid w:val="00724E4F"/>
    <w:rsid w:val="00727B38"/>
    <w:rsid w:val="00730107"/>
    <w:rsid w:val="00730305"/>
    <w:rsid w:val="00734DF4"/>
    <w:rsid w:val="00734DF8"/>
    <w:rsid w:val="00735852"/>
    <w:rsid w:val="00736268"/>
    <w:rsid w:val="00736778"/>
    <w:rsid w:val="00740074"/>
    <w:rsid w:val="00742D71"/>
    <w:rsid w:val="00742F6F"/>
    <w:rsid w:val="007444AE"/>
    <w:rsid w:val="007451BB"/>
    <w:rsid w:val="0074557F"/>
    <w:rsid w:val="007462D1"/>
    <w:rsid w:val="0075055F"/>
    <w:rsid w:val="00750963"/>
    <w:rsid w:val="00754D9E"/>
    <w:rsid w:val="00762DAC"/>
    <w:rsid w:val="007630AE"/>
    <w:rsid w:val="0076521C"/>
    <w:rsid w:val="00766004"/>
    <w:rsid w:val="00766BD7"/>
    <w:rsid w:val="007678A4"/>
    <w:rsid w:val="00775D4A"/>
    <w:rsid w:val="00776697"/>
    <w:rsid w:val="00776B60"/>
    <w:rsid w:val="00777124"/>
    <w:rsid w:val="00780155"/>
    <w:rsid w:val="00780CA2"/>
    <w:rsid w:val="00785B9A"/>
    <w:rsid w:val="00787387"/>
    <w:rsid w:val="0078788A"/>
    <w:rsid w:val="007945FD"/>
    <w:rsid w:val="007A0AF1"/>
    <w:rsid w:val="007A2209"/>
    <w:rsid w:val="007A2E94"/>
    <w:rsid w:val="007A3A03"/>
    <w:rsid w:val="007A545D"/>
    <w:rsid w:val="007A54D7"/>
    <w:rsid w:val="007B2C03"/>
    <w:rsid w:val="007B3411"/>
    <w:rsid w:val="007B5284"/>
    <w:rsid w:val="007B5517"/>
    <w:rsid w:val="007B68C2"/>
    <w:rsid w:val="007B7397"/>
    <w:rsid w:val="007C296B"/>
    <w:rsid w:val="007C469D"/>
    <w:rsid w:val="007C57F5"/>
    <w:rsid w:val="007C5EBF"/>
    <w:rsid w:val="007D017C"/>
    <w:rsid w:val="007D0FDE"/>
    <w:rsid w:val="007D366F"/>
    <w:rsid w:val="007D59BD"/>
    <w:rsid w:val="007E072D"/>
    <w:rsid w:val="007E08C9"/>
    <w:rsid w:val="007E2C63"/>
    <w:rsid w:val="007E4366"/>
    <w:rsid w:val="007E6866"/>
    <w:rsid w:val="007F139D"/>
    <w:rsid w:val="007F4264"/>
    <w:rsid w:val="007F71CA"/>
    <w:rsid w:val="00803A49"/>
    <w:rsid w:val="0080469A"/>
    <w:rsid w:val="0081235C"/>
    <w:rsid w:val="0081291A"/>
    <w:rsid w:val="00814A83"/>
    <w:rsid w:val="00814C09"/>
    <w:rsid w:val="0081529A"/>
    <w:rsid w:val="00815461"/>
    <w:rsid w:val="0081587D"/>
    <w:rsid w:val="00816FFF"/>
    <w:rsid w:val="008220A1"/>
    <w:rsid w:val="00823631"/>
    <w:rsid w:val="00826827"/>
    <w:rsid w:val="00830A03"/>
    <w:rsid w:val="008317C6"/>
    <w:rsid w:val="00831E2C"/>
    <w:rsid w:val="00831E9A"/>
    <w:rsid w:val="008368EC"/>
    <w:rsid w:val="00843163"/>
    <w:rsid w:val="00845B0E"/>
    <w:rsid w:val="00845B91"/>
    <w:rsid w:val="0084613F"/>
    <w:rsid w:val="00847B76"/>
    <w:rsid w:val="008500AF"/>
    <w:rsid w:val="00850C83"/>
    <w:rsid w:val="00851423"/>
    <w:rsid w:val="00855DCC"/>
    <w:rsid w:val="00857B57"/>
    <w:rsid w:val="00862128"/>
    <w:rsid w:val="00863548"/>
    <w:rsid w:val="00864E98"/>
    <w:rsid w:val="00865A47"/>
    <w:rsid w:val="00871250"/>
    <w:rsid w:val="0087160E"/>
    <w:rsid w:val="008719FA"/>
    <w:rsid w:val="00871B78"/>
    <w:rsid w:val="00872E6A"/>
    <w:rsid w:val="00875485"/>
    <w:rsid w:val="00880191"/>
    <w:rsid w:val="008823E5"/>
    <w:rsid w:val="00891C4A"/>
    <w:rsid w:val="00892BF3"/>
    <w:rsid w:val="008950E3"/>
    <w:rsid w:val="0089575A"/>
    <w:rsid w:val="008A02E2"/>
    <w:rsid w:val="008A09B3"/>
    <w:rsid w:val="008A0B14"/>
    <w:rsid w:val="008A1F4D"/>
    <w:rsid w:val="008A2221"/>
    <w:rsid w:val="008A31A8"/>
    <w:rsid w:val="008A4C24"/>
    <w:rsid w:val="008A6755"/>
    <w:rsid w:val="008A70B1"/>
    <w:rsid w:val="008A7775"/>
    <w:rsid w:val="008B15DD"/>
    <w:rsid w:val="008B183B"/>
    <w:rsid w:val="008B20C7"/>
    <w:rsid w:val="008B51E4"/>
    <w:rsid w:val="008B5866"/>
    <w:rsid w:val="008C1AEA"/>
    <w:rsid w:val="008C2868"/>
    <w:rsid w:val="008C3579"/>
    <w:rsid w:val="008C44B3"/>
    <w:rsid w:val="008C5E75"/>
    <w:rsid w:val="008C6574"/>
    <w:rsid w:val="008C6D2A"/>
    <w:rsid w:val="008C7FEE"/>
    <w:rsid w:val="008D1BA9"/>
    <w:rsid w:val="008D6476"/>
    <w:rsid w:val="008D6DEF"/>
    <w:rsid w:val="008D7E95"/>
    <w:rsid w:val="008E41D1"/>
    <w:rsid w:val="008E7A61"/>
    <w:rsid w:val="008F1E9A"/>
    <w:rsid w:val="008F2A6A"/>
    <w:rsid w:val="008F2F02"/>
    <w:rsid w:val="008F6770"/>
    <w:rsid w:val="00900F7C"/>
    <w:rsid w:val="00901C6D"/>
    <w:rsid w:val="009046EF"/>
    <w:rsid w:val="00910C7E"/>
    <w:rsid w:val="0091552A"/>
    <w:rsid w:val="00915784"/>
    <w:rsid w:val="00921821"/>
    <w:rsid w:val="00931FFE"/>
    <w:rsid w:val="00932145"/>
    <w:rsid w:val="00934E32"/>
    <w:rsid w:val="00937ED5"/>
    <w:rsid w:val="00941170"/>
    <w:rsid w:val="0094273E"/>
    <w:rsid w:val="00943A07"/>
    <w:rsid w:val="009455F0"/>
    <w:rsid w:val="009501AD"/>
    <w:rsid w:val="00952292"/>
    <w:rsid w:val="0095247B"/>
    <w:rsid w:val="00954E6C"/>
    <w:rsid w:val="00955C54"/>
    <w:rsid w:val="00956861"/>
    <w:rsid w:val="009578AB"/>
    <w:rsid w:val="00961513"/>
    <w:rsid w:val="00961B2E"/>
    <w:rsid w:val="00965BA0"/>
    <w:rsid w:val="00966CC3"/>
    <w:rsid w:val="00967D56"/>
    <w:rsid w:val="00971EE6"/>
    <w:rsid w:val="009739E5"/>
    <w:rsid w:val="00976CD0"/>
    <w:rsid w:val="0098153E"/>
    <w:rsid w:val="00981692"/>
    <w:rsid w:val="0098181A"/>
    <w:rsid w:val="009822DB"/>
    <w:rsid w:val="0098550E"/>
    <w:rsid w:val="00985809"/>
    <w:rsid w:val="009869C5"/>
    <w:rsid w:val="00990C29"/>
    <w:rsid w:val="009934C5"/>
    <w:rsid w:val="009938E2"/>
    <w:rsid w:val="00994054"/>
    <w:rsid w:val="0099603F"/>
    <w:rsid w:val="00996B90"/>
    <w:rsid w:val="009A0E65"/>
    <w:rsid w:val="009A367C"/>
    <w:rsid w:val="009A3DC3"/>
    <w:rsid w:val="009A6B31"/>
    <w:rsid w:val="009B4C8D"/>
    <w:rsid w:val="009B50AA"/>
    <w:rsid w:val="009C06D6"/>
    <w:rsid w:val="009C17C7"/>
    <w:rsid w:val="009C31CA"/>
    <w:rsid w:val="009D2228"/>
    <w:rsid w:val="009D2AEB"/>
    <w:rsid w:val="009D61D5"/>
    <w:rsid w:val="009D6366"/>
    <w:rsid w:val="009D6772"/>
    <w:rsid w:val="009D7377"/>
    <w:rsid w:val="009D7C7C"/>
    <w:rsid w:val="009D7ECA"/>
    <w:rsid w:val="009E4A4D"/>
    <w:rsid w:val="009E5A6A"/>
    <w:rsid w:val="009E5BC0"/>
    <w:rsid w:val="009E724E"/>
    <w:rsid w:val="009F6823"/>
    <w:rsid w:val="00A01292"/>
    <w:rsid w:val="00A0150E"/>
    <w:rsid w:val="00A069A2"/>
    <w:rsid w:val="00A12889"/>
    <w:rsid w:val="00A15C0F"/>
    <w:rsid w:val="00A201EF"/>
    <w:rsid w:val="00A230B4"/>
    <w:rsid w:val="00A2314B"/>
    <w:rsid w:val="00A23A50"/>
    <w:rsid w:val="00A33041"/>
    <w:rsid w:val="00A34579"/>
    <w:rsid w:val="00A346CC"/>
    <w:rsid w:val="00A44FC6"/>
    <w:rsid w:val="00A46573"/>
    <w:rsid w:val="00A465EC"/>
    <w:rsid w:val="00A502DC"/>
    <w:rsid w:val="00A50F80"/>
    <w:rsid w:val="00A62AE2"/>
    <w:rsid w:val="00A63597"/>
    <w:rsid w:val="00A636F4"/>
    <w:rsid w:val="00A63E53"/>
    <w:rsid w:val="00A664EB"/>
    <w:rsid w:val="00A66B88"/>
    <w:rsid w:val="00A70327"/>
    <w:rsid w:val="00A73490"/>
    <w:rsid w:val="00A738BB"/>
    <w:rsid w:val="00A75C97"/>
    <w:rsid w:val="00A7662D"/>
    <w:rsid w:val="00A76A9F"/>
    <w:rsid w:val="00A76F75"/>
    <w:rsid w:val="00A77437"/>
    <w:rsid w:val="00A816FF"/>
    <w:rsid w:val="00A86BAA"/>
    <w:rsid w:val="00A903AD"/>
    <w:rsid w:val="00A92A86"/>
    <w:rsid w:val="00A93CD2"/>
    <w:rsid w:val="00A94F17"/>
    <w:rsid w:val="00A96EC4"/>
    <w:rsid w:val="00AA0BFB"/>
    <w:rsid w:val="00AA226F"/>
    <w:rsid w:val="00AA3325"/>
    <w:rsid w:val="00AA3680"/>
    <w:rsid w:val="00AA4876"/>
    <w:rsid w:val="00AA5F64"/>
    <w:rsid w:val="00AB4D6C"/>
    <w:rsid w:val="00AB57A0"/>
    <w:rsid w:val="00AB6EAC"/>
    <w:rsid w:val="00AC0932"/>
    <w:rsid w:val="00AC373D"/>
    <w:rsid w:val="00AC7FEB"/>
    <w:rsid w:val="00AD4757"/>
    <w:rsid w:val="00AD48CA"/>
    <w:rsid w:val="00AD6300"/>
    <w:rsid w:val="00AE10A1"/>
    <w:rsid w:val="00AE2A2A"/>
    <w:rsid w:val="00AF0CC3"/>
    <w:rsid w:val="00AF1FFE"/>
    <w:rsid w:val="00AF4172"/>
    <w:rsid w:val="00B0045E"/>
    <w:rsid w:val="00B012B5"/>
    <w:rsid w:val="00B03481"/>
    <w:rsid w:val="00B03E8D"/>
    <w:rsid w:val="00B04B27"/>
    <w:rsid w:val="00B115B4"/>
    <w:rsid w:val="00B11780"/>
    <w:rsid w:val="00B1394C"/>
    <w:rsid w:val="00B13D47"/>
    <w:rsid w:val="00B17A1A"/>
    <w:rsid w:val="00B21BB0"/>
    <w:rsid w:val="00B2471E"/>
    <w:rsid w:val="00B24A0D"/>
    <w:rsid w:val="00B24B1C"/>
    <w:rsid w:val="00B25D6A"/>
    <w:rsid w:val="00B33412"/>
    <w:rsid w:val="00B34DF0"/>
    <w:rsid w:val="00B35242"/>
    <w:rsid w:val="00B353CE"/>
    <w:rsid w:val="00B36058"/>
    <w:rsid w:val="00B36A3C"/>
    <w:rsid w:val="00B4052D"/>
    <w:rsid w:val="00B4308E"/>
    <w:rsid w:val="00B453B0"/>
    <w:rsid w:val="00B46E59"/>
    <w:rsid w:val="00B47152"/>
    <w:rsid w:val="00B47C52"/>
    <w:rsid w:val="00B47E76"/>
    <w:rsid w:val="00B47FF5"/>
    <w:rsid w:val="00B51871"/>
    <w:rsid w:val="00B52553"/>
    <w:rsid w:val="00B53A23"/>
    <w:rsid w:val="00B5540D"/>
    <w:rsid w:val="00B57C85"/>
    <w:rsid w:val="00B61057"/>
    <w:rsid w:val="00B61BD3"/>
    <w:rsid w:val="00B61CF8"/>
    <w:rsid w:val="00B632AF"/>
    <w:rsid w:val="00B65CCB"/>
    <w:rsid w:val="00B6654C"/>
    <w:rsid w:val="00B66C62"/>
    <w:rsid w:val="00B7050E"/>
    <w:rsid w:val="00B709F4"/>
    <w:rsid w:val="00B72F57"/>
    <w:rsid w:val="00B74501"/>
    <w:rsid w:val="00B75F41"/>
    <w:rsid w:val="00B75F6E"/>
    <w:rsid w:val="00B7783F"/>
    <w:rsid w:val="00B802DD"/>
    <w:rsid w:val="00B805D6"/>
    <w:rsid w:val="00B80AAB"/>
    <w:rsid w:val="00B82DE5"/>
    <w:rsid w:val="00B87118"/>
    <w:rsid w:val="00B91B6B"/>
    <w:rsid w:val="00B92181"/>
    <w:rsid w:val="00B95141"/>
    <w:rsid w:val="00B9627A"/>
    <w:rsid w:val="00BA12BC"/>
    <w:rsid w:val="00BA2D74"/>
    <w:rsid w:val="00BA327C"/>
    <w:rsid w:val="00BA3845"/>
    <w:rsid w:val="00BA528F"/>
    <w:rsid w:val="00BA6B06"/>
    <w:rsid w:val="00BA79A3"/>
    <w:rsid w:val="00BB0196"/>
    <w:rsid w:val="00BB444A"/>
    <w:rsid w:val="00BB45AF"/>
    <w:rsid w:val="00BC04C2"/>
    <w:rsid w:val="00BC083A"/>
    <w:rsid w:val="00BC3C68"/>
    <w:rsid w:val="00BC5514"/>
    <w:rsid w:val="00BC57B6"/>
    <w:rsid w:val="00BC6A1F"/>
    <w:rsid w:val="00BD3D38"/>
    <w:rsid w:val="00BD5953"/>
    <w:rsid w:val="00BD5E85"/>
    <w:rsid w:val="00BE1E8F"/>
    <w:rsid w:val="00BE3B30"/>
    <w:rsid w:val="00BE54F5"/>
    <w:rsid w:val="00BE61AD"/>
    <w:rsid w:val="00BE6883"/>
    <w:rsid w:val="00BE7513"/>
    <w:rsid w:val="00BF0FE7"/>
    <w:rsid w:val="00BF27D1"/>
    <w:rsid w:val="00BF2B28"/>
    <w:rsid w:val="00BF44E0"/>
    <w:rsid w:val="00BF47F3"/>
    <w:rsid w:val="00BF5D85"/>
    <w:rsid w:val="00BF6A6F"/>
    <w:rsid w:val="00BF6B00"/>
    <w:rsid w:val="00C0082A"/>
    <w:rsid w:val="00C01030"/>
    <w:rsid w:val="00C02219"/>
    <w:rsid w:val="00C02775"/>
    <w:rsid w:val="00C02CDA"/>
    <w:rsid w:val="00C0440D"/>
    <w:rsid w:val="00C04FD4"/>
    <w:rsid w:val="00C07197"/>
    <w:rsid w:val="00C1071D"/>
    <w:rsid w:val="00C1244C"/>
    <w:rsid w:val="00C15C4C"/>
    <w:rsid w:val="00C201A6"/>
    <w:rsid w:val="00C30FCB"/>
    <w:rsid w:val="00C316F3"/>
    <w:rsid w:val="00C32EBB"/>
    <w:rsid w:val="00C34988"/>
    <w:rsid w:val="00C3662C"/>
    <w:rsid w:val="00C36E7F"/>
    <w:rsid w:val="00C37421"/>
    <w:rsid w:val="00C37445"/>
    <w:rsid w:val="00C37BCC"/>
    <w:rsid w:val="00C411F5"/>
    <w:rsid w:val="00C414D4"/>
    <w:rsid w:val="00C419BD"/>
    <w:rsid w:val="00C42C4E"/>
    <w:rsid w:val="00C44E29"/>
    <w:rsid w:val="00C45BB4"/>
    <w:rsid w:val="00C47772"/>
    <w:rsid w:val="00C50616"/>
    <w:rsid w:val="00C5439D"/>
    <w:rsid w:val="00C54A7A"/>
    <w:rsid w:val="00C54BD5"/>
    <w:rsid w:val="00C5600D"/>
    <w:rsid w:val="00C57858"/>
    <w:rsid w:val="00C618C7"/>
    <w:rsid w:val="00C62464"/>
    <w:rsid w:val="00C62FAE"/>
    <w:rsid w:val="00C64467"/>
    <w:rsid w:val="00C67180"/>
    <w:rsid w:val="00C7496A"/>
    <w:rsid w:val="00C75444"/>
    <w:rsid w:val="00C809A9"/>
    <w:rsid w:val="00C80C1F"/>
    <w:rsid w:val="00C81ECB"/>
    <w:rsid w:val="00C825B8"/>
    <w:rsid w:val="00C84BB6"/>
    <w:rsid w:val="00C85531"/>
    <w:rsid w:val="00C85909"/>
    <w:rsid w:val="00C8670C"/>
    <w:rsid w:val="00C87298"/>
    <w:rsid w:val="00C878AE"/>
    <w:rsid w:val="00C92314"/>
    <w:rsid w:val="00C93D6C"/>
    <w:rsid w:val="00C945A6"/>
    <w:rsid w:val="00CA6641"/>
    <w:rsid w:val="00CB674A"/>
    <w:rsid w:val="00CC14B8"/>
    <w:rsid w:val="00CD2444"/>
    <w:rsid w:val="00CD3F4F"/>
    <w:rsid w:val="00CD6B1C"/>
    <w:rsid w:val="00CD7513"/>
    <w:rsid w:val="00CE3AA0"/>
    <w:rsid w:val="00CE64BD"/>
    <w:rsid w:val="00CE6B01"/>
    <w:rsid w:val="00CF0F6D"/>
    <w:rsid w:val="00CF3037"/>
    <w:rsid w:val="00CF4149"/>
    <w:rsid w:val="00CF6C4D"/>
    <w:rsid w:val="00CF7142"/>
    <w:rsid w:val="00CF7149"/>
    <w:rsid w:val="00D00080"/>
    <w:rsid w:val="00D00C9A"/>
    <w:rsid w:val="00D013B8"/>
    <w:rsid w:val="00D02968"/>
    <w:rsid w:val="00D034C1"/>
    <w:rsid w:val="00D03758"/>
    <w:rsid w:val="00D03C08"/>
    <w:rsid w:val="00D11488"/>
    <w:rsid w:val="00D11D00"/>
    <w:rsid w:val="00D11EEF"/>
    <w:rsid w:val="00D11F75"/>
    <w:rsid w:val="00D121FE"/>
    <w:rsid w:val="00D14D53"/>
    <w:rsid w:val="00D153A0"/>
    <w:rsid w:val="00D17669"/>
    <w:rsid w:val="00D221F7"/>
    <w:rsid w:val="00D225C4"/>
    <w:rsid w:val="00D241BB"/>
    <w:rsid w:val="00D27D6A"/>
    <w:rsid w:val="00D3038A"/>
    <w:rsid w:val="00D32577"/>
    <w:rsid w:val="00D329AC"/>
    <w:rsid w:val="00D36553"/>
    <w:rsid w:val="00D37970"/>
    <w:rsid w:val="00D37A00"/>
    <w:rsid w:val="00D417C4"/>
    <w:rsid w:val="00D43111"/>
    <w:rsid w:val="00D4523D"/>
    <w:rsid w:val="00D46297"/>
    <w:rsid w:val="00D47D97"/>
    <w:rsid w:val="00D50BD4"/>
    <w:rsid w:val="00D525A7"/>
    <w:rsid w:val="00D5349D"/>
    <w:rsid w:val="00D55B72"/>
    <w:rsid w:val="00D57628"/>
    <w:rsid w:val="00D57D8A"/>
    <w:rsid w:val="00D60438"/>
    <w:rsid w:val="00D6618C"/>
    <w:rsid w:val="00D67888"/>
    <w:rsid w:val="00D712DF"/>
    <w:rsid w:val="00D724C9"/>
    <w:rsid w:val="00D72AFB"/>
    <w:rsid w:val="00D73EB1"/>
    <w:rsid w:val="00D764E4"/>
    <w:rsid w:val="00D805A4"/>
    <w:rsid w:val="00D81D30"/>
    <w:rsid w:val="00D84B43"/>
    <w:rsid w:val="00D8649B"/>
    <w:rsid w:val="00D901E7"/>
    <w:rsid w:val="00D90FE5"/>
    <w:rsid w:val="00D913D2"/>
    <w:rsid w:val="00D91E3B"/>
    <w:rsid w:val="00D93129"/>
    <w:rsid w:val="00DB002D"/>
    <w:rsid w:val="00DB026F"/>
    <w:rsid w:val="00DB1D47"/>
    <w:rsid w:val="00DB46F0"/>
    <w:rsid w:val="00DB4A22"/>
    <w:rsid w:val="00DB64C8"/>
    <w:rsid w:val="00DB67DD"/>
    <w:rsid w:val="00DB728C"/>
    <w:rsid w:val="00DC166E"/>
    <w:rsid w:val="00DC4869"/>
    <w:rsid w:val="00DC6778"/>
    <w:rsid w:val="00DC6C0C"/>
    <w:rsid w:val="00DD14C6"/>
    <w:rsid w:val="00DD3390"/>
    <w:rsid w:val="00DD4302"/>
    <w:rsid w:val="00DD7783"/>
    <w:rsid w:val="00DE1449"/>
    <w:rsid w:val="00DE2484"/>
    <w:rsid w:val="00DE2D62"/>
    <w:rsid w:val="00DE3D50"/>
    <w:rsid w:val="00DE54C7"/>
    <w:rsid w:val="00DE7347"/>
    <w:rsid w:val="00DE7648"/>
    <w:rsid w:val="00DF0307"/>
    <w:rsid w:val="00DF14EB"/>
    <w:rsid w:val="00DF261C"/>
    <w:rsid w:val="00DF590F"/>
    <w:rsid w:val="00E0016C"/>
    <w:rsid w:val="00E00E67"/>
    <w:rsid w:val="00E01CE4"/>
    <w:rsid w:val="00E0332A"/>
    <w:rsid w:val="00E03C14"/>
    <w:rsid w:val="00E058B9"/>
    <w:rsid w:val="00E11ED2"/>
    <w:rsid w:val="00E1408E"/>
    <w:rsid w:val="00E16164"/>
    <w:rsid w:val="00E17426"/>
    <w:rsid w:val="00E20786"/>
    <w:rsid w:val="00E21A49"/>
    <w:rsid w:val="00E23017"/>
    <w:rsid w:val="00E246EA"/>
    <w:rsid w:val="00E301BF"/>
    <w:rsid w:val="00E31E73"/>
    <w:rsid w:val="00E34E2A"/>
    <w:rsid w:val="00E360D1"/>
    <w:rsid w:val="00E3718F"/>
    <w:rsid w:val="00E37746"/>
    <w:rsid w:val="00E37A07"/>
    <w:rsid w:val="00E42FF4"/>
    <w:rsid w:val="00E467EE"/>
    <w:rsid w:val="00E521EF"/>
    <w:rsid w:val="00E53F8C"/>
    <w:rsid w:val="00E60006"/>
    <w:rsid w:val="00E60D51"/>
    <w:rsid w:val="00E638EF"/>
    <w:rsid w:val="00E669E9"/>
    <w:rsid w:val="00E66B37"/>
    <w:rsid w:val="00E70640"/>
    <w:rsid w:val="00E71C95"/>
    <w:rsid w:val="00E72F42"/>
    <w:rsid w:val="00E73D15"/>
    <w:rsid w:val="00E76CF2"/>
    <w:rsid w:val="00E76D25"/>
    <w:rsid w:val="00E77458"/>
    <w:rsid w:val="00E860BD"/>
    <w:rsid w:val="00E92C4B"/>
    <w:rsid w:val="00EA06AD"/>
    <w:rsid w:val="00EA3203"/>
    <w:rsid w:val="00EA57B9"/>
    <w:rsid w:val="00EA7562"/>
    <w:rsid w:val="00EA7C8B"/>
    <w:rsid w:val="00EB0739"/>
    <w:rsid w:val="00EB3BDF"/>
    <w:rsid w:val="00EB6A8B"/>
    <w:rsid w:val="00EC150A"/>
    <w:rsid w:val="00EC4DA4"/>
    <w:rsid w:val="00EC63CB"/>
    <w:rsid w:val="00EC7225"/>
    <w:rsid w:val="00ED0A8C"/>
    <w:rsid w:val="00ED22E4"/>
    <w:rsid w:val="00ED2686"/>
    <w:rsid w:val="00ED3020"/>
    <w:rsid w:val="00ED57F1"/>
    <w:rsid w:val="00ED5C28"/>
    <w:rsid w:val="00EE0CC5"/>
    <w:rsid w:val="00EE1DD5"/>
    <w:rsid w:val="00EE2274"/>
    <w:rsid w:val="00EE2E4A"/>
    <w:rsid w:val="00EE3D91"/>
    <w:rsid w:val="00EE4AD8"/>
    <w:rsid w:val="00EE5117"/>
    <w:rsid w:val="00EF007B"/>
    <w:rsid w:val="00EF1AA4"/>
    <w:rsid w:val="00EF2B75"/>
    <w:rsid w:val="00EF3F50"/>
    <w:rsid w:val="00EF7A89"/>
    <w:rsid w:val="00F002E5"/>
    <w:rsid w:val="00F03047"/>
    <w:rsid w:val="00F04D17"/>
    <w:rsid w:val="00F111D6"/>
    <w:rsid w:val="00F12F89"/>
    <w:rsid w:val="00F1530E"/>
    <w:rsid w:val="00F16266"/>
    <w:rsid w:val="00F23FE9"/>
    <w:rsid w:val="00F2415B"/>
    <w:rsid w:val="00F247C9"/>
    <w:rsid w:val="00F272AB"/>
    <w:rsid w:val="00F278B3"/>
    <w:rsid w:val="00F334A8"/>
    <w:rsid w:val="00F37E14"/>
    <w:rsid w:val="00F4532F"/>
    <w:rsid w:val="00F45D7B"/>
    <w:rsid w:val="00F46460"/>
    <w:rsid w:val="00F47188"/>
    <w:rsid w:val="00F512C8"/>
    <w:rsid w:val="00F5188A"/>
    <w:rsid w:val="00F54B36"/>
    <w:rsid w:val="00F55260"/>
    <w:rsid w:val="00F55D00"/>
    <w:rsid w:val="00F56C13"/>
    <w:rsid w:val="00F56E45"/>
    <w:rsid w:val="00F57E43"/>
    <w:rsid w:val="00F608EF"/>
    <w:rsid w:val="00F60E48"/>
    <w:rsid w:val="00F63038"/>
    <w:rsid w:val="00F64496"/>
    <w:rsid w:val="00F650CC"/>
    <w:rsid w:val="00F6632F"/>
    <w:rsid w:val="00F66B24"/>
    <w:rsid w:val="00F66FED"/>
    <w:rsid w:val="00F67982"/>
    <w:rsid w:val="00F742E7"/>
    <w:rsid w:val="00F76BD6"/>
    <w:rsid w:val="00F830EA"/>
    <w:rsid w:val="00F84034"/>
    <w:rsid w:val="00F8605C"/>
    <w:rsid w:val="00F86961"/>
    <w:rsid w:val="00F9113B"/>
    <w:rsid w:val="00F9378E"/>
    <w:rsid w:val="00F93EA8"/>
    <w:rsid w:val="00F94848"/>
    <w:rsid w:val="00F94A77"/>
    <w:rsid w:val="00F95357"/>
    <w:rsid w:val="00F961FF"/>
    <w:rsid w:val="00F96444"/>
    <w:rsid w:val="00FA0933"/>
    <w:rsid w:val="00FA0F98"/>
    <w:rsid w:val="00FB15AA"/>
    <w:rsid w:val="00FB64B7"/>
    <w:rsid w:val="00FB64C0"/>
    <w:rsid w:val="00FC2762"/>
    <w:rsid w:val="00FC2E8E"/>
    <w:rsid w:val="00FC3235"/>
    <w:rsid w:val="00FC47CF"/>
    <w:rsid w:val="00FC6329"/>
    <w:rsid w:val="00FD1BF2"/>
    <w:rsid w:val="00FD4A0A"/>
    <w:rsid w:val="00FE1CE5"/>
    <w:rsid w:val="00FE2CB7"/>
    <w:rsid w:val="00FE6A50"/>
    <w:rsid w:val="00FF215E"/>
    <w:rsid w:val="00FF2B09"/>
    <w:rsid w:val="00FF2B21"/>
    <w:rsid w:val="00FF41DC"/>
    <w:rsid w:val="00FF587A"/>
    <w:rsid w:val="00FF5F16"/>
    <w:rsid w:val="00FF6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21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F4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6CC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C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6A9F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869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696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86961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69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86961"/>
    <w:rPr>
      <w:rFonts w:ascii="Times New Roman" w:hAnsi="Times New Roman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F86961"/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304400"/>
    <w:rPr>
      <w:rFonts w:ascii="Times New Roman" w:hAnsi="Times New Roman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304400"/>
    <w:rPr>
      <w:rFonts w:ascii="Times New Roman" w:hAnsi="Times New Roman" w:cs="Times New Roman"/>
      <w:sz w:val="24"/>
    </w:rPr>
  </w:style>
  <w:style w:type="character" w:customStyle="1" w:styleId="extended-textfull">
    <w:name w:val="extended-text__full"/>
    <w:basedOn w:val="a0"/>
    <w:rsid w:val="001E5C25"/>
  </w:style>
  <w:style w:type="character" w:styleId="af0">
    <w:name w:val="Hyperlink"/>
    <w:basedOn w:val="a0"/>
    <w:uiPriority w:val="99"/>
    <w:unhideWhenUsed/>
    <w:rsid w:val="00C867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21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F4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6CC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C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6A9F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869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696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86961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69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86961"/>
    <w:rPr>
      <w:rFonts w:ascii="Times New Roman" w:hAnsi="Times New Roman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F86961"/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304400"/>
    <w:rPr>
      <w:rFonts w:ascii="Times New Roman" w:hAnsi="Times New Roman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304400"/>
    <w:rPr>
      <w:rFonts w:ascii="Times New Roman" w:hAnsi="Times New Roman" w:cs="Times New Roman"/>
      <w:sz w:val="24"/>
    </w:rPr>
  </w:style>
  <w:style w:type="character" w:customStyle="1" w:styleId="extended-textfull">
    <w:name w:val="extended-text__full"/>
    <w:basedOn w:val="a0"/>
    <w:rsid w:val="001E5C25"/>
  </w:style>
  <w:style w:type="character" w:styleId="af0">
    <w:name w:val="Hyperlink"/>
    <w:basedOn w:val="a0"/>
    <w:uiPriority w:val="99"/>
    <w:unhideWhenUsed/>
    <w:rsid w:val="00C867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E348FFDD1C69FAED940DB6FAA5BE7C2A73BEDE4BF05DE39D28C85E662DC9D2BC94896226576F8A909EB9071C6B531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E3889-201F-4F46-BB79-C3ECEC65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2269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Костенева М.Е.</dc:creator>
  <cp:lastModifiedBy>Балчугова Вера Владимировна</cp:lastModifiedBy>
  <cp:revision>2</cp:revision>
  <cp:lastPrinted>2021-03-31T04:33:00Z</cp:lastPrinted>
  <dcterms:created xsi:type="dcterms:W3CDTF">2021-06-07T05:03:00Z</dcterms:created>
  <dcterms:modified xsi:type="dcterms:W3CDTF">2021-06-07T05:03:00Z</dcterms:modified>
</cp:coreProperties>
</file>