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77"/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9729C3" w:rsidRPr="009729C3" w:rsidTr="00264426">
        <w:tc>
          <w:tcPr>
            <w:tcW w:w="9854" w:type="dxa"/>
            <w:shd w:val="clear" w:color="auto" w:fill="auto"/>
          </w:tcPr>
          <w:p w:rsidR="009729C3" w:rsidRPr="009729C3" w:rsidRDefault="009729C3" w:rsidP="009729C3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729C3">
              <w:rPr>
                <w:rFonts w:ascii="Calibri" w:eastAsia="Calibri" w:hAnsi="Calibri" w:cs="Calibri"/>
                <w:lang w:eastAsia="ar-SA"/>
              </w:rPr>
              <w:t xml:space="preserve">          </w:t>
            </w:r>
          </w:p>
          <w:p w:rsidR="009729C3" w:rsidRPr="009729C3" w:rsidRDefault="009729C3" w:rsidP="009729C3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9729C3">
              <w:rPr>
                <w:rFonts w:ascii="Calibri" w:eastAsia="Calibri" w:hAnsi="Calibri" w:cs="Calibri"/>
                <w:lang w:eastAsia="ar-SA"/>
              </w:rPr>
              <w:t xml:space="preserve">           </w:t>
            </w:r>
            <w:r w:rsidRPr="009729C3">
              <w:rPr>
                <w:rFonts w:ascii="Calibri" w:eastAsia="Calibri" w:hAnsi="Calibri" w:cs="Calibri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60pt" o:ole="" filled="t">
                  <v:fill color2="black"/>
                  <v:imagedata r:id="rId8" o:title=""/>
                </v:shape>
                <o:OLEObject Type="Embed" ProgID="Word.Picture.8" ShapeID="_x0000_i1025" DrawAspect="Content" ObjectID="_1653287771" r:id="rId9"/>
              </w:object>
            </w:r>
          </w:p>
          <w:p w:rsidR="009729C3" w:rsidRPr="009729C3" w:rsidRDefault="009729C3" w:rsidP="009729C3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9729C3">
              <w:rPr>
                <w:rFonts w:ascii="Arial Black" w:eastAsia="Times New Roman" w:hAnsi="Arial Black" w:cs="Calibri"/>
                <w:bCs/>
                <w:sz w:val="38"/>
                <w:szCs w:val="20"/>
                <w:lang w:eastAsia="ar-SA"/>
              </w:rPr>
              <w:t xml:space="preserve">    </w:t>
            </w:r>
            <w:r w:rsidRPr="009729C3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9729C3" w:rsidRPr="009729C3" w:rsidRDefault="009729C3" w:rsidP="009729C3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:rsidR="009729C3" w:rsidRPr="009729C3" w:rsidRDefault="009729C3" w:rsidP="009729C3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9729C3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9729C3" w:rsidRPr="009729C3" w:rsidRDefault="009729C3" w:rsidP="009729C3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:rsidR="009729C3" w:rsidRPr="009729C3" w:rsidRDefault="009729C3" w:rsidP="009729C3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9729C3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9729C3" w:rsidRPr="009729C3" w:rsidRDefault="009729C3" w:rsidP="009729C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lang w:eastAsia="ar-SA"/>
              </w:rPr>
            </w:pPr>
          </w:p>
          <w:p w:rsidR="009729C3" w:rsidRPr="009729C3" w:rsidRDefault="00C71178" w:rsidP="009729C3">
            <w:pPr>
              <w:suppressAutoHyphens/>
              <w:spacing w:after="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9729C3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 w:rsidR="009729C3" w:rsidRPr="009729C3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09.06.2020            </w:t>
            </w:r>
            <w:bookmarkStart w:id="0" w:name="_GoBack"/>
            <w:bookmarkEnd w:id="0"/>
            <w:r w:rsidR="009729C3" w:rsidRPr="009729C3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</w:t>
            </w:r>
            <w:r w:rsidR="009729C3" w:rsidRPr="009729C3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467</w:t>
            </w:r>
          </w:p>
          <w:p w:rsidR="009729C3" w:rsidRPr="009729C3" w:rsidRDefault="009729C3" w:rsidP="009729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9729C3" w:rsidRPr="009729C3" w:rsidTr="00264426">
              <w:tc>
                <w:tcPr>
                  <w:tcW w:w="5240" w:type="dxa"/>
                  <w:shd w:val="clear" w:color="auto" w:fill="auto"/>
                </w:tcPr>
                <w:p w:rsidR="009729C3" w:rsidRPr="009729C3" w:rsidRDefault="009729C3" w:rsidP="00C71178">
                  <w:pPr>
                    <w:framePr w:hSpace="180" w:wrap="around" w:hAnchor="margin" w:y="-777"/>
                    <w:widowControl w:val="0"/>
                    <w:tabs>
                      <w:tab w:val="left" w:pos="4536"/>
                    </w:tabs>
                    <w:suppressAutoHyphens/>
                    <w:spacing w:after="0" w:line="240" w:lineRule="auto"/>
                    <w:ind w:left="-108" w:right="454"/>
                    <w:jc w:val="both"/>
                    <w:rPr>
                      <w:rFonts w:ascii="Times New Roman" w:eastAsia="Arial Unicode MS" w:hAnsi="Times New Roman" w:cs="Tahoma"/>
                      <w:b/>
                      <w:color w:val="000000"/>
                      <w:sz w:val="28"/>
                      <w:szCs w:val="28"/>
                      <w:lang w:bidi="en-US"/>
                    </w:rPr>
                  </w:pPr>
                  <w:r w:rsidRPr="009729C3">
                    <w:rPr>
                      <w:rFonts w:ascii="Times New Roman" w:eastAsia="Arial Unicode MS" w:hAnsi="Times New Roman" w:cs="Tahoma"/>
                      <w:b/>
                      <w:bCs/>
                      <w:color w:val="000000"/>
                      <w:sz w:val="28"/>
                      <w:szCs w:val="28"/>
                      <w:lang w:bidi="en-US"/>
                    </w:rPr>
                    <w:t xml:space="preserve">Об утверждении </w:t>
                  </w:r>
                  <w:hyperlink w:anchor="P159" w:history="1">
                    <w:r w:rsidRPr="009729C3">
                      <w:rPr>
                        <w:rFonts w:ascii="Times New Roman" w:eastAsia="Arial Unicode MS" w:hAnsi="Times New Roman" w:cs="Tahoma"/>
                        <w:b/>
                        <w:bCs/>
                        <w:color w:val="000000"/>
                        <w:sz w:val="28"/>
                        <w:szCs w:val="28"/>
                        <w:lang w:bidi="en-US"/>
                      </w:rPr>
                      <w:t>Положения</w:t>
                    </w:r>
                  </w:hyperlink>
                  <w:r w:rsidRPr="009729C3">
                    <w:rPr>
                      <w:rFonts w:ascii="Times New Roman" w:eastAsia="Arial Unicode MS" w:hAnsi="Times New Roman" w:cs="Tahoma"/>
                      <w:b/>
                      <w:bCs/>
                      <w:color w:val="000000"/>
                      <w:sz w:val="28"/>
                      <w:szCs w:val="28"/>
                      <w:lang w:bidi="en-US"/>
                    </w:rPr>
                    <w:t xml:space="preserve"> о порядке приемки готовности лагерей с дневным пребыванием детей, осуществляющих деятельность по организации отдыха детей в городе Покачи</w:t>
                  </w:r>
                </w:p>
              </w:tc>
            </w:tr>
          </w:tbl>
          <w:p w:rsidR="009729C3" w:rsidRPr="009729C3" w:rsidRDefault="009729C3" w:rsidP="009729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9729C3" w:rsidRPr="009729C3" w:rsidTr="00264426">
              <w:tc>
                <w:tcPr>
                  <w:tcW w:w="4673" w:type="dxa"/>
                  <w:shd w:val="clear" w:color="auto" w:fill="auto"/>
                </w:tcPr>
                <w:p w:rsidR="009729C3" w:rsidRPr="009729C3" w:rsidRDefault="009729C3" w:rsidP="00C71178">
                  <w:pPr>
                    <w:framePr w:hSpace="180" w:wrap="around" w:hAnchor="margin" w:y="-777"/>
                    <w:widowControl w:val="0"/>
                    <w:tabs>
                      <w:tab w:val="left" w:pos="453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ahoma"/>
                      <w:color w:val="000000"/>
                      <w:sz w:val="28"/>
                      <w:szCs w:val="28"/>
                      <w:lang w:bidi="en-US"/>
                    </w:rPr>
                  </w:pPr>
                </w:p>
              </w:tc>
            </w:tr>
          </w:tbl>
          <w:p w:rsidR="009729C3" w:rsidRPr="009729C3" w:rsidRDefault="009729C3" w:rsidP="009729C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</w:p>
        </w:tc>
      </w:tr>
    </w:tbl>
    <w:p w:rsidR="009729C3" w:rsidRPr="009729C3" w:rsidRDefault="009729C3" w:rsidP="009729C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9729C3" w:rsidRPr="009729C3" w:rsidRDefault="009729C3" w:rsidP="009729C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ab/>
        <w:t xml:space="preserve">На основании пункта </w:t>
      </w:r>
      <w:r w:rsidRPr="009729C3">
        <w:rPr>
          <w:rFonts w:ascii="Times New Roman" w:eastAsia="Arial Unicode MS" w:hAnsi="Times New Roman" w:cs="Tahoma"/>
          <w:bCs/>
          <w:sz w:val="28"/>
          <w:szCs w:val="28"/>
          <w:lang w:bidi="en-US"/>
        </w:rPr>
        <w:t>13 части 1 статьи 16 Федерального закона</w:t>
      </w:r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от 06.10.2003 №131-ФЗ «Об общих принципах организации местного самоуправления в Российской Федерации», части 2 статьи 12.1 Федерального закона от 24.07.1998 №124-ФЗ «Об основных гарантиях прав ребенка </w:t>
      </w:r>
      <w:proofErr w:type="gramStart"/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в</w:t>
      </w:r>
      <w:proofErr w:type="gramEnd"/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Российской Федерации», статьи 7.5 Закона Ханты-Мансийского автономного округа - Югры от 08.07.2005 </w:t>
      </w:r>
      <w:hyperlink r:id="rId10" w:history="1">
        <w:r w:rsidRPr="009729C3">
          <w:rPr>
            <w:rFonts w:ascii="Times New Roman" w:eastAsia="Arial Unicode MS" w:hAnsi="Times New Roman" w:cs="Tahoma"/>
            <w:bCs/>
            <w:color w:val="000000"/>
            <w:sz w:val="28"/>
            <w:szCs w:val="28"/>
            <w:lang w:bidi="en-US"/>
          </w:rPr>
          <w:t>№ 62-оз</w:t>
        </w:r>
      </w:hyperlink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Югры», </w:t>
      </w:r>
      <w:hyperlink r:id="rId11" w:history="1">
        <w:r w:rsidRPr="009729C3">
          <w:rPr>
            <w:rFonts w:ascii="Times New Roman" w:eastAsia="Arial Unicode MS" w:hAnsi="Times New Roman" w:cs="Tahoma"/>
            <w:bCs/>
            <w:color w:val="000000"/>
            <w:sz w:val="28"/>
            <w:szCs w:val="28"/>
            <w:lang w:bidi="en-US"/>
          </w:rPr>
          <w:t>постановлением</w:t>
        </w:r>
      </w:hyperlink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Правительства Ханты-Мансийского автономного округа - Югры от 27.01.2010 № 21-п «О порядке организации отдыха и оздоровления детей, имеющих место жительства </w:t>
      </w:r>
      <w:proofErr w:type="gramStart"/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в</w:t>
      </w:r>
      <w:proofErr w:type="gramEnd"/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</w:t>
      </w:r>
      <w:proofErr w:type="gramStart"/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Ханты-Мансийском</w:t>
      </w:r>
      <w:proofErr w:type="gramEnd"/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автономном округе – Югре»:</w:t>
      </w:r>
    </w:p>
    <w:p w:rsidR="009729C3" w:rsidRPr="009729C3" w:rsidRDefault="009729C3" w:rsidP="00300AF2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Утвердить </w:t>
      </w:r>
      <w:hyperlink w:anchor="P159" w:history="1">
        <w:r w:rsidRPr="009729C3">
          <w:rPr>
            <w:rFonts w:ascii="Times New Roman" w:eastAsia="Arial Unicode MS" w:hAnsi="Times New Roman" w:cs="Tahoma"/>
            <w:bCs/>
            <w:color w:val="000000"/>
            <w:sz w:val="28"/>
            <w:szCs w:val="28"/>
            <w:lang w:bidi="en-US"/>
          </w:rPr>
          <w:t>Положение</w:t>
        </w:r>
      </w:hyperlink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о порядке приемки готовности лагерей с дневным пребыванием детей, осуществляющих деятельность по организации отдыха детей в городе Покачи, в каникулярный период согласно приложению к настоящему постановлению.</w:t>
      </w:r>
    </w:p>
    <w:p w:rsidR="009729C3" w:rsidRPr="009729C3" w:rsidRDefault="009729C3" w:rsidP="00300AF2">
      <w:pPr>
        <w:widowControl w:val="0"/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Cs/>
          <w:sz w:val="28"/>
          <w:szCs w:val="28"/>
          <w:lang w:eastAsia="ar-SA"/>
        </w:rPr>
      </w:pPr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2. Настоящее постановление вступает в силу после официального опубликования. </w:t>
      </w:r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ab/>
      </w:r>
    </w:p>
    <w:p w:rsidR="00300AF2" w:rsidRDefault="009729C3" w:rsidP="00300AF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3. Опубликовать настоящее постановление в газете «Покачевский вестник».</w:t>
      </w:r>
    </w:p>
    <w:p w:rsidR="009729C3" w:rsidRPr="009729C3" w:rsidRDefault="009729C3" w:rsidP="00300AF2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4. </w:t>
      </w:r>
      <w:proofErr w:type="gramStart"/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Контроль за</w:t>
      </w:r>
      <w:proofErr w:type="gramEnd"/>
      <w:r w:rsidRPr="009729C3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выполнением постановления возложить на заместителя главы города Покачи Г.Д. Гвоздь.</w:t>
      </w:r>
    </w:p>
    <w:p w:rsidR="009729C3" w:rsidRPr="009729C3" w:rsidRDefault="009729C3" w:rsidP="009729C3">
      <w:pPr>
        <w:tabs>
          <w:tab w:val="left" w:pos="400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</w:p>
    <w:p w:rsidR="009729C3" w:rsidRPr="009729C3" w:rsidRDefault="009729C3" w:rsidP="009729C3">
      <w:pPr>
        <w:tabs>
          <w:tab w:val="left" w:pos="40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tabs>
          <w:tab w:val="left" w:pos="40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  <w:r w:rsidRPr="009729C3">
        <w:rPr>
          <w:rFonts w:ascii="Times New Roman" w:eastAsia="Calibri" w:hAnsi="Times New Roman" w:cs="Calibri"/>
          <w:b/>
          <w:sz w:val="28"/>
          <w:lang w:eastAsia="ar-SA"/>
        </w:rPr>
        <w:tab/>
      </w:r>
    </w:p>
    <w:p w:rsidR="009729C3" w:rsidRPr="009729C3" w:rsidRDefault="009729C3" w:rsidP="009729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2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города Покачи                                                                   В.И. Степура </w:t>
      </w:r>
    </w:p>
    <w:p w:rsidR="009729C3" w:rsidRPr="009729C3" w:rsidRDefault="009729C3" w:rsidP="009729C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9729C3" w:rsidRPr="009729C3" w:rsidRDefault="009729C3" w:rsidP="009729C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9729C3" w:rsidRPr="009729C3" w:rsidRDefault="009729C3" w:rsidP="009729C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9729C3" w:rsidRPr="009729C3" w:rsidRDefault="009729C3" w:rsidP="009729C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9729C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Приложение </w:t>
      </w:r>
    </w:p>
    <w:p w:rsidR="009729C3" w:rsidRPr="009729C3" w:rsidRDefault="009729C3" w:rsidP="009729C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9729C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к постановлению администрации</w:t>
      </w:r>
    </w:p>
    <w:p w:rsidR="009729C3" w:rsidRPr="009729C3" w:rsidRDefault="009729C3" w:rsidP="009729C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9729C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города Покачи</w:t>
      </w:r>
    </w:p>
    <w:p w:rsidR="009729C3" w:rsidRPr="009729C3" w:rsidRDefault="00C71178" w:rsidP="009729C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от 09.06.2020 </w:t>
      </w:r>
      <w:r w:rsidR="009729C3" w:rsidRPr="009729C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№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467</w:t>
      </w:r>
    </w:p>
    <w:p w:rsidR="009729C3" w:rsidRPr="009729C3" w:rsidRDefault="009729C3" w:rsidP="009729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9729C3" w:rsidRPr="009729C3" w:rsidRDefault="009729C3" w:rsidP="009729C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9729C3" w:rsidRPr="009729C3" w:rsidRDefault="009729C3" w:rsidP="009729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9729C3" w:rsidRPr="009729C3" w:rsidRDefault="00C71178" w:rsidP="009729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</w:pPr>
      <w:hyperlink w:anchor="P159" w:history="1">
        <w:r w:rsidR="009729C3" w:rsidRPr="009729C3">
          <w:rPr>
            <w:rFonts w:ascii="Times New Roman" w:eastAsia="Arial Unicode MS" w:hAnsi="Times New Roman" w:cs="Tahoma"/>
            <w:b/>
            <w:color w:val="000000"/>
            <w:sz w:val="26"/>
            <w:szCs w:val="26"/>
            <w:lang w:bidi="en-US"/>
          </w:rPr>
          <w:t>Положение</w:t>
        </w:r>
      </w:hyperlink>
      <w:r w:rsidR="009729C3" w:rsidRPr="009729C3"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  <w:t xml:space="preserve"> </w:t>
      </w:r>
    </w:p>
    <w:p w:rsidR="009729C3" w:rsidRPr="009729C3" w:rsidRDefault="009729C3" w:rsidP="009729C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</w:pPr>
      <w:r w:rsidRPr="009729C3">
        <w:rPr>
          <w:rFonts w:ascii="Times New Roman" w:eastAsia="Arial Unicode MS" w:hAnsi="Times New Roman" w:cs="Tahoma"/>
          <w:b/>
          <w:color w:val="000000"/>
          <w:sz w:val="26"/>
          <w:szCs w:val="26"/>
          <w:lang w:bidi="en-US"/>
        </w:rPr>
        <w:t>о порядке приемки готовности лагерей с дневным пребыванием детей, осуществляющих деятельность по организации отдыха детей в городе Покачи, в каникулярный период</w:t>
      </w: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6"/>
          <w:szCs w:val="26"/>
          <w:lang w:eastAsia="ar-SA"/>
        </w:rPr>
      </w:pP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Статья 1. </w:t>
      </w:r>
      <w:r w:rsidRPr="009729C3">
        <w:rPr>
          <w:rFonts w:ascii="Times New Roman" w:eastAsia="Calibri" w:hAnsi="Times New Roman" w:cs="Times New Roman"/>
          <w:b/>
          <w:sz w:val="26"/>
          <w:szCs w:val="26"/>
        </w:rPr>
        <w:t>Общие положения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Положение о порядке приемки готовности лагерей с дневным пребыванием детей, осуществляющих деятельность по организации отдыха детей в городе Покачи, в каникулярный период (далее - Положение) разработано в соответствии с </w:t>
      </w:r>
      <w:hyperlink r:id="rId12" w:history="1">
        <w:r w:rsidRPr="009729C3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Федеральным </w:t>
      </w:r>
      <w:hyperlink r:id="rId13" w:history="1">
        <w:r w:rsidRPr="009729C3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законом</w:t>
        </w:r>
      </w:hyperlink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 от 24.07.1998 №124-ФЗ «Об основных гарантиях прав ребенка в Российской Федерации», постановлениями Главного государственного санитарного врача Российской Федерации от 19.04.2010 </w:t>
      </w:r>
      <w:hyperlink r:id="rId14" w:history="1">
        <w:r w:rsidRPr="009729C3">
          <w:rPr>
            <w:rFonts w:ascii="Times New Roman" w:eastAsia="Calibri" w:hAnsi="Times New Roman" w:cs="Times New Roman"/>
            <w:color w:val="0000FF"/>
            <w:sz w:val="26"/>
            <w:szCs w:val="26"/>
          </w:rPr>
          <w:t>№ 25</w:t>
        </w:r>
      </w:hyperlink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СанПиН 2.4.4.2599-10», от</w:t>
      </w:r>
      <w:proofErr w:type="gramEnd"/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 18.03.2011 </w:t>
      </w:r>
      <w:hyperlink r:id="rId15" w:history="1">
        <w:r w:rsidRPr="009729C3">
          <w:rPr>
            <w:rFonts w:ascii="Times New Roman" w:eastAsia="Calibri" w:hAnsi="Times New Roman" w:cs="Times New Roman"/>
            <w:color w:val="0000FF"/>
            <w:sz w:val="26"/>
            <w:szCs w:val="26"/>
          </w:rPr>
          <w:t>№22</w:t>
        </w:r>
      </w:hyperlink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подростков», в целях обеспечения комплексной безопасности при организации отдыха детей и их оздоровления.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2. Положение определяет условия организации, проведения смен и приемки лагерей с дневным пребыванием детей, осуществляющих деятельность по организации отдыха детей в городе Покачи, в каникулярный период (далее - организации отдыха детей и их оздоровления).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3. Организаторами организаций отдыха детей и их оздоровления могут быть муниципальные учреждения и организации, подведомственные управлению образования администрации города Покачи и управлению культуры, спорта и молодежной политики администрации города Покачи, негосударственные организации (некоммерческие), уставные документы которых позволяют организовывать подобный вид деятельности с детьми.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4. Организации отдыха детей и их оздоровления осуществляют свою деятельность в период летних, осенних, зимних и весенних каникул.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Статья 2. </w:t>
      </w:r>
      <w:r w:rsidRPr="009729C3">
        <w:rPr>
          <w:rFonts w:ascii="Times New Roman" w:eastAsia="Calibri" w:hAnsi="Times New Roman" w:cs="Times New Roman"/>
          <w:b/>
          <w:sz w:val="26"/>
          <w:szCs w:val="26"/>
        </w:rPr>
        <w:t>Порядок подготовки организаций отдыха детей и их оздоровления к открытию смены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1. Подготовка организаций отдыха детей и их оздоровления к открытию смены осуществляется в соответствии с требованиями медицинского и санитарно-гигиенического обеспечения оздоровительного отдыха, антитеррористической и пожарной безопасности, обеспечения мер безопасности и недопущения травматизма при организации спортивно-оздоровительных и культурно-досуговых мероприятий, тренировочных занятий.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Предварительно организациями отдыха детей и их оздоровления проводится работа с государственными инспектирующими службами по подготовке и подписанию </w:t>
      </w:r>
      <w:proofErr w:type="gramStart"/>
      <w:r w:rsidRPr="009729C3">
        <w:rPr>
          <w:rFonts w:ascii="Times New Roman" w:eastAsia="Calibri" w:hAnsi="Times New Roman" w:cs="Times New Roman"/>
          <w:sz w:val="26"/>
          <w:szCs w:val="26"/>
        </w:rPr>
        <w:t>актов готовности организаций отдыха детей</w:t>
      </w:r>
      <w:proofErr w:type="gramEnd"/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 и их оздоровления к приему детей.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2. Требования к территориям, зданиям и сооружениям при приемке организаций отдыха детей и их оздоровления определяются соответствующими санитарно-эпидемиологическими требованиями, утвержденными Главным государственным санитарным врачом Российской Федерации, применительно к определенному типу организации отдыха детей и их оздоровления. В случае отсутствия санитарно-эпидемиологического заключения о соответствии места базирования смены организации отдыха детей и их оздоровления санитарным требованиям открытие смены не допускается.</w:t>
      </w:r>
    </w:p>
    <w:p w:rsid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3. Педагогический коллектив организаций отдыха детей и их оздоровления должен быть обеспечен соответствующей для профиля организации отдыха детей и их оздоровления педагогической программой.</w:t>
      </w:r>
    </w:p>
    <w:p w:rsidR="0091112D" w:rsidRDefault="0091112D" w:rsidP="00911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работе в оздоровительные учреждения допускаются лица, прошедшие профессиональную гигиеническую подготовку, аттестацию и медицинское обследование в установленном порядке. Профессиональная гигиеническая подготовка и аттестация проводится не реже одного раза в два года. Работники оздоровительных учреждений должны быть привиты в соответствии с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национальным календарем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профилактических прививок, а также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 эпидемиологическим показаниям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91112D" w:rsidRDefault="0091112D" w:rsidP="00911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работник должен иметь личную медицинскую книжку установленного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образца</w:t>
        </w:r>
      </w:hyperlink>
      <w:r>
        <w:rPr>
          <w:rFonts w:ascii="Times New Roman" w:hAnsi="Times New Roman" w:cs="Times New Roman"/>
          <w:sz w:val="26"/>
          <w:szCs w:val="26"/>
        </w:rPr>
        <w:t>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4. Обеспечение материально-технической базы должно соответствовать содержанию педагогической программы смены.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5. Руководитель (директор, начальник) организации отдыха детей и их оздоровления обязан: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1) обеспечить организацию обучения и прохождение инструктажей педагогическим, медицинским, техническим персоналом по технике безопасности, антитеррористической и пожарной безопасности, профилактике травматизма и предупреждению несчастных случаев среди детей;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2) осуществлять общее руководство всеми направлениями деятельности организации отдыха детей и их оздоровления в соответствии с положением об организации отдыха детей и их оздоровления и законодательством Российской Федерации;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3) организовать качественное выполнение образовательно-оздоровительной программы, плана работы организации отдыха детей и их оздоровления, контролировать их выполнение;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4) нести ответственность за безопасность жизни и здоровья детей, находящихся в организации отдыха детей и их оздоровления, за перевозку детей всеми видами допустимого транспорта;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5) координировать и оказывать методическую помощь воспитателям, педагогическим работникам в составлении и координации планов воспитательной работы;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6) осуществлять систематический </w:t>
      </w:r>
      <w:proofErr w:type="gramStart"/>
      <w:r w:rsidRPr="009729C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 качеством воспитательного процесса в организации отдыха детей и их оздоровления и проведения мероприятий;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7) посещать воспитательные и спортивные мероприятия, анализировать их форму и содержание;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8) обеспечивать своевременную подготовку необходимой отчетной документации;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9) осуществлять систематический </w:t>
      </w:r>
      <w:proofErr w:type="gramStart"/>
      <w:r w:rsidRPr="009729C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9729C3">
        <w:rPr>
          <w:rFonts w:ascii="Times New Roman" w:eastAsia="Calibri" w:hAnsi="Times New Roman" w:cs="Times New Roman"/>
          <w:sz w:val="26"/>
          <w:szCs w:val="26"/>
        </w:rPr>
        <w:t xml:space="preserve"> организацией питания в организации отдыха детей и их оздоровления;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lastRenderedPageBreak/>
        <w:t>10) разрабатывают и утверждают должностные обязанности работников лагеря, знакомят их с условиями труда;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11) обеспечить издание приказов о персональной ответственности за жизнь и безопасность детей.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6. Продолжительность смены организации отдыха детей и их оздоровления определяется соответствующими санитарно-эпидемиологическими требованиями.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7. Продолжительность времени работы, часовой недельной нагрузки и общего времени трудовой деятельности детей в организации отдыха детей и их оздоровления определяется законодательством Российской Федерации о труде для данного возраста детей.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Статья 3</w:t>
      </w:r>
      <w:r w:rsidRPr="009729C3">
        <w:rPr>
          <w:rFonts w:ascii="Times New Roman" w:eastAsia="Calibri" w:hAnsi="Times New Roman" w:cs="Times New Roman"/>
          <w:b/>
          <w:sz w:val="26"/>
          <w:szCs w:val="26"/>
        </w:rPr>
        <w:t>. Порядок приемки организации отдыха детей и их оздоровления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29C3" w:rsidRPr="009729C3" w:rsidRDefault="009729C3" w:rsidP="009729C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9729C3"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  <w:t>1. Приемка организации отдыха детей и их оздоровления осуществляется городской межведомственной комиссией по организации отдыха города Покачи в каникулярное время (далее - Комиссия). Состав Комиссии по приёмке лагерей с дневным пребыванием детей в период летних каникул (основной и дублирующий) утверждается распоряжением заместителя главы города Покачи. Порядок деятельности Комиссии утверждается постановлением администрации города Покачи.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2. Приемка организации отдыха детей и их оздоровления осуществляется не позднее, чем за три рабочих дня до начала смены. О дате приемки организации отдыха детей и их оздоровления руководителю (директору, начальнику) организации отдыха детей и их оздоровления сообщается не позднее, чем за 10 дней.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3. Приемка организации отдыха детей и их оздоровления осуществляется перед открытием каждой смены.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4. Комиссия обязана проверить готовность организации отдыха детей и их оздоровления к приему детей на каждую смену в соответствии с требованиями инспектирующих служб.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5. Комиссия составляет акт о приемке организации отдыха детей и их оздоровления в двух экземплярах.</w:t>
      </w:r>
    </w:p>
    <w:p w:rsidR="009729C3" w:rsidRPr="009729C3" w:rsidRDefault="009729C3" w:rsidP="009729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29C3">
        <w:rPr>
          <w:rFonts w:ascii="Times New Roman" w:eastAsia="Calibri" w:hAnsi="Times New Roman" w:cs="Times New Roman"/>
          <w:sz w:val="26"/>
          <w:szCs w:val="26"/>
        </w:rPr>
        <w:t>6. Организация отдыха детей и их оздоровления считается принятой при условии подписания акта о приемке всеми членами Комиссии. В случае выявления, в ходе проверки, несоответствия лагерей установленным требованиям, в акт заносятся замечания с указанием сроков их устранения.</w:t>
      </w: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9729C3" w:rsidRPr="009729C3" w:rsidRDefault="009729C3" w:rsidP="00972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lang w:eastAsia="ar-SA"/>
        </w:rPr>
      </w:pPr>
    </w:p>
    <w:p w:rsidR="001A3FEE" w:rsidRPr="001A3FEE" w:rsidRDefault="001A3FEE" w:rsidP="001A3FEE">
      <w:pPr>
        <w:tabs>
          <w:tab w:val="left" w:pos="9638"/>
          <w:tab w:val="left" w:pos="9720"/>
        </w:tabs>
        <w:suppressAutoHyphens/>
        <w:spacing w:after="0"/>
        <w:ind w:right="-1"/>
        <w:jc w:val="right"/>
        <w:rPr>
          <w:rFonts w:ascii="Times New Roman" w:eastAsia="Calibri" w:hAnsi="Times New Roman" w:cs="Calibri"/>
          <w:lang w:eastAsia="ar-SA"/>
        </w:rPr>
      </w:pPr>
      <w:r w:rsidRPr="001A3FEE">
        <w:rPr>
          <w:rFonts w:ascii="Times New Roman" w:eastAsia="Calibri" w:hAnsi="Times New Roman" w:cs="Calibri"/>
          <w:lang w:eastAsia="ar-SA"/>
        </w:rPr>
        <w:t xml:space="preserve">                                </w:t>
      </w:r>
    </w:p>
    <w:p w:rsidR="00062CBD" w:rsidRDefault="00062CBD"/>
    <w:sectPr w:rsidR="00062CBD" w:rsidSect="00C07C5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-567" w:right="567" w:bottom="568" w:left="1701" w:header="284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6A" w:rsidRDefault="0071326A">
      <w:pPr>
        <w:spacing w:after="0" w:line="240" w:lineRule="auto"/>
      </w:pPr>
      <w:r>
        <w:separator/>
      </w:r>
    </w:p>
  </w:endnote>
  <w:endnote w:type="continuationSeparator" w:id="0">
    <w:p w:rsidR="0071326A" w:rsidRDefault="0071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C71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C71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C71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6A" w:rsidRDefault="0071326A">
      <w:pPr>
        <w:spacing w:after="0" w:line="240" w:lineRule="auto"/>
      </w:pPr>
      <w:r>
        <w:separator/>
      </w:r>
    </w:p>
  </w:footnote>
  <w:footnote w:type="continuationSeparator" w:id="0">
    <w:p w:rsidR="0071326A" w:rsidRDefault="0071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C71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64" w:rsidRPr="007F3511" w:rsidRDefault="001A3FEE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7F3511">
      <w:rPr>
        <w:rFonts w:ascii="Times New Roman" w:hAnsi="Times New Roman" w:cs="Times New Roman"/>
        <w:sz w:val="20"/>
        <w:szCs w:val="20"/>
      </w:rPr>
      <w:fldChar w:fldCharType="begin"/>
    </w:r>
    <w:r w:rsidRPr="007F3511">
      <w:rPr>
        <w:rFonts w:ascii="Times New Roman" w:hAnsi="Times New Roman" w:cs="Times New Roman"/>
        <w:sz w:val="20"/>
        <w:szCs w:val="20"/>
      </w:rPr>
      <w:instrText>PAGE   \* MERGEFORMAT</w:instrText>
    </w:r>
    <w:r w:rsidRPr="007F3511">
      <w:rPr>
        <w:rFonts w:ascii="Times New Roman" w:hAnsi="Times New Roman" w:cs="Times New Roman"/>
        <w:sz w:val="20"/>
        <w:szCs w:val="20"/>
      </w:rPr>
      <w:fldChar w:fldCharType="separate"/>
    </w:r>
    <w:r w:rsidR="00C71178">
      <w:rPr>
        <w:rFonts w:ascii="Times New Roman" w:hAnsi="Times New Roman" w:cs="Times New Roman"/>
        <w:noProof/>
        <w:sz w:val="20"/>
        <w:szCs w:val="20"/>
      </w:rPr>
      <w:t>1</w:t>
    </w:r>
    <w:r w:rsidRPr="007F3511">
      <w:rPr>
        <w:rFonts w:ascii="Times New Roman" w:hAnsi="Times New Roman" w:cs="Times New Roman"/>
        <w:sz w:val="20"/>
        <w:szCs w:val="20"/>
      </w:rPr>
      <w:fldChar w:fldCharType="end"/>
    </w:r>
  </w:p>
  <w:p w:rsidR="00023664" w:rsidRDefault="00C71178">
    <w:pPr>
      <w:pStyle w:val="a3"/>
      <w:jc w:val="center"/>
    </w:pPr>
  </w:p>
  <w:p w:rsidR="00023664" w:rsidRDefault="00C71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11" w:rsidRDefault="00C71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8756E"/>
    <w:multiLevelType w:val="hybridMultilevel"/>
    <w:tmpl w:val="4DF88A60"/>
    <w:lvl w:ilvl="0" w:tplc="FB08F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631F29"/>
    <w:multiLevelType w:val="hybridMultilevel"/>
    <w:tmpl w:val="F1247E74"/>
    <w:lvl w:ilvl="0" w:tplc="652A7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F7B6A"/>
    <w:multiLevelType w:val="hybridMultilevel"/>
    <w:tmpl w:val="720232B4"/>
    <w:lvl w:ilvl="0" w:tplc="F2A4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A0"/>
    <w:rsid w:val="00006C0D"/>
    <w:rsid w:val="00010395"/>
    <w:rsid w:val="0001304B"/>
    <w:rsid w:val="0001314E"/>
    <w:rsid w:val="00016AD5"/>
    <w:rsid w:val="00024EA4"/>
    <w:rsid w:val="00030C16"/>
    <w:rsid w:val="000319F9"/>
    <w:rsid w:val="00031EAB"/>
    <w:rsid w:val="0003663D"/>
    <w:rsid w:val="00041254"/>
    <w:rsid w:val="00053D6B"/>
    <w:rsid w:val="00056137"/>
    <w:rsid w:val="00060075"/>
    <w:rsid w:val="00062CBD"/>
    <w:rsid w:val="0006481B"/>
    <w:rsid w:val="00064A77"/>
    <w:rsid w:val="00067EE7"/>
    <w:rsid w:val="00070D3A"/>
    <w:rsid w:val="00077AF7"/>
    <w:rsid w:val="00080B2A"/>
    <w:rsid w:val="00085CE4"/>
    <w:rsid w:val="00086AEF"/>
    <w:rsid w:val="000A2D87"/>
    <w:rsid w:val="000A34DC"/>
    <w:rsid w:val="000B2854"/>
    <w:rsid w:val="000C2A58"/>
    <w:rsid w:val="000C4502"/>
    <w:rsid w:val="000C6FED"/>
    <w:rsid w:val="000D2A66"/>
    <w:rsid w:val="000D4D7D"/>
    <w:rsid w:val="000D6230"/>
    <w:rsid w:val="000E121F"/>
    <w:rsid w:val="000F2078"/>
    <w:rsid w:val="000F4F94"/>
    <w:rsid w:val="00101550"/>
    <w:rsid w:val="00103DEE"/>
    <w:rsid w:val="00110773"/>
    <w:rsid w:val="00111CEC"/>
    <w:rsid w:val="00112005"/>
    <w:rsid w:val="00112E62"/>
    <w:rsid w:val="0012070A"/>
    <w:rsid w:val="00124A22"/>
    <w:rsid w:val="0012665F"/>
    <w:rsid w:val="001331B8"/>
    <w:rsid w:val="00133BE0"/>
    <w:rsid w:val="00145C5D"/>
    <w:rsid w:val="00147169"/>
    <w:rsid w:val="001571C8"/>
    <w:rsid w:val="001572BC"/>
    <w:rsid w:val="00162A2F"/>
    <w:rsid w:val="00163B14"/>
    <w:rsid w:val="00173E2D"/>
    <w:rsid w:val="00175250"/>
    <w:rsid w:val="001752E2"/>
    <w:rsid w:val="00175457"/>
    <w:rsid w:val="00176FF5"/>
    <w:rsid w:val="00195BC6"/>
    <w:rsid w:val="00197ED9"/>
    <w:rsid w:val="001A3FEE"/>
    <w:rsid w:val="001A5B61"/>
    <w:rsid w:val="001B61EA"/>
    <w:rsid w:val="001B7079"/>
    <w:rsid w:val="001C51FC"/>
    <w:rsid w:val="001D1356"/>
    <w:rsid w:val="001D7979"/>
    <w:rsid w:val="001E11DB"/>
    <w:rsid w:val="001E34D0"/>
    <w:rsid w:val="001F0ECC"/>
    <w:rsid w:val="00203D80"/>
    <w:rsid w:val="0020522A"/>
    <w:rsid w:val="00215A2F"/>
    <w:rsid w:val="00217290"/>
    <w:rsid w:val="0021785C"/>
    <w:rsid w:val="002322A0"/>
    <w:rsid w:val="00233FFC"/>
    <w:rsid w:val="0023409D"/>
    <w:rsid w:val="002465B9"/>
    <w:rsid w:val="00251AEC"/>
    <w:rsid w:val="00253296"/>
    <w:rsid w:val="00263497"/>
    <w:rsid w:val="00264ACE"/>
    <w:rsid w:val="00264C18"/>
    <w:rsid w:val="002659AA"/>
    <w:rsid w:val="0027356A"/>
    <w:rsid w:val="00284BC5"/>
    <w:rsid w:val="002A27A7"/>
    <w:rsid w:val="002B0B27"/>
    <w:rsid w:val="002B3356"/>
    <w:rsid w:val="002B7A11"/>
    <w:rsid w:val="002C4312"/>
    <w:rsid w:val="002D3A79"/>
    <w:rsid w:val="002D3C5A"/>
    <w:rsid w:val="002D4D61"/>
    <w:rsid w:val="002E1990"/>
    <w:rsid w:val="002E2E6E"/>
    <w:rsid w:val="002E2ED2"/>
    <w:rsid w:val="002F1AC9"/>
    <w:rsid w:val="002F49E5"/>
    <w:rsid w:val="00300AF2"/>
    <w:rsid w:val="00301244"/>
    <w:rsid w:val="00304EF8"/>
    <w:rsid w:val="003109D7"/>
    <w:rsid w:val="003133DD"/>
    <w:rsid w:val="00331A38"/>
    <w:rsid w:val="00332AD0"/>
    <w:rsid w:val="00334044"/>
    <w:rsid w:val="0033540C"/>
    <w:rsid w:val="00337B15"/>
    <w:rsid w:val="00340814"/>
    <w:rsid w:val="003450AE"/>
    <w:rsid w:val="00364534"/>
    <w:rsid w:val="00374E4B"/>
    <w:rsid w:val="003768C6"/>
    <w:rsid w:val="00382327"/>
    <w:rsid w:val="0039410A"/>
    <w:rsid w:val="003B05B1"/>
    <w:rsid w:val="003B438E"/>
    <w:rsid w:val="003B4FB7"/>
    <w:rsid w:val="003B5575"/>
    <w:rsid w:val="003C66EB"/>
    <w:rsid w:val="003D109A"/>
    <w:rsid w:val="003D72E4"/>
    <w:rsid w:val="003E2B9E"/>
    <w:rsid w:val="003E57C6"/>
    <w:rsid w:val="003E5EC0"/>
    <w:rsid w:val="003E6704"/>
    <w:rsid w:val="003F23BC"/>
    <w:rsid w:val="003F369B"/>
    <w:rsid w:val="003F3A12"/>
    <w:rsid w:val="0040169A"/>
    <w:rsid w:val="0040407D"/>
    <w:rsid w:val="00412109"/>
    <w:rsid w:val="00412E6A"/>
    <w:rsid w:val="00413209"/>
    <w:rsid w:val="00417B00"/>
    <w:rsid w:val="004214CC"/>
    <w:rsid w:val="004232F9"/>
    <w:rsid w:val="0042501C"/>
    <w:rsid w:val="00430C58"/>
    <w:rsid w:val="0043246F"/>
    <w:rsid w:val="0043249D"/>
    <w:rsid w:val="00437E1B"/>
    <w:rsid w:val="00440D66"/>
    <w:rsid w:val="00446359"/>
    <w:rsid w:val="00446C2E"/>
    <w:rsid w:val="004533D7"/>
    <w:rsid w:val="00460E22"/>
    <w:rsid w:val="00467214"/>
    <w:rsid w:val="00471890"/>
    <w:rsid w:val="004720B7"/>
    <w:rsid w:val="0047425A"/>
    <w:rsid w:val="004774AC"/>
    <w:rsid w:val="00477B6B"/>
    <w:rsid w:val="00480921"/>
    <w:rsid w:val="00480CAE"/>
    <w:rsid w:val="00486288"/>
    <w:rsid w:val="00487A3E"/>
    <w:rsid w:val="0049111D"/>
    <w:rsid w:val="004A01AE"/>
    <w:rsid w:val="004A0478"/>
    <w:rsid w:val="004A1055"/>
    <w:rsid w:val="004A3061"/>
    <w:rsid w:val="004B11EC"/>
    <w:rsid w:val="004B46AF"/>
    <w:rsid w:val="004B584F"/>
    <w:rsid w:val="004B608B"/>
    <w:rsid w:val="004B68E2"/>
    <w:rsid w:val="004C2C80"/>
    <w:rsid w:val="004D0193"/>
    <w:rsid w:val="004D50F4"/>
    <w:rsid w:val="004D7C1E"/>
    <w:rsid w:val="004E6DD6"/>
    <w:rsid w:val="004F0A4A"/>
    <w:rsid w:val="004F6516"/>
    <w:rsid w:val="004F74D1"/>
    <w:rsid w:val="004F7604"/>
    <w:rsid w:val="00500A0D"/>
    <w:rsid w:val="00501691"/>
    <w:rsid w:val="00513175"/>
    <w:rsid w:val="0052388C"/>
    <w:rsid w:val="00524EE4"/>
    <w:rsid w:val="005505EA"/>
    <w:rsid w:val="00554E59"/>
    <w:rsid w:val="00556EED"/>
    <w:rsid w:val="005622CF"/>
    <w:rsid w:val="00563677"/>
    <w:rsid w:val="00565309"/>
    <w:rsid w:val="00570743"/>
    <w:rsid w:val="00590C55"/>
    <w:rsid w:val="00594791"/>
    <w:rsid w:val="005B08FB"/>
    <w:rsid w:val="005C01E9"/>
    <w:rsid w:val="005C10C8"/>
    <w:rsid w:val="005C40D6"/>
    <w:rsid w:val="005C7D07"/>
    <w:rsid w:val="005D07A9"/>
    <w:rsid w:val="005D190C"/>
    <w:rsid w:val="005E2589"/>
    <w:rsid w:val="005F441B"/>
    <w:rsid w:val="00616335"/>
    <w:rsid w:val="00616E72"/>
    <w:rsid w:val="006219D2"/>
    <w:rsid w:val="006238EA"/>
    <w:rsid w:val="00626B32"/>
    <w:rsid w:val="0063278C"/>
    <w:rsid w:val="006348D8"/>
    <w:rsid w:val="00637D0C"/>
    <w:rsid w:val="006430DD"/>
    <w:rsid w:val="00643499"/>
    <w:rsid w:val="00644BFC"/>
    <w:rsid w:val="00646CD4"/>
    <w:rsid w:val="00653EEF"/>
    <w:rsid w:val="00654683"/>
    <w:rsid w:val="00654C55"/>
    <w:rsid w:val="00657AEB"/>
    <w:rsid w:val="00673DD9"/>
    <w:rsid w:val="00674F6E"/>
    <w:rsid w:val="006751C5"/>
    <w:rsid w:val="00680732"/>
    <w:rsid w:val="006835E6"/>
    <w:rsid w:val="00684635"/>
    <w:rsid w:val="00690E15"/>
    <w:rsid w:val="00691BD7"/>
    <w:rsid w:val="006A00EB"/>
    <w:rsid w:val="006A0CF5"/>
    <w:rsid w:val="006C3677"/>
    <w:rsid w:val="006E2C9A"/>
    <w:rsid w:val="006E32FD"/>
    <w:rsid w:val="006E45C3"/>
    <w:rsid w:val="006E6C13"/>
    <w:rsid w:val="006F26E3"/>
    <w:rsid w:val="006F36C3"/>
    <w:rsid w:val="006F6BB0"/>
    <w:rsid w:val="007029F3"/>
    <w:rsid w:val="00707DFB"/>
    <w:rsid w:val="0071326A"/>
    <w:rsid w:val="007167C4"/>
    <w:rsid w:val="00717C91"/>
    <w:rsid w:val="00726249"/>
    <w:rsid w:val="00726BBC"/>
    <w:rsid w:val="00730D29"/>
    <w:rsid w:val="00733467"/>
    <w:rsid w:val="007350CA"/>
    <w:rsid w:val="007354EC"/>
    <w:rsid w:val="007370B4"/>
    <w:rsid w:val="0073729A"/>
    <w:rsid w:val="00745EEC"/>
    <w:rsid w:val="0074724F"/>
    <w:rsid w:val="00752637"/>
    <w:rsid w:val="00753EA0"/>
    <w:rsid w:val="00762D43"/>
    <w:rsid w:val="00763322"/>
    <w:rsid w:val="007663BA"/>
    <w:rsid w:val="00771E77"/>
    <w:rsid w:val="00772378"/>
    <w:rsid w:val="00775C01"/>
    <w:rsid w:val="00780D0A"/>
    <w:rsid w:val="007811E2"/>
    <w:rsid w:val="00785C75"/>
    <w:rsid w:val="0079189A"/>
    <w:rsid w:val="00792735"/>
    <w:rsid w:val="00792F1A"/>
    <w:rsid w:val="00794D68"/>
    <w:rsid w:val="007A0712"/>
    <w:rsid w:val="007A4678"/>
    <w:rsid w:val="007B159F"/>
    <w:rsid w:val="007B2196"/>
    <w:rsid w:val="007B2F9E"/>
    <w:rsid w:val="007B2FA8"/>
    <w:rsid w:val="007C2243"/>
    <w:rsid w:val="007C3B8C"/>
    <w:rsid w:val="007D3E41"/>
    <w:rsid w:val="007F24E5"/>
    <w:rsid w:val="007F694E"/>
    <w:rsid w:val="00800B9B"/>
    <w:rsid w:val="00832A72"/>
    <w:rsid w:val="00836155"/>
    <w:rsid w:val="008403A0"/>
    <w:rsid w:val="00840947"/>
    <w:rsid w:val="00851585"/>
    <w:rsid w:val="008548EA"/>
    <w:rsid w:val="0086318E"/>
    <w:rsid w:val="00890F5F"/>
    <w:rsid w:val="0089346F"/>
    <w:rsid w:val="008A36C4"/>
    <w:rsid w:val="008A4009"/>
    <w:rsid w:val="008B0DE9"/>
    <w:rsid w:val="008D2604"/>
    <w:rsid w:val="008E15F5"/>
    <w:rsid w:val="008E3405"/>
    <w:rsid w:val="008F095F"/>
    <w:rsid w:val="008F0F0A"/>
    <w:rsid w:val="008F5E77"/>
    <w:rsid w:val="008F6E65"/>
    <w:rsid w:val="00910251"/>
    <w:rsid w:val="0091112D"/>
    <w:rsid w:val="00912269"/>
    <w:rsid w:val="00916805"/>
    <w:rsid w:val="00921758"/>
    <w:rsid w:val="0092501B"/>
    <w:rsid w:val="009352E8"/>
    <w:rsid w:val="00936749"/>
    <w:rsid w:val="00941F0C"/>
    <w:rsid w:val="00946DC2"/>
    <w:rsid w:val="0096041F"/>
    <w:rsid w:val="009729C3"/>
    <w:rsid w:val="00974FDE"/>
    <w:rsid w:val="00982920"/>
    <w:rsid w:val="009855B9"/>
    <w:rsid w:val="0099093C"/>
    <w:rsid w:val="00990E4A"/>
    <w:rsid w:val="009938A8"/>
    <w:rsid w:val="00993CC1"/>
    <w:rsid w:val="009A2E01"/>
    <w:rsid w:val="009A3296"/>
    <w:rsid w:val="009A5D80"/>
    <w:rsid w:val="009A6203"/>
    <w:rsid w:val="009A72E1"/>
    <w:rsid w:val="009A74DB"/>
    <w:rsid w:val="009B3B76"/>
    <w:rsid w:val="009C233C"/>
    <w:rsid w:val="009C337D"/>
    <w:rsid w:val="009C54F1"/>
    <w:rsid w:val="009C69EF"/>
    <w:rsid w:val="009D1072"/>
    <w:rsid w:val="009D6905"/>
    <w:rsid w:val="009E5627"/>
    <w:rsid w:val="009F3EE3"/>
    <w:rsid w:val="00A04042"/>
    <w:rsid w:val="00A07A8E"/>
    <w:rsid w:val="00A215B5"/>
    <w:rsid w:val="00A25039"/>
    <w:rsid w:val="00A267F2"/>
    <w:rsid w:val="00A31966"/>
    <w:rsid w:val="00A36C0E"/>
    <w:rsid w:val="00A47171"/>
    <w:rsid w:val="00A55069"/>
    <w:rsid w:val="00A55FED"/>
    <w:rsid w:val="00A5738F"/>
    <w:rsid w:val="00A62F71"/>
    <w:rsid w:val="00A64D1A"/>
    <w:rsid w:val="00A731AE"/>
    <w:rsid w:val="00A86DA7"/>
    <w:rsid w:val="00A874EC"/>
    <w:rsid w:val="00A91357"/>
    <w:rsid w:val="00A934DA"/>
    <w:rsid w:val="00A957C5"/>
    <w:rsid w:val="00A96EBA"/>
    <w:rsid w:val="00AA37C8"/>
    <w:rsid w:val="00AA7161"/>
    <w:rsid w:val="00AB2196"/>
    <w:rsid w:val="00AC27E0"/>
    <w:rsid w:val="00AC2CDC"/>
    <w:rsid w:val="00AD004C"/>
    <w:rsid w:val="00AD3EAC"/>
    <w:rsid w:val="00AD5188"/>
    <w:rsid w:val="00AE1C3B"/>
    <w:rsid w:val="00AE2578"/>
    <w:rsid w:val="00AE4E0B"/>
    <w:rsid w:val="00AE5591"/>
    <w:rsid w:val="00AF3F0F"/>
    <w:rsid w:val="00AF6EA5"/>
    <w:rsid w:val="00B153DE"/>
    <w:rsid w:val="00B159A6"/>
    <w:rsid w:val="00B16DFC"/>
    <w:rsid w:val="00B22EA4"/>
    <w:rsid w:val="00B312C7"/>
    <w:rsid w:val="00B322ED"/>
    <w:rsid w:val="00B330D6"/>
    <w:rsid w:val="00B547BB"/>
    <w:rsid w:val="00B56B2D"/>
    <w:rsid w:val="00B63371"/>
    <w:rsid w:val="00B75509"/>
    <w:rsid w:val="00B83B78"/>
    <w:rsid w:val="00B97368"/>
    <w:rsid w:val="00BA0769"/>
    <w:rsid w:val="00BA48A3"/>
    <w:rsid w:val="00BA523A"/>
    <w:rsid w:val="00BB218D"/>
    <w:rsid w:val="00BC046C"/>
    <w:rsid w:val="00BC1FF9"/>
    <w:rsid w:val="00BC6571"/>
    <w:rsid w:val="00BD6C75"/>
    <w:rsid w:val="00BE34A8"/>
    <w:rsid w:val="00BE5F12"/>
    <w:rsid w:val="00BE6731"/>
    <w:rsid w:val="00C01900"/>
    <w:rsid w:val="00C061D5"/>
    <w:rsid w:val="00C070EE"/>
    <w:rsid w:val="00C078C1"/>
    <w:rsid w:val="00C1300E"/>
    <w:rsid w:val="00C14ADD"/>
    <w:rsid w:val="00C240D8"/>
    <w:rsid w:val="00C24922"/>
    <w:rsid w:val="00C30CEC"/>
    <w:rsid w:val="00C32998"/>
    <w:rsid w:val="00C3508D"/>
    <w:rsid w:val="00C35D4E"/>
    <w:rsid w:val="00C45F3D"/>
    <w:rsid w:val="00C54E0E"/>
    <w:rsid w:val="00C5613E"/>
    <w:rsid w:val="00C5698D"/>
    <w:rsid w:val="00C60780"/>
    <w:rsid w:val="00C62DCA"/>
    <w:rsid w:val="00C66F1F"/>
    <w:rsid w:val="00C71178"/>
    <w:rsid w:val="00C748DA"/>
    <w:rsid w:val="00C816A1"/>
    <w:rsid w:val="00CA5528"/>
    <w:rsid w:val="00CA7DBB"/>
    <w:rsid w:val="00CB335B"/>
    <w:rsid w:val="00CC3E24"/>
    <w:rsid w:val="00CC40FA"/>
    <w:rsid w:val="00CC6837"/>
    <w:rsid w:val="00CD5E80"/>
    <w:rsid w:val="00CD78B6"/>
    <w:rsid w:val="00CE5CE3"/>
    <w:rsid w:val="00CF64D5"/>
    <w:rsid w:val="00CF6EBD"/>
    <w:rsid w:val="00D00BE1"/>
    <w:rsid w:val="00D0184E"/>
    <w:rsid w:val="00D0283E"/>
    <w:rsid w:val="00D02ECA"/>
    <w:rsid w:val="00D033F6"/>
    <w:rsid w:val="00D118CD"/>
    <w:rsid w:val="00D20628"/>
    <w:rsid w:val="00D24765"/>
    <w:rsid w:val="00D26F36"/>
    <w:rsid w:val="00D31137"/>
    <w:rsid w:val="00D31AE9"/>
    <w:rsid w:val="00D3386E"/>
    <w:rsid w:val="00D47B3F"/>
    <w:rsid w:val="00D534FA"/>
    <w:rsid w:val="00D55171"/>
    <w:rsid w:val="00D700D2"/>
    <w:rsid w:val="00D72477"/>
    <w:rsid w:val="00D7397D"/>
    <w:rsid w:val="00D873F8"/>
    <w:rsid w:val="00DA1E28"/>
    <w:rsid w:val="00DA44D6"/>
    <w:rsid w:val="00DA50EF"/>
    <w:rsid w:val="00DB22D2"/>
    <w:rsid w:val="00DB6542"/>
    <w:rsid w:val="00DC0086"/>
    <w:rsid w:val="00DC07E7"/>
    <w:rsid w:val="00DC23CB"/>
    <w:rsid w:val="00DC2A1C"/>
    <w:rsid w:val="00DC6807"/>
    <w:rsid w:val="00DD0D22"/>
    <w:rsid w:val="00DD2867"/>
    <w:rsid w:val="00DD2C35"/>
    <w:rsid w:val="00DD2C7B"/>
    <w:rsid w:val="00DE1868"/>
    <w:rsid w:val="00DE6742"/>
    <w:rsid w:val="00DF0A72"/>
    <w:rsid w:val="00DF760F"/>
    <w:rsid w:val="00DF7A76"/>
    <w:rsid w:val="00E106EA"/>
    <w:rsid w:val="00E17553"/>
    <w:rsid w:val="00E22947"/>
    <w:rsid w:val="00E242DE"/>
    <w:rsid w:val="00E2453B"/>
    <w:rsid w:val="00E34B52"/>
    <w:rsid w:val="00E356FB"/>
    <w:rsid w:val="00E36340"/>
    <w:rsid w:val="00E40BAA"/>
    <w:rsid w:val="00E553B8"/>
    <w:rsid w:val="00E61924"/>
    <w:rsid w:val="00E61E78"/>
    <w:rsid w:val="00E64F67"/>
    <w:rsid w:val="00E6786D"/>
    <w:rsid w:val="00E72522"/>
    <w:rsid w:val="00E72C02"/>
    <w:rsid w:val="00E72E78"/>
    <w:rsid w:val="00E75076"/>
    <w:rsid w:val="00E925F2"/>
    <w:rsid w:val="00E93DD4"/>
    <w:rsid w:val="00E95B36"/>
    <w:rsid w:val="00E96491"/>
    <w:rsid w:val="00EA0A93"/>
    <w:rsid w:val="00EA3C6B"/>
    <w:rsid w:val="00EA6FB2"/>
    <w:rsid w:val="00EB3D0F"/>
    <w:rsid w:val="00EB772C"/>
    <w:rsid w:val="00ED5343"/>
    <w:rsid w:val="00ED68F5"/>
    <w:rsid w:val="00EE0633"/>
    <w:rsid w:val="00EE115E"/>
    <w:rsid w:val="00EE2A22"/>
    <w:rsid w:val="00EF3064"/>
    <w:rsid w:val="00EF31D6"/>
    <w:rsid w:val="00EF4B9C"/>
    <w:rsid w:val="00F02B80"/>
    <w:rsid w:val="00F04F56"/>
    <w:rsid w:val="00F05030"/>
    <w:rsid w:val="00F11C58"/>
    <w:rsid w:val="00F2569F"/>
    <w:rsid w:val="00F33EE4"/>
    <w:rsid w:val="00F344EE"/>
    <w:rsid w:val="00F471F3"/>
    <w:rsid w:val="00F50FF5"/>
    <w:rsid w:val="00F5376E"/>
    <w:rsid w:val="00F717DF"/>
    <w:rsid w:val="00F73438"/>
    <w:rsid w:val="00F73D77"/>
    <w:rsid w:val="00F7696E"/>
    <w:rsid w:val="00FB225E"/>
    <w:rsid w:val="00FB32A4"/>
    <w:rsid w:val="00FC45F9"/>
    <w:rsid w:val="00FC7023"/>
    <w:rsid w:val="00FD6A4E"/>
    <w:rsid w:val="00FE1CB6"/>
    <w:rsid w:val="00FE3C7F"/>
    <w:rsid w:val="00FE57C1"/>
    <w:rsid w:val="00FF388D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EE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3FEE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1A3FEE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A3FE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EE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A3FEE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1A3FEE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A3FE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9A61DA0BA5C0D3D1D0D832F62A5EA16BA230D2B600DA6D3D0737AFF3EF0DA307CC6B4822E38DCB7CE907D7BF9J35FD" TargetMode="External"/><Relationship Id="rId18" Type="http://schemas.openxmlformats.org/officeDocument/2006/relationships/hyperlink" Target="consultantplus://offline/ref=ADE611C7265CDE5A63E3F7423306872A102D867B8B1EDBD8366897F579921AA92C5E6F0E3470ABC3484F223C9B44375508A801F423D90E41P9PB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A61DA0BA5C0D3D1D0D832F62A5EA16BB2A0E266C53F1D1812674FA36A08020788FE389323ECBA9C58E7EJ752D" TargetMode="External"/><Relationship Id="rId17" Type="http://schemas.openxmlformats.org/officeDocument/2006/relationships/hyperlink" Target="consultantplus://offline/ref=ADE611C7265CDE5A63E3F7423306872A122686738913DBD8366897F579921AA92C5E6F0E3470ABCB464F223C9B44375508A801F423D90E41P9PB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E611C7265CDE5A63E3F7423306872A122686738913DBD8366897F579921AA92C5E6F0E3470ABC3404F223C9B44375508A801F423D90E41P9PB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A61DA0BA5C0D3D1D0D9D2274C9BD19BF29572E660DAC8388217CA861A0DC652E86EADB7D7A97BAC588617BF1285ABC6CJD51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A61DA0BA5C0D3D1D0D832F62A5EA16BB230C206207A6D3D0737AFF3EF0DA307CC6B4822E38DCB7CE907D7BF9J35FD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09A61DA0BA5C0D3D1D0D9D2274C9BD19BF29572E6603AD808B277CA861A0DC652E86EADB6F7ACFB6C78E7E72F03D0CED298DD943B9A823A0790B15C2J355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9A61DA0BA5C0D3D1D0D832F62A5EA16BB230C206206A6D3D0737AFF3EF0DA307CC6B4822E38DCB7CE907D7BF9J35FD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zOgNCBtDNo+Dud1j9BpA9v7mvzY9JDSrxe7umaMl7IM=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vaqQ4yvJD0cLhVSiohXCyVGDQ0qF2F7oKZiFTDbW6dQ=</DigestValue>
    </Reference>
  </SignedInfo>
  <SignatureValue>WkIR5wL+u/XXGzAZF2QNmv+XmrNSWe8j1PiTA9XKedaJ9cy55z9I28YK/2tynHqN
hjKMhCiD+8M9QS5K8EmHSA==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9mTjYqU55vfUD65yrOMVuyvNV1g=
</DigestValue>
      </Reference>
      <Reference URI="/word/settings.xml?ContentType=application/vnd.openxmlformats-officedocument.wordprocessingml.settings+xml">
        <DigestMethod Algorithm="http://www.w3.org/2000/09/xmldsig#sha1"/>
        <DigestValue>y4Ivw0xEQK48DgzmhJbgpjOwxBo=
</DigestValue>
      </Reference>
      <Reference URI="/word/fontTable.xml?ContentType=application/vnd.openxmlformats-officedocument.wordprocessingml.fontTable+xml">
        <DigestMethod Algorithm="http://www.w3.org/2000/09/xmldsig#sha1"/>
        <DigestValue>VEG+owDNoL2+EkirblmjdKDFglE=
</DigestValue>
      </Reference>
      <Reference URI="/word/styles.xml?ContentType=application/vnd.openxmlformats-officedocument.wordprocessingml.styles+xml">
        <DigestMethod Algorithm="http://www.w3.org/2000/09/xmldsig#sha1"/>
        <DigestValue>oquH++VrGrt4w85uXgA2bK2eu/k=
</DigestValue>
      </Reference>
      <Reference URI="/word/stylesWithEffects.xml?ContentType=application/vnd.ms-word.stylesWithEffects+xml">
        <DigestMethod Algorithm="http://www.w3.org/2000/09/xmldsig#sha1"/>
        <DigestValue>g/G54IqWjpMH7IyrWO7y1OD36IE=
</DigestValue>
      </Reference>
      <Reference URI="/word/footnotes.xml?ContentType=application/vnd.openxmlformats-officedocument.wordprocessingml.footnotes+xml">
        <DigestMethod Algorithm="http://www.w3.org/2000/09/xmldsig#sha1"/>
        <DigestValue>Xih2jjwVxZoGL1nv+8O3PNzVET4=
</DigestValue>
      </Reference>
      <Reference URI="/word/endnotes.xml?ContentType=application/vnd.openxmlformats-officedocument.wordprocessingml.endnotes+xml">
        <DigestMethod Algorithm="http://www.w3.org/2000/09/xmldsig#sha1"/>
        <DigestValue>BIDiuiccJBUAOwflbmnaBM96cWY=
</DigestValue>
      </Reference>
      <Reference URI="/word/header3.xml?ContentType=application/vnd.openxmlformats-officedocument.wordprocessingml.header+xml">
        <DigestMethod Algorithm="http://www.w3.org/2000/09/xmldsig#sha1"/>
        <DigestValue>KkZdirrEaUYrx+dQPFrf8KMN8Y4=
</DigestValue>
      </Reference>
      <Reference URI="/word/document.xml?ContentType=application/vnd.openxmlformats-officedocument.wordprocessingml.document.main+xml">
        <DigestMethod Algorithm="http://www.w3.org/2000/09/xmldsig#sha1"/>
        <DigestValue>oghm9Uy++5kx2AXQMhEgl9qtrO8=
</DigestValue>
      </Reference>
      <Reference URI="/word/footer3.xml?ContentType=application/vnd.openxmlformats-officedocument.wordprocessingml.footer+xml">
        <DigestMethod Algorithm="http://www.w3.org/2000/09/xmldsig#sha1"/>
        <DigestValue>am7FrbIzLFxeEaeZbvRH95RmtE0=
</DigestValue>
      </Reference>
      <Reference URI="/word/numbering.xml?ContentType=application/vnd.openxmlformats-officedocument.wordprocessingml.numbering+xml">
        <DigestMethod Algorithm="http://www.w3.org/2000/09/xmldsig#sha1"/>
        <DigestValue>VwVUOiZrv9vFs7/y17/LCV04X0w=
</DigestValue>
      </Reference>
      <Reference URI="/word/footer2.xml?ContentType=application/vnd.openxmlformats-officedocument.wordprocessingml.footer+xml">
        <DigestMethod Algorithm="http://www.w3.org/2000/09/xmldsig#sha1"/>
        <DigestValue>am7FrbIzLFxeEaeZbvRH95RmtE0=
</DigestValue>
      </Reference>
      <Reference URI="/word/header2.xml?ContentType=application/vnd.openxmlformats-officedocument.wordprocessingml.header+xml">
        <DigestMethod Algorithm="http://www.w3.org/2000/09/xmldsig#sha1"/>
        <DigestValue>nmF0uShGQZY6DuUx501a8cj2M2k=
</DigestValue>
      </Reference>
      <Reference URI="/word/header1.xml?ContentType=application/vnd.openxmlformats-officedocument.wordprocessingml.header+xml">
        <DigestMethod Algorithm="http://www.w3.org/2000/09/xmldsig#sha1"/>
        <DigestValue>KkZdirrEaUYrx+dQPFrf8KMN8Y4=
</DigestValue>
      </Reference>
      <Reference URI="/word/footer1.xml?ContentType=application/vnd.openxmlformats-officedocument.wordprocessingml.footer+xml">
        <DigestMethod Algorithm="http://www.w3.org/2000/09/xmldsig#sha1"/>
        <DigestValue>am7FrbIzLFxeEaeZbvRH95RmtE0=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L2AssjrLTO75VepO5pncLybjMCk=
</DigestValue>
      </Reference>
    </Manifest>
    <SignatureProperties>
      <SignatureProperty Id="idSignatureTime" Target="#idPackageSignature">
        <mdssi:SignatureTime>
          <mdssi:Format>YYYY-MM-DDThh:mm:ssTZD</mdssi:Format>
          <mdssi:Value>2020-06-10T04:50:14Z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2020-06-10T04:50:14Z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Фурман Наталья Валерьевна</dc:creator>
  <cp:keywords/>
  <dc:description/>
  <cp:lastModifiedBy>Гришина Надежда Евгеньевна</cp:lastModifiedBy>
  <cp:revision>9</cp:revision>
  <dcterms:created xsi:type="dcterms:W3CDTF">2020-03-03T12:00:00Z</dcterms:created>
  <dcterms:modified xsi:type="dcterms:W3CDTF">2020-06-10T04:50:00Z</dcterms:modified>
</cp:coreProperties>
</file>