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01"/>
        <w:tblW w:w="9854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1B47E9" w:rsidRPr="001B47E9" w:rsidTr="009F3D26">
        <w:tc>
          <w:tcPr>
            <w:tcW w:w="9854" w:type="dxa"/>
            <w:shd w:val="clear" w:color="auto" w:fill="auto"/>
          </w:tcPr>
          <w:p w:rsidR="001B47E9" w:rsidRPr="001B47E9" w:rsidRDefault="001B47E9" w:rsidP="009F3D26">
            <w:pPr>
              <w:tabs>
                <w:tab w:val="left" w:pos="9720"/>
              </w:tabs>
              <w:suppressAutoHyphens/>
              <w:snapToGrid w:val="0"/>
              <w:jc w:val="center"/>
              <w:rPr>
                <w:rFonts w:ascii="Arial Black" w:eastAsia="Calibri" w:hAnsi="Arial Black" w:cs="Calibri"/>
                <w:bCs/>
                <w:sz w:val="38"/>
                <w:szCs w:val="22"/>
                <w:lang w:eastAsia="ar-SA"/>
              </w:rPr>
            </w:pPr>
            <w:r w:rsidRPr="001B47E9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object w:dxaOrig="975" w:dyaOrig="1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pt;height:59.5pt" o:ole="" filled="t">
                  <v:fill color2="black"/>
                  <v:imagedata r:id="rId9" o:title=""/>
                </v:shape>
                <o:OLEObject Type="Embed" ProgID="Word.Picture.8" ShapeID="_x0000_i1025" DrawAspect="Content" ObjectID="_1650873595" r:id="rId10"/>
              </w:object>
            </w:r>
          </w:p>
          <w:p w:rsidR="001B47E9" w:rsidRPr="001B47E9" w:rsidRDefault="001B47E9" w:rsidP="009F3D26">
            <w:pPr>
              <w:keepNext/>
              <w:widowControl w:val="0"/>
              <w:numPr>
                <w:ilvl w:val="3"/>
                <w:numId w:val="3"/>
              </w:numPr>
              <w:tabs>
                <w:tab w:val="left" w:pos="0"/>
                <w:tab w:val="left" w:pos="9720"/>
              </w:tabs>
              <w:suppressAutoHyphens/>
              <w:autoSpaceDE w:val="0"/>
              <w:jc w:val="center"/>
              <w:outlineLvl w:val="3"/>
              <w:rPr>
                <w:rFonts w:cs="Calibri"/>
                <w:b/>
                <w:bCs/>
                <w:sz w:val="40"/>
                <w:szCs w:val="40"/>
                <w:lang w:eastAsia="ar-SA"/>
              </w:rPr>
            </w:pPr>
            <w:r w:rsidRPr="001B47E9">
              <w:rPr>
                <w:rFonts w:cs="Calibri"/>
                <w:b/>
                <w:bCs/>
                <w:sz w:val="40"/>
                <w:szCs w:val="40"/>
                <w:lang w:eastAsia="ar-SA"/>
              </w:rPr>
              <w:t>АДМИНИСТРАЦИЯ  ГОРОДА  ПОКАЧИ</w:t>
            </w:r>
          </w:p>
          <w:p w:rsidR="001B47E9" w:rsidRPr="001B47E9" w:rsidRDefault="001B47E9" w:rsidP="009F3D26">
            <w:pPr>
              <w:keepNext/>
              <w:widowControl w:val="0"/>
              <w:numPr>
                <w:ilvl w:val="2"/>
                <w:numId w:val="3"/>
              </w:numPr>
              <w:tabs>
                <w:tab w:val="left" w:pos="0"/>
                <w:tab w:val="left" w:pos="9720"/>
              </w:tabs>
              <w:suppressAutoHyphens/>
              <w:autoSpaceDE w:val="0"/>
              <w:jc w:val="center"/>
              <w:outlineLvl w:val="2"/>
              <w:rPr>
                <w:rFonts w:cs="Calibri"/>
                <w:sz w:val="10"/>
                <w:szCs w:val="20"/>
                <w:lang w:eastAsia="ar-SA"/>
              </w:rPr>
            </w:pPr>
          </w:p>
          <w:p w:rsidR="001B47E9" w:rsidRPr="001B47E9" w:rsidRDefault="001B47E9" w:rsidP="009F3D26">
            <w:pPr>
              <w:keepNext/>
              <w:widowControl w:val="0"/>
              <w:numPr>
                <w:ilvl w:val="2"/>
                <w:numId w:val="3"/>
              </w:numPr>
              <w:tabs>
                <w:tab w:val="left" w:pos="0"/>
                <w:tab w:val="left" w:pos="9720"/>
              </w:tabs>
              <w:suppressAutoHyphens/>
              <w:autoSpaceDE w:val="0"/>
              <w:jc w:val="center"/>
              <w:outlineLvl w:val="2"/>
              <w:rPr>
                <w:rFonts w:cs="Calibri"/>
                <w:b/>
                <w:szCs w:val="29"/>
                <w:lang w:eastAsia="ar-SA"/>
              </w:rPr>
            </w:pPr>
            <w:r w:rsidRPr="001B47E9">
              <w:rPr>
                <w:rFonts w:cs="Calibri"/>
                <w:b/>
                <w:szCs w:val="29"/>
                <w:lang w:eastAsia="ar-SA"/>
              </w:rPr>
              <w:t>ХАНТЫ-МАНСИЙСКОГО АВТОНОМНОГО ОКРУГА - ЮГРЫ</w:t>
            </w:r>
          </w:p>
          <w:p w:rsidR="001B47E9" w:rsidRPr="001B47E9" w:rsidRDefault="001B47E9" w:rsidP="009F3D26">
            <w:pPr>
              <w:keepNext/>
              <w:widowControl w:val="0"/>
              <w:numPr>
                <w:ilvl w:val="2"/>
                <w:numId w:val="3"/>
              </w:numPr>
              <w:tabs>
                <w:tab w:val="left" w:pos="0"/>
                <w:tab w:val="left" w:pos="9720"/>
              </w:tabs>
              <w:suppressAutoHyphens/>
              <w:autoSpaceDE w:val="0"/>
              <w:jc w:val="center"/>
              <w:outlineLvl w:val="2"/>
              <w:rPr>
                <w:rFonts w:cs="Calibri"/>
                <w:b/>
                <w:sz w:val="32"/>
                <w:szCs w:val="32"/>
                <w:lang w:eastAsia="ar-SA"/>
              </w:rPr>
            </w:pPr>
          </w:p>
          <w:p w:rsidR="001B47E9" w:rsidRPr="001B47E9" w:rsidRDefault="001B47E9" w:rsidP="009F3D26">
            <w:pPr>
              <w:keepNext/>
              <w:widowControl w:val="0"/>
              <w:numPr>
                <w:ilvl w:val="2"/>
                <w:numId w:val="3"/>
              </w:numPr>
              <w:tabs>
                <w:tab w:val="left" w:pos="0"/>
                <w:tab w:val="left" w:pos="9720"/>
              </w:tabs>
              <w:suppressAutoHyphens/>
              <w:autoSpaceDE w:val="0"/>
              <w:jc w:val="center"/>
              <w:outlineLvl w:val="2"/>
              <w:rPr>
                <w:rFonts w:cs="Calibri"/>
                <w:b/>
                <w:bCs/>
                <w:sz w:val="32"/>
                <w:szCs w:val="32"/>
                <w:lang w:eastAsia="ar-SA"/>
              </w:rPr>
            </w:pPr>
            <w:r w:rsidRPr="001B47E9">
              <w:rPr>
                <w:rFonts w:cs="Calibri"/>
                <w:b/>
                <w:bCs/>
                <w:sz w:val="32"/>
                <w:szCs w:val="32"/>
                <w:lang w:eastAsia="ar-SA"/>
              </w:rPr>
              <w:t>ПОСТАНОВЛЕНИЕ</w:t>
            </w:r>
          </w:p>
          <w:p w:rsidR="001B47E9" w:rsidRPr="001B47E9" w:rsidRDefault="001B47E9" w:rsidP="009F3D26">
            <w:pPr>
              <w:suppressAutoHyphens/>
              <w:jc w:val="center"/>
              <w:rPr>
                <w:rFonts w:ascii="Calibri" w:eastAsia="Calibri" w:hAnsi="Calibri" w:cs="Calibri"/>
                <w:sz w:val="32"/>
                <w:szCs w:val="32"/>
                <w:lang w:eastAsia="ar-SA"/>
              </w:rPr>
            </w:pPr>
          </w:p>
          <w:p w:rsidR="001B47E9" w:rsidRPr="00F35482" w:rsidRDefault="00B82A66" w:rsidP="009F3D26">
            <w:pPr>
              <w:suppressAutoHyphens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  <w:r w:rsidRPr="00F35482">
              <w:rPr>
                <w:rFonts w:eastAsia="Calibri" w:cs="Calibri"/>
                <w:b/>
                <w:sz w:val="28"/>
                <w:szCs w:val="28"/>
                <w:lang w:eastAsia="ar-SA"/>
              </w:rPr>
              <w:t xml:space="preserve">от </w:t>
            </w:r>
            <w:r w:rsidR="00B30689">
              <w:rPr>
                <w:rFonts w:eastAsia="Calibri" w:cs="Calibri"/>
                <w:b/>
                <w:sz w:val="28"/>
                <w:szCs w:val="28"/>
                <w:lang w:eastAsia="ar-SA"/>
              </w:rPr>
              <w:t>13.05.2020</w:t>
            </w:r>
            <w:r w:rsidR="001B47E9" w:rsidRPr="00F35482">
              <w:rPr>
                <w:rFonts w:eastAsia="Calibri" w:cs="Calibri"/>
                <w:b/>
                <w:sz w:val="28"/>
                <w:szCs w:val="28"/>
                <w:lang w:eastAsia="ar-SA"/>
              </w:rPr>
              <w:t xml:space="preserve">                                               </w:t>
            </w:r>
            <w:r w:rsidRPr="00F35482">
              <w:rPr>
                <w:rFonts w:eastAsia="Calibri" w:cs="Calibri"/>
                <w:b/>
                <w:sz w:val="28"/>
                <w:szCs w:val="28"/>
                <w:lang w:eastAsia="ar-SA"/>
              </w:rPr>
              <w:t xml:space="preserve">          </w:t>
            </w:r>
            <w:r w:rsidR="001B47E9" w:rsidRPr="00F35482">
              <w:rPr>
                <w:rFonts w:eastAsia="Calibri" w:cs="Calibri"/>
                <w:b/>
                <w:sz w:val="28"/>
                <w:szCs w:val="28"/>
                <w:lang w:eastAsia="ar-SA"/>
              </w:rPr>
              <w:t xml:space="preserve">                                             №</w:t>
            </w:r>
            <w:r w:rsidR="00B30689">
              <w:rPr>
                <w:rFonts w:eastAsia="Calibri" w:cs="Calibri"/>
                <w:b/>
                <w:sz w:val="28"/>
                <w:szCs w:val="28"/>
                <w:lang w:eastAsia="ar-SA"/>
              </w:rPr>
              <w:t xml:space="preserve"> 378</w:t>
            </w:r>
          </w:p>
          <w:p w:rsidR="001B47E9" w:rsidRPr="001B47E9" w:rsidRDefault="001B47E9" w:rsidP="009F3D26">
            <w:pPr>
              <w:suppressAutoHyphens/>
              <w:jc w:val="center"/>
              <w:rPr>
                <w:rFonts w:eastAsia="Calibri" w:cs="Calibri"/>
                <w:lang w:eastAsia="ar-SA"/>
              </w:rPr>
            </w:pPr>
          </w:p>
        </w:tc>
      </w:tr>
    </w:tbl>
    <w:p w:rsidR="005460A2" w:rsidRDefault="005460A2" w:rsidP="009F4CA5">
      <w:pPr>
        <w:rPr>
          <w:b/>
          <w:sz w:val="28"/>
          <w:szCs w:val="28"/>
        </w:rPr>
      </w:pPr>
    </w:p>
    <w:tbl>
      <w:tblPr>
        <w:tblStyle w:val="af0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5460A2" w:rsidTr="0098498B">
        <w:tc>
          <w:tcPr>
            <w:tcW w:w="4962" w:type="dxa"/>
          </w:tcPr>
          <w:p w:rsidR="005460A2" w:rsidRDefault="005460A2" w:rsidP="005460A2">
            <w:pPr>
              <w:rPr>
                <w:b/>
                <w:sz w:val="28"/>
                <w:szCs w:val="28"/>
              </w:rPr>
            </w:pPr>
            <w:r w:rsidRPr="009F4CA5">
              <w:rPr>
                <w:b/>
                <w:sz w:val="28"/>
                <w:szCs w:val="28"/>
              </w:rPr>
              <w:t xml:space="preserve">Об </w:t>
            </w:r>
            <w:r w:rsidR="00C70B8A">
              <w:rPr>
                <w:b/>
                <w:sz w:val="28"/>
                <w:szCs w:val="28"/>
              </w:rPr>
              <w:t xml:space="preserve"> </w:t>
            </w:r>
            <w:r w:rsidR="005E2D6F">
              <w:rPr>
                <w:b/>
                <w:sz w:val="28"/>
                <w:szCs w:val="28"/>
              </w:rPr>
              <w:t xml:space="preserve"> </w:t>
            </w:r>
            <w:r w:rsidR="00C70B8A">
              <w:rPr>
                <w:b/>
                <w:sz w:val="28"/>
                <w:szCs w:val="28"/>
              </w:rPr>
              <w:t xml:space="preserve">   </w:t>
            </w:r>
            <w:r w:rsidRPr="009F4CA5">
              <w:rPr>
                <w:b/>
                <w:sz w:val="28"/>
                <w:szCs w:val="28"/>
              </w:rPr>
              <w:t xml:space="preserve">утверждении </w:t>
            </w:r>
            <w:r w:rsidR="00C70B8A">
              <w:rPr>
                <w:b/>
                <w:sz w:val="28"/>
                <w:szCs w:val="28"/>
              </w:rPr>
              <w:t xml:space="preserve">  </w:t>
            </w:r>
            <w:r w:rsidR="005E2D6F">
              <w:rPr>
                <w:b/>
                <w:sz w:val="28"/>
                <w:szCs w:val="28"/>
              </w:rPr>
              <w:t xml:space="preserve"> </w:t>
            </w:r>
            <w:r w:rsidRPr="009F4CA5">
              <w:rPr>
                <w:b/>
                <w:sz w:val="28"/>
                <w:szCs w:val="28"/>
              </w:rPr>
              <w:t>Положения</w:t>
            </w:r>
            <w:r w:rsidR="005E2D6F">
              <w:rPr>
                <w:b/>
                <w:sz w:val="28"/>
                <w:szCs w:val="28"/>
              </w:rPr>
              <w:t xml:space="preserve"> </w:t>
            </w:r>
            <w:r w:rsidRPr="009F4CA5">
              <w:rPr>
                <w:b/>
                <w:sz w:val="28"/>
                <w:szCs w:val="28"/>
              </w:rPr>
              <w:t xml:space="preserve"> </w:t>
            </w:r>
            <w:r w:rsidR="005E2D6F">
              <w:rPr>
                <w:b/>
                <w:sz w:val="28"/>
                <w:szCs w:val="28"/>
              </w:rPr>
              <w:t xml:space="preserve"> </w:t>
            </w:r>
            <w:r w:rsidR="00C70B8A">
              <w:rPr>
                <w:b/>
                <w:sz w:val="28"/>
                <w:szCs w:val="28"/>
              </w:rPr>
              <w:t xml:space="preserve"> </w:t>
            </w:r>
            <w:r w:rsidR="005E2D6F">
              <w:rPr>
                <w:b/>
                <w:sz w:val="28"/>
                <w:szCs w:val="28"/>
              </w:rPr>
              <w:t xml:space="preserve"> </w:t>
            </w:r>
            <w:r w:rsidR="00C70B8A">
              <w:rPr>
                <w:b/>
                <w:sz w:val="28"/>
                <w:szCs w:val="28"/>
              </w:rPr>
              <w:t xml:space="preserve"> </w:t>
            </w:r>
            <w:r w:rsidRPr="009F4CA5">
              <w:rPr>
                <w:b/>
                <w:sz w:val="28"/>
                <w:szCs w:val="28"/>
              </w:rPr>
              <w:t xml:space="preserve">о муниципальном </w:t>
            </w:r>
            <w:r w:rsidR="0098498B">
              <w:rPr>
                <w:b/>
                <w:sz w:val="28"/>
                <w:szCs w:val="28"/>
              </w:rPr>
              <w:t xml:space="preserve"> </w:t>
            </w:r>
            <w:r w:rsidRPr="009F4CA5">
              <w:rPr>
                <w:b/>
                <w:sz w:val="28"/>
                <w:szCs w:val="28"/>
              </w:rPr>
              <w:t>совете по</w:t>
            </w:r>
            <w:r w:rsidR="005E2D6F">
              <w:rPr>
                <w:b/>
                <w:sz w:val="28"/>
                <w:szCs w:val="28"/>
              </w:rPr>
              <w:t xml:space="preserve"> р</w:t>
            </w:r>
            <w:r w:rsidRPr="009F4CA5">
              <w:rPr>
                <w:b/>
                <w:sz w:val="28"/>
                <w:szCs w:val="28"/>
              </w:rPr>
              <w:t xml:space="preserve">азвитию </w:t>
            </w:r>
          </w:p>
          <w:p w:rsidR="005460A2" w:rsidRDefault="005460A2" w:rsidP="005460A2">
            <w:pPr>
              <w:rPr>
                <w:b/>
                <w:sz w:val="28"/>
                <w:szCs w:val="28"/>
              </w:rPr>
            </w:pPr>
            <w:r w:rsidRPr="000E0ACF">
              <w:rPr>
                <w:b/>
                <w:sz w:val="28"/>
                <w:szCs w:val="28"/>
              </w:rPr>
              <w:t>общего</w:t>
            </w:r>
            <w:r w:rsidRPr="009F4CA5">
              <w:rPr>
                <w:b/>
                <w:sz w:val="28"/>
                <w:szCs w:val="28"/>
              </w:rPr>
              <w:t xml:space="preserve"> образования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F4CA5">
              <w:rPr>
                <w:b/>
                <w:sz w:val="28"/>
                <w:szCs w:val="28"/>
              </w:rPr>
              <w:t>в городе Покачи</w:t>
            </w:r>
          </w:p>
        </w:tc>
      </w:tr>
    </w:tbl>
    <w:p w:rsidR="002E53E9" w:rsidRDefault="009F4CA5" w:rsidP="0098498B">
      <w:pPr>
        <w:rPr>
          <w:b/>
          <w:sz w:val="28"/>
          <w:szCs w:val="28"/>
        </w:rPr>
      </w:pPr>
      <w:r w:rsidRPr="009F4CA5">
        <w:rPr>
          <w:b/>
          <w:sz w:val="28"/>
          <w:szCs w:val="28"/>
        </w:rPr>
        <w:t xml:space="preserve"> </w:t>
      </w:r>
    </w:p>
    <w:p w:rsidR="00767521" w:rsidRPr="00850DE5" w:rsidRDefault="00767521" w:rsidP="0098498B">
      <w:pPr>
        <w:rPr>
          <w:b/>
          <w:sz w:val="28"/>
          <w:szCs w:val="28"/>
        </w:rPr>
      </w:pPr>
    </w:p>
    <w:p w:rsidR="001B47E9" w:rsidRPr="001B47E9" w:rsidRDefault="00A56277" w:rsidP="00A562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47E9">
        <w:rPr>
          <w:sz w:val="28"/>
          <w:szCs w:val="28"/>
        </w:rPr>
        <w:t>В соответствии с</w:t>
      </w:r>
      <w:r w:rsidR="00AE2ABD">
        <w:rPr>
          <w:sz w:val="28"/>
          <w:szCs w:val="28"/>
        </w:rPr>
        <w:t xml:space="preserve"> Федеральным </w:t>
      </w:r>
      <w:r w:rsidR="001B47E9" w:rsidRPr="001B47E9">
        <w:rPr>
          <w:sz w:val="28"/>
          <w:szCs w:val="28"/>
        </w:rPr>
        <w:t>Законом Ханты-Мансийского автономного округа</w:t>
      </w:r>
      <w:r>
        <w:rPr>
          <w:sz w:val="28"/>
          <w:szCs w:val="28"/>
        </w:rPr>
        <w:t>-</w:t>
      </w:r>
      <w:r w:rsidR="001B47E9" w:rsidRPr="001B47E9">
        <w:rPr>
          <w:sz w:val="28"/>
          <w:szCs w:val="28"/>
        </w:rPr>
        <w:t xml:space="preserve">Югры </w:t>
      </w:r>
      <w:r w:rsidR="00850DE5">
        <w:rPr>
          <w:sz w:val="28"/>
          <w:szCs w:val="28"/>
        </w:rPr>
        <w:t xml:space="preserve">от </w:t>
      </w:r>
      <w:r w:rsidR="001B47E9" w:rsidRPr="001B47E9">
        <w:rPr>
          <w:sz w:val="28"/>
          <w:szCs w:val="28"/>
        </w:rPr>
        <w:t>16.10.2006 №104</w:t>
      </w:r>
      <w:r>
        <w:rPr>
          <w:sz w:val="28"/>
          <w:szCs w:val="28"/>
        </w:rPr>
        <w:t>-</w:t>
      </w:r>
      <w:r w:rsidR="001B47E9" w:rsidRPr="001B47E9">
        <w:rPr>
          <w:sz w:val="28"/>
          <w:szCs w:val="28"/>
        </w:rPr>
        <w:t>оз</w:t>
      </w:r>
      <w:r w:rsidR="00385164">
        <w:rPr>
          <w:sz w:val="28"/>
          <w:szCs w:val="28"/>
        </w:rPr>
        <w:t xml:space="preserve"> </w:t>
      </w:r>
      <w:r w:rsidR="001B47E9" w:rsidRPr="001B47E9"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 государственно-общественном управлении в сфере дополнительного образования детей, общего и профессионального образования Ханты-Мансийского автономного округа - Югры»</w:t>
      </w:r>
      <w:r w:rsidR="00E83FDF">
        <w:rPr>
          <w:rFonts w:eastAsiaTheme="minorHAnsi"/>
          <w:sz w:val="28"/>
          <w:szCs w:val="28"/>
          <w:lang w:eastAsia="en-US"/>
        </w:rPr>
        <w:t>, на основании пункта 9 статьи 28 Устава города Покачи</w:t>
      </w:r>
      <w:r w:rsidR="001B47E9" w:rsidRPr="001B47E9">
        <w:rPr>
          <w:sz w:val="28"/>
          <w:szCs w:val="28"/>
        </w:rPr>
        <w:t>:</w:t>
      </w:r>
    </w:p>
    <w:p w:rsidR="001B47E9" w:rsidRPr="001B47E9" w:rsidRDefault="001B47E9" w:rsidP="001B47E9">
      <w:pPr>
        <w:tabs>
          <w:tab w:val="left" w:pos="9498"/>
        </w:tabs>
        <w:ind w:right="-77" w:firstLine="708"/>
        <w:jc w:val="both"/>
        <w:rPr>
          <w:sz w:val="28"/>
          <w:szCs w:val="28"/>
        </w:rPr>
      </w:pPr>
      <w:r w:rsidRPr="001B47E9">
        <w:rPr>
          <w:sz w:val="28"/>
          <w:szCs w:val="28"/>
        </w:rPr>
        <w:t>1.</w:t>
      </w:r>
      <w:r w:rsidR="005460A2">
        <w:rPr>
          <w:sz w:val="28"/>
          <w:szCs w:val="28"/>
        </w:rPr>
        <w:t xml:space="preserve"> </w:t>
      </w:r>
      <w:r w:rsidR="007A0B81">
        <w:rPr>
          <w:sz w:val="28"/>
          <w:szCs w:val="28"/>
        </w:rPr>
        <w:t xml:space="preserve">Утвердить Положение о </w:t>
      </w:r>
      <w:r w:rsidR="00C2401C">
        <w:rPr>
          <w:sz w:val="28"/>
          <w:szCs w:val="28"/>
        </w:rPr>
        <w:t>муниципальн</w:t>
      </w:r>
      <w:r w:rsidR="007A0B81">
        <w:rPr>
          <w:sz w:val="28"/>
          <w:szCs w:val="28"/>
        </w:rPr>
        <w:t>ом</w:t>
      </w:r>
      <w:r w:rsidR="00C2401C">
        <w:rPr>
          <w:sz w:val="28"/>
          <w:szCs w:val="28"/>
        </w:rPr>
        <w:t xml:space="preserve"> совет</w:t>
      </w:r>
      <w:r w:rsidR="007A0B81">
        <w:rPr>
          <w:sz w:val="28"/>
          <w:szCs w:val="28"/>
        </w:rPr>
        <w:t>е</w:t>
      </w:r>
      <w:r w:rsidR="00C2401C">
        <w:rPr>
          <w:sz w:val="28"/>
          <w:szCs w:val="28"/>
        </w:rPr>
        <w:t xml:space="preserve"> </w:t>
      </w:r>
      <w:r w:rsidRPr="001B47E9">
        <w:rPr>
          <w:sz w:val="28"/>
          <w:szCs w:val="28"/>
        </w:rPr>
        <w:t xml:space="preserve">по </w:t>
      </w:r>
      <w:r w:rsidR="007A0B81">
        <w:rPr>
          <w:sz w:val="28"/>
          <w:szCs w:val="28"/>
        </w:rPr>
        <w:t xml:space="preserve">развитию </w:t>
      </w:r>
      <w:r w:rsidR="00C2401C">
        <w:rPr>
          <w:sz w:val="28"/>
          <w:szCs w:val="28"/>
        </w:rPr>
        <w:t>обще</w:t>
      </w:r>
      <w:r w:rsidR="007A0B81">
        <w:rPr>
          <w:sz w:val="28"/>
          <w:szCs w:val="28"/>
        </w:rPr>
        <w:t>го образования</w:t>
      </w:r>
      <w:r w:rsidRPr="001B47E9">
        <w:rPr>
          <w:sz w:val="28"/>
          <w:szCs w:val="28"/>
        </w:rPr>
        <w:t xml:space="preserve"> в городе Покачи</w:t>
      </w:r>
      <w:r w:rsidR="00225324">
        <w:rPr>
          <w:sz w:val="28"/>
          <w:szCs w:val="28"/>
        </w:rPr>
        <w:t xml:space="preserve"> согласно приложению к настоящему постановлению</w:t>
      </w:r>
      <w:r w:rsidR="007A0B81" w:rsidRPr="001B47E9">
        <w:rPr>
          <w:sz w:val="28"/>
          <w:szCs w:val="28"/>
        </w:rPr>
        <w:t>.</w:t>
      </w:r>
    </w:p>
    <w:p w:rsidR="000B0050" w:rsidRDefault="00895B2A" w:rsidP="001B47E9">
      <w:pPr>
        <w:tabs>
          <w:tab w:val="left" w:pos="9498"/>
        </w:tabs>
        <w:ind w:right="-77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B47E9" w:rsidRPr="001B47E9">
        <w:rPr>
          <w:sz w:val="28"/>
          <w:szCs w:val="28"/>
        </w:rPr>
        <w:t>.</w:t>
      </w:r>
      <w:r w:rsidR="005460A2">
        <w:rPr>
          <w:sz w:val="28"/>
          <w:szCs w:val="28"/>
        </w:rPr>
        <w:t xml:space="preserve"> </w:t>
      </w:r>
      <w:r w:rsidR="001B47E9" w:rsidRPr="001B47E9">
        <w:rPr>
          <w:sz w:val="28"/>
          <w:szCs w:val="28"/>
        </w:rPr>
        <w:t>Признать утратившим</w:t>
      </w:r>
      <w:r w:rsidR="000B0050">
        <w:rPr>
          <w:sz w:val="28"/>
          <w:szCs w:val="28"/>
        </w:rPr>
        <w:t>и</w:t>
      </w:r>
      <w:r w:rsidR="001B47E9" w:rsidRPr="001B47E9">
        <w:rPr>
          <w:sz w:val="28"/>
          <w:szCs w:val="28"/>
        </w:rPr>
        <w:t xml:space="preserve"> силу</w:t>
      </w:r>
      <w:r w:rsidR="00C66211">
        <w:rPr>
          <w:sz w:val="28"/>
          <w:szCs w:val="28"/>
        </w:rPr>
        <w:t xml:space="preserve"> </w:t>
      </w:r>
      <w:r w:rsidR="00EB03B0">
        <w:rPr>
          <w:sz w:val="28"/>
          <w:szCs w:val="28"/>
        </w:rPr>
        <w:t xml:space="preserve">следующие </w:t>
      </w:r>
      <w:r w:rsidR="00C66211">
        <w:rPr>
          <w:sz w:val="28"/>
          <w:szCs w:val="28"/>
        </w:rPr>
        <w:t>постановления администрации города Покачи</w:t>
      </w:r>
      <w:r w:rsidR="000B0050">
        <w:rPr>
          <w:sz w:val="28"/>
          <w:szCs w:val="28"/>
        </w:rPr>
        <w:t>:</w:t>
      </w:r>
    </w:p>
    <w:p w:rsidR="00BC5179" w:rsidRDefault="00E03A4B" w:rsidP="001B47E9">
      <w:pPr>
        <w:tabs>
          <w:tab w:val="left" w:pos="9498"/>
        </w:tabs>
        <w:ind w:right="-77"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1754B">
        <w:rPr>
          <w:sz w:val="28"/>
          <w:szCs w:val="28"/>
        </w:rPr>
        <w:t xml:space="preserve"> </w:t>
      </w:r>
      <w:r w:rsidR="00BC5179">
        <w:rPr>
          <w:sz w:val="28"/>
          <w:szCs w:val="28"/>
        </w:rPr>
        <w:t>от 18.04.2013 №485 «Об утверждении Положения о муниципальном совете по развитию общего образования в городе Покачи»;</w:t>
      </w:r>
    </w:p>
    <w:p w:rsidR="00C66211" w:rsidRDefault="00E03A4B" w:rsidP="00C66211">
      <w:pPr>
        <w:tabs>
          <w:tab w:val="left" w:pos="9498"/>
        </w:tabs>
        <w:ind w:right="-77"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E53E9">
        <w:rPr>
          <w:sz w:val="28"/>
          <w:szCs w:val="28"/>
        </w:rPr>
        <w:t xml:space="preserve"> от</w:t>
      </w:r>
      <w:r w:rsidR="00C66211">
        <w:rPr>
          <w:sz w:val="28"/>
          <w:szCs w:val="28"/>
        </w:rPr>
        <w:t xml:space="preserve"> 14.03.2014 №354 «О внесении изменений </w:t>
      </w:r>
      <w:r w:rsidR="00C25295">
        <w:rPr>
          <w:sz w:val="28"/>
          <w:szCs w:val="28"/>
        </w:rPr>
        <w:t xml:space="preserve">в постановление администрации города Покачи </w:t>
      </w:r>
      <w:r w:rsidR="009E6833">
        <w:rPr>
          <w:sz w:val="28"/>
          <w:szCs w:val="28"/>
        </w:rPr>
        <w:t xml:space="preserve">от 18.04.2013 №485 «Об утверждении Положения о муниципальном совете </w:t>
      </w:r>
      <w:r w:rsidR="004C6F17">
        <w:rPr>
          <w:sz w:val="28"/>
          <w:szCs w:val="28"/>
        </w:rPr>
        <w:t>по развитию дошкольного и общего образования в городе Покачи»</w:t>
      </w:r>
      <w:r w:rsidR="00CF7931">
        <w:rPr>
          <w:sz w:val="28"/>
          <w:szCs w:val="28"/>
        </w:rPr>
        <w:t>;</w:t>
      </w:r>
    </w:p>
    <w:p w:rsidR="00350B8E" w:rsidRDefault="00E03A4B" w:rsidP="00B82A66">
      <w:pPr>
        <w:tabs>
          <w:tab w:val="left" w:pos="9498"/>
        </w:tabs>
        <w:ind w:right="-77"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CF7931">
        <w:rPr>
          <w:sz w:val="28"/>
          <w:szCs w:val="28"/>
        </w:rPr>
        <w:t xml:space="preserve"> от 19.12.2016 №1295 «О внесении изменений в постановление администрации города Покачи от 18.04.2013 №485 «Об утверждении Положения о муниципальном совете по развитию общего образования в городе Покачи»</w:t>
      </w:r>
      <w:r w:rsidR="00125A5A">
        <w:rPr>
          <w:sz w:val="28"/>
          <w:szCs w:val="28"/>
        </w:rPr>
        <w:t>.</w:t>
      </w:r>
    </w:p>
    <w:p w:rsidR="003627EA" w:rsidRPr="003627EA" w:rsidRDefault="00895B2A" w:rsidP="003627EA">
      <w:pPr>
        <w:widowControl w:val="0"/>
        <w:tabs>
          <w:tab w:val="left" w:pos="709"/>
          <w:tab w:val="left" w:pos="851"/>
          <w:tab w:val="left" w:pos="993"/>
          <w:tab w:val="left" w:pos="1276"/>
          <w:tab w:val="left" w:pos="1418"/>
        </w:tabs>
        <w:suppressAutoHyphens/>
        <w:ind w:right="-141" w:firstLine="709"/>
        <w:jc w:val="both"/>
        <w:rPr>
          <w:rFonts w:eastAsia="Arial Unicode MS" w:cs="Tahoma"/>
          <w:color w:val="000000"/>
          <w:sz w:val="28"/>
          <w:szCs w:val="28"/>
          <w:lang w:eastAsia="en-US" w:bidi="en-US"/>
        </w:rPr>
      </w:pPr>
      <w:r>
        <w:rPr>
          <w:rFonts w:eastAsia="Arial Unicode MS" w:cs="Tahoma"/>
          <w:bCs/>
          <w:color w:val="000000"/>
          <w:sz w:val="28"/>
          <w:szCs w:val="28"/>
          <w:lang w:eastAsia="en-US" w:bidi="en-US"/>
        </w:rPr>
        <w:t>3</w:t>
      </w:r>
      <w:r w:rsidR="003627EA" w:rsidRPr="003627EA">
        <w:rPr>
          <w:rFonts w:eastAsia="Arial Unicode MS" w:cs="Tahoma"/>
          <w:bCs/>
          <w:color w:val="000000"/>
          <w:sz w:val="28"/>
          <w:szCs w:val="28"/>
          <w:lang w:eastAsia="en-US" w:bidi="en-US"/>
        </w:rPr>
        <w:t>.</w:t>
      </w:r>
      <w:r w:rsidR="005460A2">
        <w:rPr>
          <w:rFonts w:eastAsia="Arial Unicode MS" w:cs="Tahoma"/>
          <w:bCs/>
          <w:color w:val="000000"/>
          <w:sz w:val="28"/>
          <w:szCs w:val="28"/>
          <w:lang w:eastAsia="en-US" w:bidi="en-US"/>
        </w:rPr>
        <w:t xml:space="preserve"> </w:t>
      </w:r>
      <w:r w:rsidR="003627EA" w:rsidRPr="003627EA">
        <w:rPr>
          <w:rFonts w:eastAsia="Arial Unicode MS" w:cs="Tahoma"/>
          <w:bCs/>
          <w:color w:val="000000"/>
          <w:sz w:val="28"/>
          <w:szCs w:val="28"/>
          <w:lang w:eastAsia="en-US" w:bidi="en-US"/>
        </w:rPr>
        <w:t>Постановление вступает в силу после его официального опубликования.</w:t>
      </w:r>
    </w:p>
    <w:p w:rsidR="003627EA" w:rsidRPr="003627EA" w:rsidRDefault="00895B2A" w:rsidP="003627EA">
      <w:pPr>
        <w:widowControl w:val="0"/>
        <w:tabs>
          <w:tab w:val="left" w:pos="0"/>
          <w:tab w:val="left" w:pos="851"/>
        </w:tabs>
        <w:suppressAutoHyphens/>
        <w:ind w:right="-141" w:firstLine="709"/>
        <w:jc w:val="both"/>
        <w:rPr>
          <w:rFonts w:eastAsia="Arial Unicode MS" w:cs="Tahoma"/>
          <w:bCs/>
          <w:color w:val="000000"/>
          <w:sz w:val="28"/>
          <w:szCs w:val="28"/>
          <w:lang w:eastAsia="en-US" w:bidi="en-US"/>
        </w:rPr>
      </w:pPr>
      <w:r>
        <w:rPr>
          <w:rFonts w:eastAsia="Arial Unicode MS" w:cs="Tahoma"/>
          <w:bCs/>
          <w:color w:val="000000"/>
          <w:sz w:val="28"/>
          <w:szCs w:val="28"/>
          <w:lang w:eastAsia="en-US" w:bidi="en-US"/>
        </w:rPr>
        <w:t>4</w:t>
      </w:r>
      <w:r w:rsidR="003627EA" w:rsidRPr="003627EA">
        <w:rPr>
          <w:rFonts w:eastAsia="Arial Unicode MS" w:cs="Tahoma"/>
          <w:bCs/>
          <w:color w:val="000000"/>
          <w:sz w:val="28"/>
          <w:szCs w:val="28"/>
          <w:lang w:eastAsia="en-US" w:bidi="en-US"/>
        </w:rPr>
        <w:t>.</w:t>
      </w:r>
      <w:r w:rsidR="005460A2">
        <w:rPr>
          <w:rFonts w:eastAsia="Arial Unicode MS" w:cs="Tahoma"/>
          <w:bCs/>
          <w:color w:val="000000"/>
          <w:sz w:val="28"/>
          <w:szCs w:val="28"/>
          <w:lang w:eastAsia="en-US" w:bidi="en-US"/>
        </w:rPr>
        <w:t xml:space="preserve"> </w:t>
      </w:r>
      <w:r w:rsidR="003627EA" w:rsidRPr="003627EA">
        <w:rPr>
          <w:rFonts w:eastAsia="Arial Unicode MS" w:cs="Tahoma"/>
          <w:bCs/>
          <w:color w:val="000000"/>
          <w:sz w:val="28"/>
          <w:szCs w:val="28"/>
          <w:lang w:eastAsia="en-US" w:bidi="en-US"/>
        </w:rPr>
        <w:t>Опубликовать постановление в газете «Покачевский вестник».</w:t>
      </w:r>
    </w:p>
    <w:p w:rsidR="001B47E9" w:rsidRDefault="00895B2A" w:rsidP="009F4CA5">
      <w:pPr>
        <w:widowControl w:val="0"/>
        <w:tabs>
          <w:tab w:val="left" w:pos="0"/>
          <w:tab w:val="left" w:pos="851"/>
        </w:tabs>
        <w:suppressAutoHyphens/>
        <w:ind w:right="-141" w:firstLine="709"/>
        <w:jc w:val="both"/>
        <w:rPr>
          <w:rFonts w:eastAsia="Arial Unicode MS" w:cs="Tahoma"/>
          <w:bCs/>
          <w:color w:val="000000"/>
          <w:sz w:val="28"/>
          <w:szCs w:val="28"/>
          <w:lang w:eastAsia="en-US" w:bidi="en-US"/>
        </w:rPr>
      </w:pPr>
      <w:r>
        <w:rPr>
          <w:rFonts w:eastAsia="Arial Unicode MS" w:cs="Tahoma"/>
          <w:bCs/>
          <w:color w:val="000000"/>
          <w:sz w:val="28"/>
          <w:szCs w:val="28"/>
          <w:lang w:eastAsia="en-US" w:bidi="en-US"/>
        </w:rPr>
        <w:t>5</w:t>
      </w:r>
      <w:r w:rsidR="003627EA" w:rsidRPr="003627EA">
        <w:rPr>
          <w:rFonts w:eastAsia="Arial Unicode MS" w:cs="Tahoma"/>
          <w:bCs/>
          <w:color w:val="000000"/>
          <w:sz w:val="28"/>
          <w:szCs w:val="28"/>
          <w:lang w:eastAsia="en-US" w:bidi="en-US"/>
        </w:rPr>
        <w:t>.</w:t>
      </w:r>
      <w:r w:rsidR="005460A2">
        <w:rPr>
          <w:rFonts w:eastAsia="Arial Unicode MS" w:cs="Tahoma"/>
          <w:bCs/>
          <w:color w:val="000000"/>
          <w:sz w:val="28"/>
          <w:szCs w:val="28"/>
          <w:lang w:eastAsia="en-US" w:bidi="en-US"/>
        </w:rPr>
        <w:t xml:space="preserve"> </w:t>
      </w:r>
      <w:proofErr w:type="gramStart"/>
      <w:r w:rsidR="003627EA" w:rsidRPr="003627EA">
        <w:rPr>
          <w:rFonts w:eastAsia="Arial Unicode MS" w:cs="Tahoma"/>
          <w:bCs/>
          <w:color w:val="000000"/>
          <w:sz w:val="28"/>
          <w:szCs w:val="28"/>
          <w:lang w:eastAsia="en-US" w:bidi="en-US"/>
        </w:rPr>
        <w:t>Контроль за</w:t>
      </w:r>
      <w:proofErr w:type="gramEnd"/>
      <w:r w:rsidR="003627EA" w:rsidRPr="003627EA">
        <w:rPr>
          <w:rFonts w:eastAsia="Arial Unicode MS" w:cs="Tahoma"/>
          <w:bCs/>
          <w:color w:val="000000"/>
          <w:sz w:val="28"/>
          <w:szCs w:val="28"/>
          <w:lang w:eastAsia="en-US" w:bidi="en-US"/>
        </w:rPr>
        <w:t xml:space="preserve"> </w:t>
      </w:r>
      <w:r w:rsidR="000B0050">
        <w:rPr>
          <w:rFonts w:eastAsia="Arial Unicode MS" w:cs="Tahoma"/>
          <w:bCs/>
          <w:color w:val="000000"/>
          <w:sz w:val="28"/>
          <w:szCs w:val="28"/>
          <w:lang w:eastAsia="en-US" w:bidi="en-US"/>
        </w:rPr>
        <w:t xml:space="preserve">выполнением </w:t>
      </w:r>
      <w:r w:rsidR="003627EA" w:rsidRPr="003627EA">
        <w:rPr>
          <w:rFonts w:eastAsia="Arial Unicode MS" w:cs="Tahoma"/>
          <w:bCs/>
          <w:color w:val="000000"/>
          <w:sz w:val="28"/>
          <w:szCs w:val="28"/>
          <w:lang w:eastAsia="en-US" w:bidi="en-US"/>
        </w:rPr>
        <w:t xml:space="preserve">постановления возложить на заместителя главы города </w:t>
      </w:r>
      <w:r w:rsidR="00AE29A1">
        <w:rPr>
          <w:rFonts w:eastAsia="Arial Unicode MS" w:cs="Tahoma"/>
          <w:bCs/>
          <w:color w:val="000000"/>
          <w:sz w:val="28"/>
          <w:szCs w:val="28"/>
          <w:lang w:eastAsia="en-US" w:bidi="en-US"/>
        </w:rPr>
        <w:t>Покачи</w:t>
      </w:r>
      <w:r w:rsidR="003627EA" w:rsidRPr="003627EA">
        <w:rPr>
          <w:rFonts w:eastAsia="Arial Unicode MS" w:cs="Tahoma"/>
          <w:bCs/>
          <w:color w:val="000000"/>
          <w:sz w:val="28"/>
          <w:szCs w:val="28"/>
          <w:lang w:eastAsia="en-US" w:bidi="en-US"/>
        </w:rPr>
        <w:t xml:space="preserve"> Г.Д. Гвоздь.</w:t>
      </w:r>
    </w:p>
    <w:p w:rsidR="00B61DCD" w:rsidRDefault="00B61DCD" w:rsidP="009F4CA5">
      <w:pPr>
        <w:widowControl w:val="0"/>
        <w:tabs>
          <w:tab w:val="left" w:pos="0"/>
          <w:tab w:val="left" w:pos="851"/>
        </w:tabs>
        <w:suppressAutoHyphens/>
        <w:ind w:right="-141" w:firstLine="709"/>
        <w:jc w:val="both"/>
        <w:rPr>
          <w:sz w:val="28"/>
          <w:szCs w:val="28"/>
        </w:rPr>
      </w:pPr>
    </w:p>
    <w:p w:rsidR="000B0050" w:rsidRDefault="000B0050" w:rsidP="009F4CA5">
      <w:pPr>
        <w:widowControl w:val="0"/>
        <w:tabs>
          <w:tab w:val="left" w:pos="0"/>
          <w:tab w:val="left" w:pos="851"/>
        </w:tabs>
        <w:suppressAutoHyphens/>
        <w:ind w:right="-141" w:firstLine="709"/>
        <w:jc w:val="both"/>
        <w:rPr>
          <w:sz w:val="28"/>
          <w:szCs w:val="28"/>
        </w:rPr>
      </w:pPr>
    </w:p>
    <w:p w:rsidR="000B0050" w:rsidRPr="009F4CA5" w:rsidRDefault="000B0050" w:rsidP="009F4CA5">
      <w:pPr>
        <w:widowControl w:val="0"/>
        <w:tabs>
          <w:tab w:val="left" w:pos="0"/>
          <w:tab w:val="left" w:pos="851"/>
        </w:tabs>
        <w:suppressAutoHyphens/>
        <w:ind w:right="-141" w:firstLine="709"/>
        <w:jc w:val="both"/>
        <w:rPr>
          <w:sz w:val="28"/>
          <w:szCs w:val="28"/>
        </w:rPr>
      </w:pPr>
    </w:p>
    <w:p w:rsidR="001B47E9" w:rsidRPr="001B47E9" w:rsidRDefault="00BC5173" w:rsidP="001B47E9">
      <w:pPr>
        <w:tabs>
          <w:tab w:val="left" w:pos="0"/>
          <w:tab w:val="left" w:pos="9498"/>
        </w:tabs>
        <w:spacing w:before="240" w:after="60"/>
        <w:ind w:right="-77"/>
        <w:outlineLvl w:val="4"/>
        <w:rPr>
          <w:b/>
          <w:bCs/>
          <w:iCs/>
          <w:sz w:val="28"/>
          <w:szCs w:val="28"/>
        </w:rPr>
        <w:sectPr w:rsidR="001B47E9" w:rsidRPr="001B47E9" w:rsidSect="00BD0833">
          <w:headerReference w:type="default" r:id="rId11"/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  <w:r>
        <w:rPr>
          <w:b/>
          <w:bCs/>
          <w:iCs/>
          <w:sz w:val="28"/>
          <w:szCs w:val="28"/>
        </w:rPr>
        <w:t>Глава города Покачи</w:t>
      </w:r>
      <w:r w:rsidR="001B47E9" w:rsidRPr="001B47E9">
        <w:rPr>
          <w:b/>
          <w:bCs/>
          <w:iCs/>
          <w:sz w:val="28"/>
          <w:szCs w:val="28"/>
        </w:rPr>
        <w:t xml:space="preserve">                                                                   </w:t>
      </w:r>
      <w:r w:rsidR="00AE29A1">
        <w:rPr>
          <w:b/>
          <w:bCs/>
          <w:iCs/>
          <w:sz w:val="28"/>
          <w:szCs w:val="28"/>
        </w:rPr>
        <w:t xml:space="preserve">       </w:t>
      </w:r>
      <w:r w:rsidR="001B47E9" w:rsidRPr="001B47E9">
        <w:rPr>
          <w:b/>
          <w:bCs/>
          <w:iCs/>
          <w:sz w:val="28"/>
          <w:szCs w:val="28"/>
        </w:rPr>
        <w:t xml:space="preserve"> </w:t>
      </w:r>
      <w:r w:rsidR="00AE29A1">
        <w:rPr>
          <w:b/>
          <w:bCs/>
          <w:iCs/>
          <w:sz w:val="28"/>
          <w:szCs w:val="28"/>
        </w:rPr>
        <w:t>В.И. Степура</w:t>
      </w:r>
    </w:p>
    <w:tbl>
      <w:tblPr>
        <w:tblW w:w="0" w:type="auto"/>
        <w:tblInd w:w="5328" w:type="dxa"/>
        <w:tblLook w:val="01E0" w:firstRow="1" w:lastRow="1" w:firstColumn="1" w:lastColumn="1" w:noHBand="0" w:noVBand="0"/>
      </w:tblPr>
      <w:tblGrid>
        <w:gridCol w:w="4243"/>
      </w:tblGrid>
      <w:tr w:rsidR="001B47E9" w:rsidRPr="00AE6CEC" w:rsidTr="00DB471A">
        <w:tc>
          <w:tcPr>
            <w:tcW w:w="4243" w:type="dxa"/>
            <w:shd w:val="clear" w:color="auto" w:fill="auto"/>
          </w:tcPr>
          <w:p w:rsidR="001B47E9" w:rsidRPr="002E53E9" w:rsidRDefault="000B0050" w:rsidP="000B0050">
            <w:pPr>
              <w:jc w:val="right"/>
              <w:rPr>
                <w:bCs/>
                <w:szCs w:val="28"/>
              </w:rPr>
            </w:pPr>
            <w:r w:rsidRPr="002E53E9">
              <w:rPr>
                <w:bCs/>
                <w:szCs w:val="28"/>
              </w:rPr>
              <w:lastRenderedPageBreak/>
              <w:t>Приложение</w:t>
            </w:r>
          </w:p>
        </w:tc>
      </w:tr>
      <w:tr w:rsidR="001B47E9" w:rsidRPr="00AE6CEC" w:rsidTr="00DB471A">
        <w:tc>
          <w:tcPr>
            <w:tcW w:w="4243" w:type="dxa"/>
            <w:shd w:val="clear" w:color="auto" w:fill="auto"/>
          </w:tcPr>
          <w:p w:rsidR="001B47E9" w:rsidRPr="002E53E9" w:rsidRDefault="001B47E9" w:rsidP="001B47E9">
            <w:pPr>
              <w:jc w:val="right"/>
              <w:rPr>
                <w:bCs/>
                <w:szCs w:val="28"/>
              </w:rPr>
            </w:pPr>
            <w:r w:rsidRPr="002E53E9">
              <w:rPr>
                <w:bCs/>
                <w:szCs w:val="28"/>
              </w:rPr>
              <w:t xml:space="preserve">к постановлению администрации </w:t>
            </w:r>
          </w:p>
        </w:tc>
      </w:tr>
      <w:tr w:rsidR="001B47E9" w:rsidRPr="00AE6CEC" w:rsidTr="00DB471A">
        <w:tc>
          <w:tcPr>
            <w:tcW w:w="4243" w:type="dxa"/>
            <w:shd w:val="clear" w:color="auto" w:fill="auto"/>
          </w:tcPr>
          <w:p w:rsidR="001B47E9" w:rsidRPr="002E53E9" w:rsidRDefault="001B47E9" w:rsidP="001B47E9">
            <w:pPr>
              <w:jc w:val="right"/>
              <w:rPr>
                <w:bCs/>
                <w:szCs w:val="28"/>
              </w:rPr>
            </w:pPr>
            <w:r w:rsidRPr="002E53E9">
              <w:rPr>
                <w:bCs/>
                <w:szCs w:val="28"/>
              </w:rPr>
              <w:t>города Покачи</w:t>
            </w:r>
          </w:p>
        </w:tc>
      </w:tr>
      <w:tr w:rsidR="001B47E9" w:rsidRPr="00AE6CEC" w:rsidTr="00DB471A">
        <w:tc>
          <w:tcPr>
            <w:tcW w:w="4243" w:type="dxa"/>
            <w:shd w:val="clear" w:color="auto" w:fill="auto"/>
          </w:tcPr>
          <w:p w:rsidR="001B47E9" w:rsidRPr="002E53E9" w:rsidRDefault="001B47E9" w:rsidP="00603492">
            <w:pPr>
              <w:jc w:val="right"/>
              <w:rPr>
                <w:bCs/>
                <w:szCs w:val="28"/>
              </w:rPr>
            </w:pPr>
            <w:r w:rsidRPr="002E53E9">
              <w:rPr>
                <w:bCs/>
                <w:szCs w:val="28"/>
              </w:rPr>
              <w:t xml:space="preserve">от </w:t>
            </w:r>
            <w:r w:rsidR="00603492">
              <w:rPr>
                <w:bCs/>
                <w:szCs w:val="28"/>
              </w:rPr>
              <w:t>13.05.2020</w:t>
            </w:r>
            <w:bookmarkStart w:id="0" w:name="_GoBack"/>
            <w:bookmarkEnd w:id="0"/>
            <w:r w:rsidR="00B82A66" w:rsidRPr="002E53E9">
              <w:rPr>
                <w:bCs/>
                <w:szCs w:val="28"/>
              </w:rPr>
              <w:t xml:space="preserve"> </w:t>
            </w:r>
            <w:r w:rsidRPr="002E53E9">
              <w:rPr>
                <w:bCs/>
                <w:szCs w:val="28"/>
              </w:rPr>
              <w:t>№</w:t>
            </w:r>
            <w:r w:rsidR="00603492">
              <w:rPr>
                <w:bCs/>
                <w:szCs w:val="28"/>
              </w:rPr>
              <w:t xml:space="preserve"> 378</w:t>
            </w:r>
          </w:p>
        </w:tc>
      </w:tr>
      <w:tr w:rsidR="001B47E9" w:rsidRPr="00AE6CEC" w:rsidTr="00DB471A">
        <w:tc>
          <w:tcPr>
            <w:tcW w:w="4243" w:type="dxa"/>
            <w:shd w:val="clear" w:color="auto" w:fill="auto"/>
          </w:tcPr>
          <w:p w:rsidR="001B47E9" w:rsidRPr="002E53E9" w:rsidRDefault="001B47E9" w:rsidP="001B47E9">
            <w:pPr>
              <w:jc w:val="right"/>
              <w:rPr>
                <w:bCs/>
                <w:szCs w:val="28"/>
              </w:rPr>
            </w:pPr>
          </w:p>
        </w:tc>
      </w:tr>
    </w:tbl>
    <w:p w:rsidR="0033296F" w:rsidRDefault="00937EC0" w:rsidP="00937EC0">
      <w:pPr>
        <w:pStyle w:val="a6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296F" w:rsidRPr="002E53E9" w:rsidRDefault="0033296F" w:rsidP="0033296F">
      <w:pPr>
        <w:jc w:val="center"/>
        <w:rPr>
          <w:b/>
        </w:rPr>
      </w:pPr>
      <w:r w:rsidRPr="002E53E9">
        <w:rPr>
          <w:b/>
        </w:rPr>
        <w:t>Положение о муниципальном совете по развитию</w:t>
      </w:r>
    </w:p>
    <w:p w:rsidR="0033296F" w:rsidRPr="002E53E9" w:rsidRDefault="0033296F" w:rsidP="0033296F">
      <w:pPr>
        <w:jc w:val="center"/>
        <w:rPr>
          <w:b/>
        </w:rPr>
      </w:pPr>
      <w:r w:rsidRPr="002E53E9">
        <w:rPr>
          <w:b/>
        </w:rPr>
        <w:t>общего образования в городе Покачи</w:t>
      </w:r>
    </w:p>
    <w:p w:rsidR="0033296F" w:rsidRPr="002E53E9" w:rsidRDefault="0033296F" w:rsidP="00937EC0">
      <w:pPr>
        <w:pStyle w:val="a6"/>
      </w:pPr>
    </w:p>
    <w:p w:rsidR="009941F3" w:rsidRPr="002E53E9" w:rsidRDefault="0033296F" w:rsidP="00937EC0">
      <w:pPr>
        <w:pStyle w:val="a6"/>
      </w:pPr>
      <w:r w:rsidRPr="002E53E9">
        <w:tab/>
      </w:r>
      <w:r w:rsidR="00CE32A1" w:rsidRPr="002E53E9">
        <w:t xml:space="preserve">Статья 1. </w:t>
      </w:r>
      <w:r w:rsidR="009941F3" w:rsidRPr="002E53E9">
        <w:rPr>
          <w:b/>
        </w:rPr>
        <w:t>Общие положения</w:t>
      </w:r>
    </w:p>
    <w:p w:rsidR="009941F3" w:rsidRPr="002E53E9" w:rsidRDefault="009941F3" w:rsidP="00AE6CEC">
      <w:pPr>
        <w:pStyle w:val="a6"/>
        <w:jc w:val="both"/>
      </w:pPr>
    </w:p>
    <w:p w:rsidR="009941F3" w:rsidRPr="002E53E9" w:rsidRDefault="00AE6CEC" w:rsidP="00AE6CEC">
      <w:pPr>
        <w:pStyle w:val="a6"/>
        <w:jc w:val="both"/>
      </w:pPr>
      <w:r w:rsidRPr="002E53E9">
        <w:tab/>
      </w:r>
      <w:r w:rsidR="00CE32A1" w:rsidRPr="002E53E9">
        <w:t>1.</w:t>
      </w:r>
      <w:r w:rsidR="00F35482" w:rsidRPr="002E53E9">
        <w:t xml:space="preserve"> </w:t>
      </w:r>
      <w:r w:rsidR="009941F3" w:rsidRPr="002E53E9">
        <w:t>Настоящее Положение регламентирует порядок формирования и деятельности муниципального совета по развитию общего образования в городе Покачи (далее - муниципальный совет) как формы государственно-общественного управления в сфере образования.</w:t>
      </w:r>
    </w:p>
    <w:p w:rsidR="009941F3" w:rsidRPr="002E53E9" w:rsidRDefault="00AE6CEC" w:rsidP="00AE6CEC">
      <w:pPr>
        <w:pStyle w:val="a6"/>
        <w:jc w:val="both"/>
      </w:pPr>
      <w:r w:rsidRPr="002E53E9">
        <w:tab/>
      </w:r>
      <w:r w:rsidR="009941F3" w:rsidRPr="002E53E9">
        <w:t xml:space="preserve">2. </w:t>
      </w:r>
      <w:proofErr w:type="gramStart"/>
      <w:r w:rsidR="009941F3" w:rsidRPr="002E53E9">
        <w:t>Муниципальный совет является коллегиальным органом города Покачи, созданным с целью обеспечения эффективной реализации в муниципальной системе образования одного из ключевых принципов государственной политики Российской Федерации в сфере образования - принципа демократического, государственно-общественного характера управления образованием с целью усиления общественного участия в образовании и управлении им, роста влияния общества на качество образования и его доступность для всех слоев населения, повышение эффективности муниципальной</w:t>
      </w:r>
      <w:proofErr w:type="gramEnd"/>
      <w:r w:rsidR="009941F3" w:rsidRPr="002E53E9">
        <w:t xml:space="preserve"> системы образования, ее открытости для общественности.</w:t>
      </w:r>
    </w:p>
    <w:p w:rsidR="009941F3" w:rsidRPr="002E53E9" w:rsidRDefault="00AE6CEC" w:rsidP="00AE6CEC">
      <w:pPr>
        <w:pStyle w:val="a6"/>
        <w:jc w:val="both"/>
      </w:pPr>
      <w:r w:rsidRPr="002E53E9">
        <w:tab/>
      </w:r>
      <w:r w:rsidR="009941F3" w:rsidRPr="002E53E9">
        <w:t>3. Муниципальный совет руководствуется в своей деятельности федеральным законодательством, законодательством Ханты-Мансийского автономного округа - Югры, муниципальными правовыми актами и настоящим Положением.</w:t>
      </w:r>
    </w:p>
    <w:p w:rsidR="009941F3" w:rsidRPr="002E53E9" w:rsidRDefault="00AE6CEC" w:rsidP="00AE6CEC">
      <w:pPr>
        <w:pStyle w:val="a6"/>
        <w:jc w:val="both"/>
      </w:pPr>
      <w:r w:rsidRPr="002E53E9">
        <w:tab/>
      </w:r>
      <w:r w:rsidR="009941F3" w:rsidRPr="002E53E9">
        <w:t>4. Деятельность муниципального совета основывается на принципах коллегиальности принятия решения, гласности.</w:t>
      </w:r>
    </w:p>
    <w:p w:rsidR="009941F3" w:rsidRPr="002E53E9" w:rsidRDefault="00AE6CEC" w:rsidP="00AE6CEC">
      <w:pPr>
        <w:pStyle w:val="a6"/>
        <w:jc w:val="both"/>
      </w:pPr>
      <w:r w:rsidRPr="002E53E9">
        <w:tab/>
      </w:r>
      <w:r w:rsidR="009941F3" w:rsidRPr="002E53E9">
        <w:t>5. Члены муниципального совета принимают участие в его работе на безвозмездной основе.</w:t>
      </w:r>
    </w:p>
    <w:p w:rsidR="00CE32A1" w:rsidRPr="002E53E9" w:rsidRDefault="00CE32A1" w:rsidP="009941F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941F3" w:rsidRPr="002E53E9" w:rsidRDefault="00EE1534" w:rsidP="00EE1534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53E9">
        <w:rPr>
          <w:rFonts w:ascii="Times New Roman" w:hAnsi="Times New Roman" w:cs="Times New Roman"/>
          <w:b w:val="0"/>
          <w:sz w:val="24"/>
          <w:szCs w:val="24"/>
        </w:rPr>
        <w:tab/>
      </w:r>
      <w:r w:rsidR="00CE32A1" w:rsidRPr="002E53E9">
        <w:rPr>
          <w:rFonts w:ascii="Times New Roman" w:hAnsi="Times New Roman" w:cs="Times New Roman"/>
          <w:b w:val="0"/>
          <w:sz w:val="24"/>
          <w:szCs w:val="24"/>
        </w:rPr>
        <w:t xml:space="preserve">Статья </w:t>
      </w:r>
      <w:r w:rsidR="009941F3" w:rsidRPr="002E53E9">
        <w:rPr>
          <w:rFonts w:ascii="Times New Roman" w:hAnsi="Times New Roman" w:cs="Times New Roman"/>
          <w:b w:val="0"/>
          <w:sz w:val="24"/>
          <w:szCs w:val="24"/>
        </w:rPr>
        <w:t>2.</w:t>
      </w:r>
      <w:r w:rsidR="009941F3" w:rsidRPr="002E53E9">
        <w:rPr>
          <w:rFonts w:ascii="Times New Roman" w:hAnsi="Times New Roman" w:cs="Times New Roman"/>
          <w:sz w:val="24"/>
          <w:szCs w:val="24"/>
        </w:rPr>
        <w:t xml:space="preserve"> Порядок формирования и структура муниципального совета</w:t>
      </w:r>
    </w:p>
    <w:p w:rsidR="00781BC2" w:rsidRPr="002E53E9" w:rsidRDefault="00781BC2" w:rsidP="00EE1534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941F3" w:rsidRPr="002E53E9" w:rsidRDefault="00B015D0" w:rsidP="00B015D0">
      <w:pPr>
        <w:pStyle w:val="a6"/>
        <w:jc w:val="both"/>
      </w:pPr>
      <w:r w:rsidRPr="002E53E9">
        <w:tab/>
      </w:r>
      <w:r w:rsidR="009941F3" w:rsidRPr="002E53E9">
        <w:t>1. Состав муниципального совета утверждается распоряжением заместителя главы города Покачи.</w:t>
      </w:r>
    </w:p>
    <w:p w:rsidR="009941F3" w:rsidRPr="002E53E9" w:rsidRDefault="00B015D0" w:rsidP="00B015D0">
      <w:pPr>
        <w:pStyle w:val="a6"/>
        <w:jc w:val="both"/>
      </w:pPr>
      <w:r w:rsidRPr="002E53E9">
        <w:tab/>
      </w:r>
      <w:r w:rsidR="009941F3" w:rsidRPr="002E53E9">
        <w:t xml:space="preserve">2. </w:t>
      </w:r>
      <w:proofErr w:type="gramStart"/>
      <w:r w:rsidR="009941F3" w:rsidRPr="002E53E9">
        <w:t xml:space="preserve">В состав муниципального совета входят представители участников образовательного процесса (педагогические работники, обучающиеся, их родители (законные представители), другие работники образовательных </w:t>
      </w:r>
      <w:r w:rsidR="00D7401F" w:rsidRPr="002E53E9">
        <w:t>организаций</w:t>
      </w:r>
      <w:r w:rsidR="009941F3" w:rsidRPr="002E53E9">
        <w:t>, представители общественности (научной, культурной, деловой и так далее), представители органов местного самоуправления, представители управления образования администрации города Покачи, а также представители граждан, их объединений и организаций, иных юридических лиц, действующих в сфере образования.</w:t>
      </w:r>
      <w:proofErr w:type="gramEnd"/>
    </w:p>
    <w:p w:rsidR="009941F3" w:rsidRPr="002E53E9" w:rsidRDefault="00B015D0" w:rsidP="00B015D0">
      <w:pPr>
        <w:pStyle w:val="a6"/>
        <w:jc w:val="both"/>
      </w:pPr>
      <w:r w:rsidRPr="002E53E9">
        <w:tab/>
      </w:r>
      <w:r w:rsidR="009941F3" w:rsidRPr="002E53E9">
        <w:t>3. По решению муниципального совета в его состав также могут быть включены граждане, чья профессиональная и (или) общественная деятельность, знания, опыт и возможности могут позитивным образом содействовать функционированию и развитию муниципальной системы образования города Покачи (кооптированные члены муниципального совета).</w:t>
      </w:r>
    </w:p>
    <w:p w:rsidR="009941F3" w:rsidRPr="002E53E9" w:rsidRDefault="00B015D0" w:rsidP="00B015D0">
      <w:pPr>
        <w:pStyle w:val="a6"/>
        <w:jc w:val="both"/>
      </w:pPr>
      <w:r w:rsidRPr="002E53E9">
        <w:tab/>
      </w:r>
      <w:r w:rsidR="009941F3" w:rsidRPr="002E53E9">
        <w:t>4. Общее количество кооптированных членов муниципального совета не должно превышать 30% от общего количества членов муниципального совета.</w:t>
      </w:r>
    </w:p>
    <w:p w:rsidR="009941F3" w:rsidRPr="002E53E9" w:rsidRDefault="00B015D0" w:rsidP="00B015D0">
      <w:pPr>
        <w:pStyle w:val="a6"/>
        <w:jc w:val="both"/>
      </w:pPr>
      <w:r w:rsidRPr="002E53E9">
        <w:tab/>
      </w:r>
      <w:r w:rsidR="009941F3" w:rsidRPr="002E53E9">
        <w:t xml:space="preserve">5. Кооптированные члены в муниципальный совет могут быть представлены по согласованию работодателями, прямо или косвенно заинтересованными в развитии образования города Покачи. Предложения по кооптации вносятся в форме письма с обоснованием предложения, выписки из протокола и личного заявления претендента в </w:t>
      </w:r>
      <w:r w:rsidR="009941F3" w:rsidRPr="002E53E9">
        <w:lastRenderedPageBreak/>
        <w:t>состав муниципального совета. Во всех случаях требуется предварительное согласие претендента на включение его в состав муниципального совета.</w:t>
      </w:r>
    </w:p>
    <w:p w:rsidR="009941F3" w:rsidRPr="002E53E9" w:rsidRDefault="00B015D0" w:rsidP="00B015D0">
      <w:pPr>
        <w:pStyle w:val="a6"/>
        <w:jc w:val="both"/>
      </w:pPr>
      <w:r w:rsidRPr="002E53E9">
        <w:tab/>
      </w:r>
      <w:r w:rsidR="009941F3" w:rsidRPr="002E53E9">
        <w:t>6. Выход из состава муниципального совета осуществляется по личному заявлению члена муниципального совета или по решению муниципального совета в порядке, предусмотренном настоящим Положением.</w:t>
      </w:r>
    </w:p>
    <w:p w:rsidR="009941F3" w:rsidRPr="002E53E9" w:rsidRDefault="00B015D0" w:rsidP="00B015D0">
      <w:pPr>
        <w:pStyle w:val="a6"/>
        <w:jc w:val="both"/>
      </w:pPr>
      <w:r w:rsidRPr="002E53E9">
        <w:tab/>
      </w:r>
      <w:r w:rsidR="009941F3" w:rsidRPr="002E53E9">
        <w:t>7. Муниципальный совет возглавляет председатель. Председатель муниципального совета организует и планирует работу муниципального совета, созывает его заседания и председательствует на них, подписывает решения муниципального совета, контролирует их выполнение. В случае отсутствия председателя муниципального совета его функции осуществляет заместитель председателя муниципального совета. Секретарь муниципального совета обеспечивает протоколирование заседаний муниципального совета, ведение документации муниципального совета, подготовку заседаний.</w:t>
      </w:r>
    </w:p>
    <w:p w:rsidR="00B015D0" w:rsidRPr="002E53E9" w:rsidRDefault="00B015D0" w:rsidP="00B015D0">
      <w:pPr>
        <w:pStyle w:val="a6"/>
        <w:jc w:val="both"/>
      </w:pPr>
    </w:p>
    <w:p w:rsidR="009941F3" w:rsidRPr="002E53E9" w:rsidRDefault="006E08FB" w:rsidP="006E08FB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  <w:r w:rsidRPr="002E53E9">
        <w:rPr>
          <w:rFonts w:ascii="Times New Roman" w:hAnsi="Times New Roman" w:cs="Times New Roman"/>
          <w:sz w:val="24"/>
          <w:szCs w:val="24"/>
        </w:rPr>
        <w:tab/>
      </w:r>
      <w:r w:rsidRPr="002E53E9">
        <w:rPr>
          <w:rFonts w:ascii="Times New Roman" w:hAnsi="Times New Roman" w:cs="Times New Roman"/>
          <w:b w:val="0"/>
          <w:sz w:val="24"/>
          <w:szCs w:val="24"/>
        </w:rPr>
        <w:t xml:space="preserve">Статья </w:t>
      </w:r>
      <w:r w:rsidR="009941F3" w:rsidRPr="002E53E9">
        <w:rPr>
          <w:rFonts w:ascii="Times New Roman" w:hAnsi="Times New Roman" w:cs="Times New Roman"/>
          <w:b w:val="0"/>
          <w:sz w:val="24"/>
          <w:szCs w:val="24"/>
        </w:rPr>
        <w:t>3.</w:t>
      </w:r>
      <w:r w:rsidR="009941F3" w:rsidRPr="002E53E9">
        <w:rPr>
          <w:rFonts w:ascii="Times New Roman" w:hAnsi="Times New Roman" w:cs="Times New Roman"/>
          <w:sz w:val="24"/>
          <w:szCs w:val="24"/>
        </w:rPr>
        <w:t xml:space="preserve"> Задачи и полномочия муниципального совета</w:t>
      </w:r>
    </w:p>
    <w:p w:rsidR="00C508CD" w:rsidRPr="002E53E9" w:rsidRDefault="00C508CD" w:rsidP="006E08FB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941F3" w:rsidRPr="002E53E9" w:rsidRDefault="003C5490" w:rsidP="003C5490">
      <w:pPr>
        <w:pStyle w:val="a6"/>
        <w:jc w:val="both"/>
      </w:pPr>
      <w:r w:rsidRPr="002E53E9">
        <w:tab/>
      </w:r>
      <w:r w:rsidR="009941F3" w:rsidRPr="002E53E9">
        <w:t>1. Основными задачами муниципального совета являются:</w:t>
      </w:r>
    </w:p>
    <w:p w:rsidR="009941F3" w:rsidRPr="002E53E9" w:rsidRDefault="003C5490" w:rsidP="003C5490">
      <w:pPr>
        <w:pStyle w:val="a6"/>
        <w:jc w:val="both"/>
      </w:pPr>
      <w:r w:rsidRPr="002E53E9">
        <w:tab/>
      </w:r>
      <w:r w:rsidR="00A317C7" w:rsidRPr="002E53E9">
        <w:t xml:space="preserve">1) </w:t>
      </w:r>
      <w:r w:rsidR="00781BC2" w:rsidRPr="002E53E9">
        <w:t>р</w:t>
      </w:r>
      <w:r w:rsidR="009941F3" w:rsidRPr="002E53E9">
        <w:t>азвитие форм участия общественности в управлении образованием и повышение качества общего образования, содействие открытости и публичности в деятельн</w:t>
      </w:r>
      <w:r w:rsidR="00A317C7" w:rsidRPr="002E53E9">
        <w:t>ости системы общего образования;</w:t>
      </w:r>
    </w:p>
    <w:p w:rsidR="009941F3" w:rsidRPr="002E53E9" w:rsidRDefault="003C5490" w:rsidP="003C5490">
      <w:pPr>
        <w:pStyle w:val="a6"/>
        <w:jc w:val="both"/>
      </w:pPr>
      <w:r w:rsidRPr="002E53E9">
        <w:tab/>
      </w:r>
      <w:r w:rsidR="00A317C7" w:rsidRPr="002E53E9">
        <w:t>2)</w:t>
      </w:r>
      <w:r w:rsidR="009941F3" w:rsidRPr="002E53E9">
        <w:t xml:space="preserve"> </w:t>
      </w:r>
      <w:r w:rsidR="00781BC2" w:rsidRPr="002E53E9">
        <w:t>с</w:t>
      </w:r>
      <w:r w:rsidR="009941F3" w:rsidRPr="002E53E9">
        <w:t>одействие созданию и деятельности общественных объединений участников образовательного процесса и иных граждан, заинтересованных в развитии образования, благотворительных организаций, содействующих функционированию и разв</w:t>
      </w:r>
      <w:r w:rsidR="00A317C7" w:rsidRPr="002E53E9">
        <w:t>итию системы общего образования;</w:t>
      </w:r>
    </w:p>
    <w:p w:rsidR="009941F3" w:rsidRPr="002E53E9" w:rsidRDefault="003C5490" w:rsidP="003C5490">
      <w:pPr>
        <w:pStyle w:val="a6"/>
        <w:jc w:val="both"/>
      </w:pPr>
      <w:r w:rsidRPr="002E53E9">
        <w:tab/>
      </w:r>
      <w:r w:rsidR="009941F3" w:rsidRPr="002E53E9">
        <w:t>2. К основным полномочиям муниципального совета относятся:</w:t>
      </w:r>
    </w:p>
    <w:p w:rsidR="009941F3" w:rsidRPr="002E53E9" w:rsidRDefault="003C5490" w:rsidP="003C5490">
      <w:pPr>
        <w:pStyle w:val="a6"/>
        <w:jc w:val="both"/>
      </w:pPr>
      <w:r w:rsidRPr="002E53E9">
        <w:tab/>
      </w:r>
      <w:r w:rsidR="00A317C7" w:rsidRPr="002E53E9">
        <w:t>1)</w:t>
      </w:r>
      <w:r w:rsidR="009941F3" w:rsidRPr="002E53E9">
        <w:t xml:space="preserve"> </w:t>
      </w:r>
      <w:r w:rsidR="00274636" w:rsidRPr="002E53E9">
        <w:t>о</w:t>
      </w:r>
      <w:r w:rsidR="009941F3" w:rsidRPr="002E53E9">
        <w:t>беспечение согласования общественно значимых интересов жителей города Покачи, общественных объединений педагогов и родительской общественности, органов местного самоуправления для решения наиболее важных вопросов развития образования в городе Покачи, обеспечения безопасности и защиты прав воспитанников и обучающихся путем:</w:t>
      </w:r>
    </w:p>
    <w:p w:rsidR="009941F3" w:rsidRPr="002E53E9" w:rsidRDefault="003C5490" w:rsidP="003C5490">
      <w:pPr>
        <w:pStyle w:val="a6"/>
        <w:jc w:val="both"/>
      </w:pPr>
      <w:r w:rsidRPr="002E53E9">
        <w:tab/>
      </w:r>
      <w:r w:rsidR="00A317C7" w:rsidRPr="002E53E9">
        <w:t>а)</w:t>
      </w:r>
      <w:r w:rsidR="009941F3" w:rsidRPr="002E53E9">
        <w:t xml:space="preserve"> привлечения граждан, общественных объединений педагогов и родительской общественности к определению муниципальной политики в области образования в соответствии с политикой Российской Федерации и Ханты-Мансийского автономного округа - Югры в области образования;</w:t>
      </w:r>
    </w:p>
    <w:p w:rsidR="009941F3" w:rsidRPr="002E53E9" w:rsidRDefault="003C5490" w:rsidP="003C5490">
      <w:pPr>
        <w:pStyle w:val="a6"/>
        <w:jc w:val="both"/>
      </w:pPr>
      <w:r w:rsidRPr="002E53E9">
        <w:tab/>
      </w:r>
      <w:r w:rsidR="00A317C7" w:rsidRPr="002E53E9">
        <w:t>б)</w:t>
      </w:r>
      <w:r w:rsidR="009941F3" w:rsidRPr="002E53E9">
        <w:t xml:space="preserve"> заслушивания, согласования и представления общественности ежегодного публичного доклада о состоянии и результатах деятельности системы образования города Покачи;</w:t>
      </w:r>
    </w:p>
    <w:p w:rsidR="009941F3" w:rsidRPr="002E53E9" w:rsidRDefault="003C5490" w:rsidP="003C5490">
      <w:pPr>
        <w:pStyle w:val="a6"/>
        <w:jc w:val="both"/>
      </w:pPr>
      <w:r w:rsidRPr="002E53E9">
        <w:tab/>
      </w:r>
      <w:r w:rsidR="00A317C7" w:rsidRPr="002E53E9">
        <w:t>в)</w:t>
      </w:r>
      <w:r w:rsidR="009941F3" w:rsidRPr="002E53E9">
        <w:t xml:space="preserve"> внесения в органы местного самоуправления в установленном порядке предложений по совершенствованию нормативных правовых актов, обеспечивающих реализацию в сфере общего </w:t>
      </w:r>
      <w:proofErr w:type="gramStart"/>
      <w:r w:rsidR="009941F3" w:rsidRPr="002E53E9">
        <w:t>образования выбранных приоритетов развития сферы общего образования города</w:t>
      </w:r>
      <w:proofErr w:type="gramEnd"/>
      <w:r w:rsidR="009941F3" w:rsidRPr="002E53E9">
        <w:t xml:space="preserve"> Покачи;</w:t>
      </w:r>
    </w:p>
    <w:p w:rsidR="009941F3" w:rsidRPr="002E53E9" w:rsidRDefault="003C5490" w:rsidP="003C5490">
      <w:pPr>
        <w:pStyle w:val="a6"/>
        <w:jc w:val="both"/>
      </w:pPr>
      <w:r w:rsidRPr="002E53E9">
        <w:tab/>
      </w:r>
      <w:r w:rsidR="00A317C7" w:rsidRPr="002E53E9">
        <w:t>г)</w:t>
      </w:r>
      <w:r w:rsidR="009941F3" w:rsidRPr="002E53E9">
        <w:t xml:space="preserve"> разработки предложений по развитию общественного участия в оценке качества общего образования, организации и проведения общественного наблюдения деятельности образовательных </w:t>
      </w:r>
      <w:r w:rsidRPr="002E53E9">
        <w:t>организаций</w:t>
      </w:r>
      <w:r w:rsidR="009941F3" w:rsidRPr="002E53E9">
        <w:t xml:space="preserve">, обеспечения участия представителей общественности в процедурах аккредитации, лицензирования образовательных </w:t>
      </w:r>
      <w:r w:rsidRPr="002E53E9">
        <w:t>организаций</w:t>
      </w:r>
      <w:r w:rsidR="009941F3" w:rsidRPr="002E53E9">
        <w:t>, аттестации педагогических кадров, контроля качества образования, проведения государственной (итоговой) аттестации обучающихся, в том числе в форме единого государственного экзамена;</w:t>
      </w:r>
    </w:p>
    <w:p w:rsidR="009941F3" w:rsidRPr="002E53E9" w:rsidRDefault="003C5490" w:rsidP="003C5490">
      <w:pPr>
        <w:pStyle w:val="a6"/>
        <w:jc w:val="both"/>
      </w:pPr>
      <w:r w:rsidRPr="002E53E9">
        <w:tab/>
      </w:r>
      <w:r w:rsidR="00A317C7" w:rsidRPr="002E53E9">
        <w:t>д)</w:t>
      </w:r>
      <w:r w:rsidR="009941F3" w:rsidRPr="002E53E9">
        <w:t xml:space="preserve"> разработки предложений по созданию здоровых и безопасных условий обучения и воспитания в образовательных </w:t>
      </w:r>
      <w:r w:rsidR="00273575" w:rsidRPr="002E53E9">
        <w:t>организациях</w:t>
      </w:r>
      <w:r w:rsidR="009941F3" w:rsidRPr="002E53E9">
        <w:t xml:space="preserve"> системы общего образования города Покачи;</w:t>
      </w:r>
    </w:p>
    <w:p w:rsidR="009941F3" w:rsidRPr="002E53E9" w:rsidRDefault="003C5490" w:rsidP="00D44C2D">
      <w:pPr>
        <w:pStyle w:val="a6"/>
        <w:jc w:val="both"/>
      </w:pPr>
      <w:r w:rsidRPr="002E53E9">
        <w:tab/>
      </w:r>
      <w:r w:rsidR="00A317C7" w:rsidRPr="002E53E9">
        <w:t>е)</w:t>
      </w:r>
      <w:r w:rsidR="009941F3" w:rsidRPr="002E53E9">
        <w:t xml:space="preserve"> разработки мероприятий и программ содействия общественности, общественным объединениям и благотворительным организациям в создании здоровых и безопасных условий обучения и воспитания в образовательных </w:t>
      </w:r>
      <w:r w:rsidRPr="002E53E9">
        <w:t>организациях</w:t>
      </w:r>
      <w:r w:rsidR="009941F3" w:rsidRPr="002E53E9">
        <w:t>, содействия в привлечении системой общего образования города Покачи средств из внебюджетных источников;</w:t>
      </w:r>
    </w:p>
    <w:p w:rsidR="009941F3" w:rsidRPr="002E53E9" w:rsidRDefault="00D44C2D" w:rsidP="00D44C2D">
      <w:pPr>
        <w:pStyle w:val="a6"/>
        <w:jc w:val="both"/>
      </w:pPr>
      <w:r w:rsidRPr="002E53E9">
        <w:lastRenderedPageBreak/>
        <w:tab/>
      </w:r>
      <w:r w:rsidR="00536549" w:rsidRPr="002E53E9">
        <w:t>ж)</w:t>
      </w:r>
      <w:r w:rsidR="009941F3" w:rsidRPr="002E53E9">
        <w:t xml:space="preserve"> разработки предложений по реализации основных направлений развития муниципальной системы образования, муниципальных, региональных и федеральных программ, направленных на развитие системы образования города Покачи, обеспечение общественного участия в их реализации.</w:t>
      </w:r>
    </w:p>
    <w:p w:rsidR="003C5490" w:rsidRPr="002E53E9" w:rsidRDefault="003C5490" w:rsidP="009941F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941F3" w:rsidRPr="002E53E9" w:rsidRDefault="00E625E8" w:rsidP="00E625E8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E53E9">
        <w:rPr>
          <w:rFonts w:ascii="Times New Roman" w:hAnsi="Times New Roman" w:cs="Times New Roman"/>
          <w:sz w:val="24"/>
          <w:szCs w:val="24"/>
        </w:rPr>
        <w:tab/>
        <w:t xml:space="preserve">Статья </w:t>
      </w:r>
      <w:r w:rsidR="009941F3" w:rsidRPr="002E53E9">
        <w:rPr>
          <w:rFonts w:ascii="Times New Roman" w:hAnsi="Times New Roman" w:cs="Times New Roman"/>
          <w:sz w:val="24"/>
          <w:szCs w:val="24"/>
        </w:rPr>
        <w:t xml:space="preserve">4. </w:t>
      </w:r>
      <w:r w:rsidR="009941F3" w:rsidRPr="002E53E9">
        <w:rPr>
          <w:rFonts w:ascii="Times New Roman" w:hAnsi="Times New Roman" w:cs="Times New Roman"/>
          <w:b w:val="0"/>
          <w:sz w:val="24"/>
          <w:szCs w:val="24"/>
        </w:rPr>
        <w:t>Организация деятельности муниципального совета</w:t>
      </w:r>
    </w:p>
    <w:p w:rsidR="00E625E8" w:rsidRPr="002E53E9" w:rsidRDefault="00D46964" w:rsidP="00D46964">
      <w:pPr>
        <w:pStyle w:val="a6"/>
        <w:jc w:val="both"/>
      </w:pPr>
      <w:r w:rsidRPr="002E53E9">
        <w:tab/>
      </w:r>
    </w:p>
    <w:p w:rsidR="009941F3" w:rsidRPr="002E53E9" w:rsidRDefault="00E625E8" w:rsidP="00D46964">
      <w:pPr>
        <w:pStyle w:val="a6"/>
        <w:jc w:val="both"/>
      </w:pPr>
      <w:r w:rsidRPr="002E53E9">
        <w:tab/>
        <w:t>1.</w:t>
      </w:r>
      <w:r w:rsidR="00495A95" w:rsidRPr="002E53E9">
        <w:t xml:space="preserve"> План ра</w:t>
      </w:r>
      <w:r w:rsidR="009941F3" w:rsidRPr="002E53E9">
        <w:t>бот</w:t>
      </w:r>
      <w:r w:rsidR="00495A95" w:rsidRPr="002E53E9">
        <w:t xml:space="preserve">ы </w:t>
      </w:r>
      <w:r w:rsidR="009941F3" w:rsidRPr="002E53E9">
        <w:t xml:space="preserve">муниципального совета </w:t>
      </w:r>
      <w:r w:rsidR="00495A95" w:rsidRPr="002E53E9">
        <w:t xml:space="preserve">на год утверждается </w:t>
      </w:r>
      <w:r w:rsidR="009941F3" w:rsidRPr="002E53E9">
        <w:t xml:space="preserve"> распоряжением заместителя главы города Покачи.</w:t>
      </w:r>
    </w:p>
    <w:p w:rsidR="009941F3" w:rsidRPr="002E53E9" w:rsidRDefault="00D46964" w:rsidP="00D46964">
      <w:pPr>
        <w:pStyle w:val="a6"/>
        <w:jc w:val="both"/>
      </w:pPr>
      <w:r w:rsidRPr="002E53E9">
        <w:tab/>
      </w:r>
      <w:r w:rsidR="009941F3" w:rsidRPr="002E53E9">
        <w:t>2. Организационной формой работы муниципального совета являются заседания, которые проводятся по мере необходимости, но не реже двух раз в год.</w:t>
      </w:r>
    </w:p>
    <w:p w:rsidR="009941F3" w:rsidRPr="002E53E9" w:rsidRDefault="00D46964" w:rsidP="00D46964">
      <w:pPr>
        <w:pStyle w:val="a6"/>
        <w:jc w:val="both"/>
      </w:pPr>
      <w:r w:rsidRPr="002E53E9">
        <w:tab/>
      </w:r>
      <w:r w:rsidR="009941F3" w:rsidRPr="002E53E9">
        <w:t>Внеочередные заседания муниципального совета могут созываться по инициативе председателя муниципального совета, а также по требованию не менее 1/3 членов муниципального совета.</w:t>
      </w:r>
    </w:p>
    <w:p w:rsidR="009941F3" w:rsidRPr="002E53E9" w:rsidRDefault="00D46964" w:rsidP="00D46964">
      <w:pPr>
        <w:pStyle w:val="a6"/>
        <w:jc w:val="both"/>
      </w:pPr>
      <w:r w:rsidRPr="002E53E9">
        <w:tab/>
      </w:r>
      <w:r w:rsidR="009941F3" w:rsidRPr="002E53E9">
        <w:t>3. Заседание муниципального совета правомочно, если на нем присутствуют более половины от числа членов муниципального совета. Заседание муниципального совета ведет председатель, а в его отсутствие - заместитель председателя муниципального совета.</w:t>
      </w:r>
    </w:p>
    <w:p w:rsidR="009941F3" w:rsidRPr="002E53E9" w:rsidRDefault="00D46964" w:rsidP="00D46964">
      <w:pPr>
        <w:pStyle w:val="a6"/>
        <w:jc w:val="both"/>
      </w:pPr>
      <w:r w:rsidRPr="002E53E9">
        <w:tab/>
      </w:r>
      <w:r w:rsidR="00732189" w:rsidRPr="002E53E9">
        <w:t>4.</w:t>
      </w:r>
      <w:r w:rsidR="009941F3" w:rsidRPr="002E53E9">
        <w:t xml:space="preserve"> На заседании может быть рассмотрен любой вопрос, отнесенный к компетенции муниципального совета.</w:t>
      </w:r>
    </w:p>
    <w:p w:rsidR="009941F3" w:rsidRPr="002E53E9" w:rsidRDefault="00D46964" w:rsidP="00D46964">
      <w:pPr>
        <w:pStyle w:val="a6"/>
        <w:jc w:val="both"/>
      </w:pPr>
      <w:r w:rsidRPr="002E53E9">
        <w:tab/>
      </w:r>
      <w:r w:rsidR="009941F3" w:rsidRPr="002E53E9">
        <w:t>5. Решения муниципального совета принимаются простым большинством голосов членов муниципального совета, присутствующих на заседании, при открытом голосовании и оформляются протоколом, который подписывается председателем и секретарем муниципального совета.</w:t>
      </w:r>
    </w:p>
    <w:p w:rsidR="009941F3" w:rsidRPr="002E53E9" w:rsidRDefault="00D46964" w:rsidP="00D46964">
      <w:pPr>
        <w:pStyle w:val="a6"/>
        <w:jc w:val="both"/>
      </w:pPr>
      <w:r w:rsidRPr="002E53E9">
        <w:tab/>
      </w:r>
      <w:r w:rsidR="009941F3" w:rsidRPr="002E53E9">
        <w:t>6. Муниципальный совет вправе для подготовки материалов к заседаниям муниципального совета, выработки проектов его решений в период между заседаниями создавать постоянные и временные комиссии муниципального совета.</w:t>
      </w:r>
    </w:p>
    <w:p w:rsidR="009941F3" w:rsidRPr="002E53E9" w:rsidRDefault="00732189" w:rsidP="00D46964">
      <w:pPr>
        <w:pStyle w:val="a6"/>
        <w:jc w:val="both"/>
      </w:pPr>
      <w:r w:rsidRPr="002E53E9">
        <w:tab/>
      </w:r>
      <w:r w:rsidR="009941F3" w:rsidRPr="002E53E9">
        <w:t>Муниципальный совет определяет структуру, количество членов и персональное членство в комиссиях, утверждает задачи, функции, персональный состав и план работы комиссий.</w:t>
      </w:r>
    </w:p>
    <w:p w:rsidR="009941F3" w:rsidRPr="002E53E9" w:rsidRDefault="00D46964" w:rsidP="00D46964">
      <w:pPr>
        <w:pStyle w:val="a6"/>
        <w:jc w:val="both"/>
      </w:pPr>
      <w:r w:rsidRPr="002E53E9">
        <w:tab/>
      </w:r>
      <w:r w:rsidR="009941F3" w:rsidRPr="002E53E9">
        <w:t>В комиссии кроме членов муниципального совета могут входить, с их согласия, любые лица, которых муниципальный совет сочтет необходимым пригласить и включить в состав для обеспечения эффективной работы комиссии.</w:t>
      </w:r>
    </w:p>
    <w:p w:rsidR="009941F3" w:rsidRPr="002E53E9" w:rsidRDefault="00D46964" w:rsidP="00D46964">
      <w:pPr>
        <w:pStyle w:val="a6"/>
        <w:jc w:val="both"/>
      </w:pPr>
      <w:r w:rsidRPr="002E53E9">
        <w:tab/>
      </w:r>
      <w:r w:rsidR="009941F3" w:rsidRPr="002E53E9">
        <w:t>7. Для осуществления своих функций муниципальный совет вправе:</w:t>
      </w:r>
    </w:p>
    <w:p w:rsidR="009941F3" w:rsidRPr="002E53E9" w:rsidRDefault="00D46964" w:rsidP="00D46964">
      <w:pPr>
        <w:pStyle w:val="a6"/>
        <w:jc w:val="both"/>
      </w:pPr>
      <w:r w:rsidRPr="002E53E9">
        <w:tab/>
      </w:r>
      <w:r w:rsidR="00070EFB" w:rsidRPr="002E53E9">
        <w:t>1)</w:t>
      </w:r>
      <w:r w:rsidR="009941F3" w:rsidRPr="002E53E9">
        <w:t xml:space="preserve"> </w:t>
      </w:r>
      <w:r w:rsidR="0001113A" w:rsidRPr="002E53E9">
        <w:t>п</w:t>
      </w:r>
      <w:r w:rsidR="009941F3" w:rsidRPr="002E53E9">
        <w:t xml:space="preserve">риглашать на заседания </w:t>
      </w:r>
      <w:proofErr w:type="gramStart"/>
      <w:r w:rsidR="009941F3" w:rsidRPr="002E53E9">
        <w:t>работников управления образования администрации города</w:t>
      </w:r>
      <w:proofErr w:type="gramEnd"/>
      <w:r w:rsidR="009941F3" w:rsidRPr="002E53E9">
        <w:t xml:space="preserve"> Покачи, руководителей и работников муниципальных образовательных </w:t>
      </w:r>
      <w:r w:rsidR="001B6E77" w:rsidRPr="002E53E9">
        <w:t>организаций</w:t>
      </w:r>
      <w:r w:rsidR="009941F3" w:rsidRPr="002E53E9">
        <w:t xml:space="preserve"> города Покачи, не вошедших в состав муниципального совета, для получения разъяснений, консультаций, заслушивания отчетов по вопросам, входящим в ко</w:t>
      </w:r>
      <w:r w:rsidR="00070EFB" w:rsidRPr="002E53E9">
        <w:t>мпетенцию муниципального совета;</w:t>
      </w:r>
    </w:p>
    <w:p w:rsidR="009941F3" w:rsidRPr="002E53E9" w:rsidRDefault="00D46964" w:rsidP="00D46964">
      <w:pPr>
        <w:pStyle w:val="a6"/>
        <w:jc w:val="both"/>
      </w:pPr>
      <w:r w:rsidRPr="002E53E9">
        <w:tab/>
      </w:r>
      <w:r w:rsidR="00070EFB" w:rsidRPr="002E53E9">
        <w:t>2)</w:t>
      </w:r>
      <w:r w:rsidR="009941F3" w:rsidRPr="002E53E9">
        <w:t xml:space="preserve"> </w:t>
      </w:r>
      <w:r w:rsidR="0001113A" w:rsidRPr="002E53E9">
        <w:t>з</w:t>
      </w:r>
      <w:r w:rsidR="009941F3" w:rsidRPr="002E53E9">
        <w:t xml:space="preserve">апрашивать и получать у руководителей муниципальных образовательных </w:t>
      </w:r>
      <w:r w:rsidR="001B6E77" w:rsidRPr="002E53E9">
        <w:t>организаций</w:t>
      </w:r>
      <w:r w:rsidR="009941F3" w:rsidRPr="002E53E9">
        <w:t xml:space="preserve">, специалистов управления образования администрации города Покачи информацию, необходимую для осуществления функций муниципального совета, в том числе в порядке </w:t>
      </w:r>
      <w:proofErr w:type="gramStart"/>
      <w:r w:rsidR="009941F3" w:rsidRPr="002E53E9">
        <w:t>контроля за</w:t>
      </w:r>
      <w:proofErr w:type="gramEnd"/>
      <w:r w:rsidR="009941F3" w:rsidRPr="002E53E9">
        <w:t xml:space="preserve"> реализацией решений муниципального совета.</w:t>
      </w:r>
    </w:p>
    <w:p w:rsidR="009941F3" w:rsidRPr="002E53E9" w:rsidRDefault="00D46964" w:rsidP="00D46964">
      <w:pPr>
        <w:pStyle w:val="a6"/>
        <w:jc w:val="both"/>
      </w:pPr>
      <w:r w:rsidRPr="002E53E9">
        <w:tab/>
      </w:r>
      <w:r w:rsidR="009941F3" w:rsidRPr="002E53E9">
        <w:t>8. Председатель муниципального совета имеет право:</w:t>
      </w:r>
    </w:p>
    <w:p w:rsidR="009941F3" w:rsidRPr="002E53E9" w:rsidRDefault="00D46964" w:rsidP="00D46964">
      <w:pPr>
        <w:pStyle w:val="a6"/>
        <w:jc w:val="both"/>
      </w:pPr>
      <w:r w:rsidRPr="002E53E9">
        <w:tab/>
      </w:r>
      <w:r w:rsidR="00680904" w:rsidRPr="002E53E9">
        <w:t xml:space="preserve">1) </w:t>
      </w:r>
      <w:r w:rsidR="009941F3" w:rsidRPr="002E53E9">
        <w:t>действовать от имени муниципального совета в пределах полномочий, имеющихся у этого органа;</w:t>
      </w:r>
    </w:p>
    <w:p w:rsidR="009941F3" w:rsidRPr="002E53E9" w:rsidRDefault="00D46964" w:rsidP="00D46964">
      <w:pPr>
        <w:pStyle w:val="a6"/>
        <w:jc w:val="both"/>
      </w:pPr>
      <w:r w:rsidRPr="002E53E9">
        <w:tab/>
      </w:r>
      <w:r w:rsidR="00680904" w:rsidRPr="002E53E9">
        <w:t>2)</w:t>
      </w:r>
      <w:r w:rsidR="009941F3" w:rsidRPr="002E53E9">
        <w:t xml:space="preserve"> представлять муниципальный совет в отношениях с государственной властью и органами местного самоуправления, с юридическими и физическими лицами;</w:t>
      </w:r>
    </w:p>
    <w:p w:rsidR="009941F3" w:rsidRPr="002E53E9" w:rsidRDefault="00D46964" w:rsidP="00D46964">
      <w:pPr>
        <w:pStyle w:val="a6"/>
        <w:jc w:val="both"/>
      </w:pPr>
      <w:r w:rsidRPr="002E53E9">
        <w:tab/>
      </w:r>
      <w:r w:rsidR="00680904" w:rsidRPr="002E53E9">
        <w:t>3)</w:t>
      </w:r>
      <w:r w:rsidR="009941F3" w:rsidRPr="002E53E9">
        <w:t xml:space="preserve"> получать информацию о состоянии и результатах деятельности муниципальной системы образования;</w:t>
      </w:r>
    </w:p>
    <w:p w:rsidR="009941F3" w:rsidRPr="002E53E9" w:rsidRDefault="00D46964" w:rsidP="00D46964">
      <w:pPr>
        <w:pStyle w:val="a6"/>
        <w:jc w:val="both"/>
      </w:pPr>
      <w:r w:rsidRPr="002E53E9">
        <w:tab/>
      </w:r>
      <w:r w:rsidR="00680904" w:rsidRPr="002E53E9">
        <w:t>4)</w:t>
      </w:r>
      <w:r w:rsidR="009941F3" w:rsidRPr="002E53E9">
        <w:t xml:space="preserve"> информировать о фактах нарушения действующего законодательства в сфере образования.</w:t>
      </w:r>
    </w:p>
    <w:p w:rsidR="00B2410D" w:rsidRPr="002E53E9" w:rsidRDefault="00D46964" w:rsidP="00D46964">
      <w:pPr>
        <w:pStyle w:val="a6"/>
        <w:jc w:val="both"/>
      </w:pPr>
      <w:r w:rsidRPr="002E53E9">
        <w:tab/>
      </w:r>
      <w:r w:rsidR="009941F3" w:rsidRPr="002E53E9">
        <w:t>9. Организационно-техническое обеспечение деятельности и делопроизводство муниципального совета обеспечивает управление образования администрации города Покачи.</w:t>
      </w:r>
    </w:p>
    <w:sectPr w:rsidR="00B2410D" w:rsidRPr="002E53E9" w:rsidSect="002E53E9">
      <w:pgSz w:w="11906" w:h="16838"/>
      <w:pgMar w:top="673" w:right="567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472" w:rsidRDefault="00ED0472" w:rsidP="00351E87">
      <w:r>
        <w:separator/>
      </w:r>
    </w:p>
  </w:endnote>
  <w:endnote w:type="continuationSeparator" w:id="0">
    <w:p w:rsidR="00ED0472" w:rsidRDefault="00ED0472" w:rsidP="0035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472" w:rsidRDefault="00ED0472" w:rsidP="00351E87">
      <w:r>
        <w:separator/>
      </w:r>
    </w:p>
  </w:footnote>
  <w:footnote w:type="continuationSeparator" w:id="0">
    <w:p w:rsidR="00ED0472" w:rsidRDefault="00ED0472" w:rsidP="00351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7677304"/>
      <w:docPartObj>
        <w:docPartGallery w:val="Page Numbers (Top of Page)"/>
        <w:docPartUnique/>
      </w:docPartObj>
    </w:sdtPr>
    <w:sdtEndPr/>
    <w:sdtContent>
      <w:p w:rsidR="00351E87" w:rsidRDefault="00351E87" w:rsidP="002E53E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492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582BFE"/>
    <w:multiLevelType w:val="hybridMultilevel"/>
    <w:tmpl w:val="0D76E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33D00"/>
    <w:multiLevelType w:val="hybridMultilevel"/>
    <w:tmpl w:val="0D76E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C06A15"/>
    <w:multiLevelType w:val="hybridMultilevel"/>
    <w:tmpl w:val="0D76E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B4"/>
    <w:rsid w:val="00007C4F"/>
    <w:rsid w:val="00007E7F"/>
    <w:rsid w:val="0001113A"/>
    <w:rsid w:val="00014CAD"/>
    <w:rsid w:val="00030B86"/>
    <w:rsid w:val="000352B0"/>
    <w:rsid w:val="00035518"/>
    <w:rsid w:val="000358F9"/>
    <w:rsid w:val="00041EF3"/>
    <w:rsid w:val="000469B6"/>
    <w:rsid w:val="0005026F"/>
    <w:rsid w:val="000609A5"/>
    <w:rsid w:val="000660E9"/>
    <w:rsid w:val="000668DC"/>
    <w:rsid w:val="00066BC2"/>
    <w:rsid w:val="000706C5"/>
    <w:rsid w:val="00070EFB"/>
    <w:rsid w:val="0007391B"/>
    <w:rsid w:val="0007427C"/>
    <w:rsid w:val="00075B5A"/>
    <w:rsid w:val="000823F7"/>
    <w:rsid w:val="00091A42"/>
    <w:rsid w:val="00093776"/>
    <w:rsid w:val="00096DE8"/>
    <w:rsid w:val="00096FB8"/>
    <w:rsid w:val="000A26B0"/>
    <w:rsid w:val="000A394A"/>
    <w:rsid w:val="000A72F1"/>
    <w:rsid w:val="000B0050"/>
    <w:rsid w:val="000B0ACB"/>
    <w:rsid w:val="000B1B17"/>
    <w:rsid w:val="000B2742"/>
    <w:rsid w:val="000B6158"/>
    <w:rsid w:val="000C058D"/>
    <w:rsid w:val="000C232E"/>
    <w:rsid w:val="000C4090"/>
    <w:rsid w:val="000C7B71"/>
    <w:rsid w:val="000D19E2"/>
    <w:rsid w:val="000D5D89"/>
    <w:rsid w:val="000D711C"/>
    <w:rsid w:val="000E0067"/>
    <w:rsid w:val="000E0ACF"/>
    <w:rsid w:val="000E4C51"/>
    <w:rsid w:val="000E742E"/>
    <w:rsid w:val="000F51DE"/>
    <w:rsid w:val="000F7B43"/>
    <w:rsid w:val="00101561"/>
    <w:rsid w:val="00101E69"/>
    <w:rsid w:val="00102531"/>
    <w:rsid w:val="0011385C"/>
    <w:rsid w:val="001218C9"/>
    <w:rsid w:val="0012314D"/>
    <w:rsid w:val="00125A5A"/>
    <w:rsid w:val="00134D01"/>
    <w:rsid w:val="001359A1"/>
    <w:rsid w:val="001365C1"/>
    <w:rsid w:val="00136EE8"/>
    <w:rsid w:val="0014391B"/>
    <w:rsid w:val="001469E6"/>
    <w:rsid w:val="001572CE"/>
    <w:rsid w:val="00166DE6"/>
    <w:rsid w:val="0017413C"/>
    <w:rsid w:val="00183C99"/>
    <w:rsid w:val="00187F18"/>
    <w:rsid w:val="00192828"/>
    <w:rsid w:val="0019372D"/>
    <w:rsid w:val="00196C9F"/>
    <w:rsid w:val="001A25E2"/>
    <w:rsid w:val="001A3F1B"/>
    <w:rsid w:val="001A5908"/>
    <w:rsid w:val="001A78E3"/>
    <w:rsid w:val="001B1B19"/>
    <w:rsid w:val="001B26DD"/>
    <w:rsid w:val="001B3DAF"/>
    <w:rsid w:val="001B4336"/>
    <w:rsid w:val="001B47E9"/>
    <w:rsid w:val="001B6E77"/>
    <w:rsid w:val="001B7551"/>
    <w:rsid w:val="001C2367"/>
    <w:rsid w:val="001C40B7"/>
    <w:rsid w:val="001C5C3C"/>
    <w:rsid w:val="001E1138"/>
    <w:rsid w:val="001E17E6"/>
    <w:rsid w:val="001E1B07"/>
    <w:rsid w:val="001E41B1"/>
    <w:rsid w:val="001E461B"/>
    <w:rsid w:val="00204725"/>
    <w:rsid w:val="00205DA4"/>
    <w:rsid w:val="002077E6"/>
    <w:rsid w:val="00214D33"/>
    <w:rsid w:val="00215DC1"/>
    <w:rsid w:val="00225324"/>
    <w:rsid w:val="00236405"/>
    <w:rsid w:val="00244C36"/>
    <w:rsid w:val="0024788D"/>
    <w:rsid w:val="0025264D"/>
    <w:rsid w:val="00257FD7"/>
    <w:rsid w:val="002622B9"/>
    <w:rsid w:val="00267AE0"/>
    <w:rsid w:val="00273575"/>
    <w:rsid w:val="00274636"/>
    <w:rsid w:val="00276F1D"/>
    <w:rsid w:val="00282FC9"/>
    <w:rsid w:val="0029186B"/>
    <w:rsid w:val="00291894"/>
    <w:rsid w:val="00291C3E"/>
    <w:rsid w:val="0029219A"/>
    <w:rsid w:val="00297388"/>
    <w:rsid w:val="002A1B55"/>
    <w:rsid w:val="002A3696"/>
    <w:rsid w:val="002A47F6"/>
    <w:rsid w:val="002A4D2B"/>
    <w:rsid w:val="002A66E0"/>
    <w:rsid w:val="002B14A6"/>
    <w:rsid w:val="002B15D7"/>
    <w:rsid w:val="002C1124"/>
    <w:rsid w:val="002C1ADC"/>
    <w:rsid w:val="002C5E5C"/>
    <w:rsid w:val="002C7419"/>
    <w:rsid w:val="002D0325"/>
    <w:rsid w:val="002D5C41"/>
    <w:rsid w:val="002D73DD"/>
    <w:rsid w:val="002E53E9"/>
    <w:rsid w:val="002E6C11"/>
    <w:rsid w:val="002E7479"/>
    <w:rsid w:val="00305CAB"/>
    <w:rsid w:val="00311315"/>
    <w:rsid w:val="003141D8"/>
    <w:rsid w:val="00321C55"/>
    <w:rsid w:val="003228DC"/>
    <w:rsid w:val="00322C8A"/>
    <w:rsid w:val="00331E6A"/>
    <w:rsid w:val="0033296F"/>
    <w:rsid w:val="00336A8E"/>
    <w:rsid w:val="003419FF"/>
    <w:rsid w:val="0034379E"/>
    <w:rsid w:val="00346E22"/>
    <w:rsid w:val="00347484"/>
    <w:rsid w:val="00350B8E"/>
    <w:rsid w:val="00351E87"/>
    <w:rsid w:val="00353F4D"/>
    <w:rsid w:val="00354906"/>
    <w:rsid w:val="00354C5A"/>
    <w:rsid w:val="003627EA"/>
    <w:rsid w:val="00381243"/>
    <w:rsid w:val="00382746"/>
    <w:rsid w:val="00385164"/>
    <w:rsid w:val="00390FED"/>
    <w:rsid w:val="003935EE"/>
    <w:rsid w:val="0039386C"/>
    <w:rsid w:val="0039729F"/>
    <w:rsid w:val="00397C74"/>
    <w:rsid w:val="003A0204"/>
    <w:rsid w:val="003A0432"/>
    <w:rsid w:val="003B1B2C"/>
    <w:rsid w:val="003B407C"/>
    <w:rsid w:val="003C17F5"/>
    <w:rsid w:val="003C2AA3"/>
    <w:rsid w:val="003C388E"/>
    <w:rsid w:val="003C3B54"/>
    <w:rsid w:val="003C3C8B"/>
    <w:rsid w:val="003C4B6C"/>
    <w:rsid w:val="003C5490"/>
    <w:rsid w:val="003D0A70"/>
    <w:rsid w:val="003D79C2"/>
    <w:rsid w:val="003E5060"/>
    <w:rsid w:val="003F008E"/>
    <w:rsid w:val="003F0BAC"/>
    <w:rsid w:val="003F3CD5"/>
    <w:rsid w:val="003F5220"/>
    <w:rsid w:val="003F56D6"/>
    <w:rsid w:val="003F5AE5"/>
    <w:rsid w:val="004135FA"/>
    <w:rsid w:val="004139DB"/>
    <w:rsid w:val="00421D1F"/>
    <w:rsid w:val="00430D68"/>
    <w:rsid w:val="0043277A"/>
    <w:rsid w:val="00436312"/>
    <w:rsid w:val="0044060A"/>
    <w:rsid w:val="004418AF"/>
    <w:rsid w:val="00441F3F"/>
    <w:rsid w:val="00444F64"/>
    <w:rsid w:val="00444FAC"/>
    <w:rsid w:val="00446AE6"/>
    <w:rsid w:val="00456485"/>
    <w:rsid w:val="004640C3"/>
    <w:rsid w:val="0046591F"/>
    <w:rsid w:val="00470560"/>
    <w:rsid w:val="00472DDD"/>
    <w:rsid w:val="00480254"/>
    <w:rsid w:val="00482945"/>
    <w:rsid w:val="00483B3B"/>
    <w:rsid w:val="0048658F"/>
    <w:rsid w:val="00490C97"/>
    <w:rsid w:val="00495A95"/>
    <w:rsid w:val="00495C16"/>
    <w:rsid w:val="0049710E"/>
    <w:rsid w:val="004A32B2"/>
    <w:rsid w:val="004A365E"/>
    <w:rsid w:val="004A544E"/>
    <w:rsid w:val="004B7515"/>
    <w:rsid w:val="004C2C7A"/>
    <w:rsid w:val="004C55BF"/>
    <w:rsid w:val="004C6F17"/>
    <w:rsid w:val="004D6E3B"/>
    <w:rsid w:val="004D7C11"/>
    <w:rsid w:val="004E3107"/>
    <w:rsid w:val="004F72BD"/>
    <w:rsid w:val="00505BDC"/>
    <w:rsid w:val="005065EE"/>
    <w:rsid w:val="005135AF"/>
    <w:rsid w:val="00516A72"/>
    <w:rsid w:val="005235A8"/>
    <w:rsid w:val="005269D7"/>
    <w:rsid w:val="00530200"/>
    <w:rsid w:val="00531AC9"/>
    <w:rsid w:val="00535634"/>
    <w:rsid w:val="00536549"/>
    <w:rsid w:val="00542934"/>
    <w:rsid w:val="00543690"/>
    <w:rsid w:val="005460A2"/>
    <w:rsid w:val="005574F7"/>
    <w:rsid w:val="00557C57"/>
    <w:rsid w:val="0058038A"/>
    <w:rsid w:val="00583804"/>
    <w:rsid w:val="00591DD5"/>
    <w:rsid w:val="005943C9"/>
    <w:rsid w:val="00595043"/>
    <w:rsid w:val="00596C01"/>
    <w:rsid w:val="005A3631"/>
    <w:rsid w:val="005B2FC7"/>
    <w:rsid w:val="005B56EE"/>
    <w:rsid w:val="005C00CF"/>
    <w:rsid w:val="005C7BE3"/>
    <w:rsid w:val="005C7C6E"/>
    <w:rsid w:val="005D18DF"/>
    <w:rsid w:val="005E2D6F"/>
    <w:rsid w:val="005F068E"/>
    <w:rsid w:val="005F212E"/>
    <w:rsid w:val="005F335A"/>
    <w:rsid w:val="005F3447"/>
    <w:rsid w:val="005F489B"/>
    <w:rsid w:val="006026A2"/>
    <w:rsid w:val="00603492"/>
    <w:rsid w:val="0060355D"/>
    <w:rsid w:val="00607CD5"/>
    <w:rsid w:val="00611BDA"/>
    <w:rsid w:val="006135D9"/>
    <w:rsid w:val="00617C2E"/>
    <w:rsid w:val="00621667"/>
    <w:rsid w:val="0064292E"/>
    <w:rsid w:val="00642FCD"/>
    <w:rsid w:val="00643250"/>
    <w:rsid w:val="00644747"/>
    <w:rsid w:val="006514AB"/>
    <w:rsid w:val="006540FC"/>
    <w:rsid w:val="006570DF"/>
    <w:rsid w:val="00657CB2"/>
    <w:rsid w:val="00660F8A"/>
    <w:rsid w:val="0066559E"/>
    <w:rsid w:val="00680904"/>
    <w:rsid w:val="00686E63"/>
    <w:rsid w:val="00687A67"/>
    <w:rsid w:val="00692659"/>
    <w:rsid w:val="00693346"/>
    <w:rsid w:val="00693C36"/>
    <w:rsid w:val="00695C9B"/>
    <w:rsid w:val="00697297"/>
    <w:rsid w:val="006A00B4"/>
    <w:rsid w:val="006A18CA"/>
    <w:rsid w:val="006A5C55"/>
    <w:rsid w:val="006A6149"/>
    <w:rsid w:val="006B0B71"/>
    <w:rsid w:val="006B67F4"/>
    <w:rsid w:val="006C16A3"/>
    <w:rsid w:val="006C64B8"/>
    <w:rsid w:val="006C6F25"/>
    <w:rsid w:val="006C7B15"/>
    <w:rsid w:val="006D34C9"/>
    <w:rsid w:val="006E08FB"/>
    <w:rsid w:val="006E1ABF"/>
    <w:rsid w:val="006E3A34"/>
    <w:rsid w:val="006E677C"/>
    <w:rsid w:val="006E7CF7"/>
    <w:rsid w:val="006F35B4"/>
    <w:rsid w:val="006F76EC"/>
    <w:rsid w:val="006F7A4D"/>
    <w:rsid w:val="007029F5"/>
    <w:rsid w:val="00703543"/>
    <w:rsid w:val="0071236D"/>
    <w:rsid w:val="00712B6E"/>
    <w:rsid w:val="0071396E"/>
    <w:rsid w:val="007149F6"/>
    <w:rsid w:val="00723724"/>
    <w:rsid w:val="00724181"/>
    <w:rsid w:val="0073053B"/>
    <w:rsid w:val="00732189"/>
    <w:rsid w:val="00734845"/>
    <w:rsid w:val="00737367"/>
    <w:rsid w:val="00740502"/>
    <w:rsid w:val="00743B52"/>
    <w:rsid w:val="00743CC3"/>
    <w:rsid w:val="007479FE"/>
    <w:rsid w:val="00767521"/>
    <w:rsid w:val="00770697"/>
    <w:rsid w:val="0077280E"/>
    <w:rsid w:val="0077724E"/>
    <w:rsid w:val="007778DB"/>
    <w:rsid w:val="00781BC2"/>
    <w:rsid w:val="00792CA6"/>
    <w:rsid w:val="0079378A"/>
    <w:rsid w:val="007949B1"/>
    <w:rsid w:val="00796263"/>
    <w:rsid w:val="00796863"/>
    <w:rsid w:val="007A0B81"/>
    <w:rsid w:val="007A1A53"/>
    <w:rsid w:val="007A5E03"/>
    <w:rsid w:val="007B067A"/>
    <w:rsid w:val="007B25DA"/>
    <w:rsid w:val="007B35C2"/>
    <w:rsid w:val="007B4356"/>
    <w:rsid w:val="007B5B30"/>
    <w:rsid w:val="007B6C58"/>
    <w:rsid w:val="007C1102"/>
    <w:rsid w:val="007C1648"/>
    <w:rsid w:val="007C3B19"/>
    <w:rsid w:val="007C5C36"/>
    <w:rsid w:val="007D47D8"/>
    <w:rsid w:val="007D789E"/>
    <w:rsid w:val="007F405B"/>
    <w:rsid w:val="007F5766"/>
    <w:rsid w:val="00810529"/>
    <w:rsid w:val="008139AC"/>
    <w:rsid w:val="00817ECD"/>
    <w:rsid w:val="008206C7"/>
    <w:rsid w:val="008209D9"/>
    <w:rsid w:val="00820A52"/>
    <w:rsid w:val="00822911"/>
    <w:rsid w:val="00823530"/>
    <w:rsid w:val="00826CCA"/>
    <w:rsid w:val="00834976"/>
    <w:rsid w:val="00840412"/>
    <w:rsid w:val="00842F4C"/>
    <w:rsid w:val="00845BDE"/>
    <w:rsid w:val="00846961"/>
    <w:rsid w:val="00847D24"/>
    <w:rsid w:val="00850DE5"/>
    <w:rsid w:val="008574D5"/>
    <w:rsid w:val="00860FF8"/>
    <w:rsid w:val="00864DD7"/>
    <w:rsid w:val="00867185"/>
    <w:rsid w:val="008706B7"/>
    <w:rsid w:val="00882DB1"/>
    <w:rsid w:val="00886FB6"/>
    <w:rsid w:val="00887188"/>
    <w:rsid w:val="00887882"/>
    <w:rsid w:val="00892707"/>
    <w:rsid w:val="008948C5"/>
    <w:rsid w:val="00895B2A"/>
    <w:rsid w:val="008A3657"/>
    <w:rsid w:val="008A4DAF"/>
    <w:rsid w:val="008A6DBF"/>
    <w:rsid w:val="008B0142"/>
    <w:rsid w:val="008B23DC"/>
    <w:rsid w:val="008B4B47"/>
    <w:rsid w:val="008B4EB9"/>
    <w:rsid w:val="008B6167"/>
    <w:rsid w:val="008C0DFE"/>
    <w:rsid w:val="008C7621"/>
    <w:rsid w:val="008D16C7"/>
    <w:rsid w:val="008E2B3F"/>
    <w:rsid w:val="008E32E0"/>
    <w:rsid w:val="008E72AD"/>
    <w:rsid w:val="008E77C3"/>
    <w:rsid w:val="008F19BE"/>
    <w:rsid w:val="008F33D9"/>
    <w:rsid w:val="008F679E"/>
    <w:rsid w:val="00900608"/>
    <w:rsid w:val="009006D6"/>
    <w:rsid w:val="00900A0C"/>
    <w:rsid w:val="009038C5"/>
    <w:rsid w:val="00906050"/>
    <w:rsid w:val="009070E2"/>
    <w:rsid w:val="00910AEE"/>
    <w:rsid w:val="0091754B"/>
    <w:rsid w:val="00917E56"/>
    <w:rsid w:val="00923CAE"/>
    <w:rsid w:val="00925E76"/>
    <w:rsid w:val="00934E9E"/>
    <w:rsid w:val="00935B13"/>
    <w:rsid w:val="00937EC0"/>
    <w:rsid w:val="00940D73"/>
    <w:rsid w:val="00942502"/>
    <w:rsid w:val="00946E51"/>
    <w:rsid w:val="009601E9"/>
    <w:rsid w:val="009628A0"/>
    <w:rsid w:val="00962E64"/>
    <w:rsid w:val="0096540A"/>
    <w:rsid w:val="0096672B"/>
    <w:rsid w:val="00980448"/>
    <w:rsid w:val="00981D57"/>
    <w:rsid w:val="0098498B"/>
    <w:rsid w:val="00985B21"/>
    <w:rsid w:val="009941F3"/>
    <w:rsid w:val="009A1766"/>
    <w:rsid w:val="009A38AE"/>
    <w:rsid w:val="009C314E"/>
    <w:rsid w:val="009C4450"/>
    <w:rsid w:val="009C4CD8"/>
    <w:rsid w:val="009D14A5"/>
    <w:rsid w:val="009D1707"/>
    <w:rsid w:val="009D5EBC"/>
    <w:rsid w:val="009E359E"/>
    <w:rsid w:val="009E6833"/>
    <w:rsid w:val="009F3B27"/>
    <w:rsid w:val="009F3D26"/>
    <w:rsid w:val="009F4CA5"/>
    <w:rsid w:val="00A00C4F"/>
    <w:rsid w:val="00A03F4E"/>
    <w:rsid w:val="00A13F97"/>
    <w:rsid w:val="00A14B2B"/>
    <w:rsid w:val="00A22E50"/>
    <w:rsid w:val="00A25671"/>
    <w:rsid w:val="00A317C7"/>
    <w:rsid w:val="00A45953"/>
    <w:rsid w:val="00A512FA"/>
    <w:rsid w:val="00A516B3"/>
    <w:rsid w:val="00A533F6"/>
    <w:rsid w:val="00A54440"/>
    <w:rsid w:val="00A5493C"/>
    <w:rsid w:val="00A56277"/>
    <w:rsid w:val="00A65B1F"/>
    <w:rsid w:val="00A73D56"/>
    <w:rsid w:val="00A75963"/>
    <w:rsid w:val="00A772FA"/>
    <w:rsid w:val="00A810B0"/>
    <w:rsid w:val="00AA7BFE"/>
    <w:rsid w:val="00AB08EA"/>
    <w:rsid w:val="00AB5F6A"/>
    <w:rsid w:val="00AB7930"/>
    <w:rsid w:val="00AC0AD5"/>
    <w:rsid w:val="00AC1708"/>
    <w:rsid w:val="00AD7525"/>
    <w:rsid w:val="00AE264F"/>
    <w:rsid w:val="00AE2930"/>
    <w:rsid w:val="00AE29A1"/>
    <w:rsid w:val="00AE2ABD"/>
    <w:rsid w:val="00AE3B43"/>
    <w:rsid w:val="00AE3E0E"/>
    <w:rsid w:val="00AE5A9F"/>
    <w:rsid w:val="00AE66CB"/>
    <w:rsid w:val="00AE6CEC"/>
    <w:rsid w:val="00AF0C65"/>
    <w:rsid w:val="00B015D0"/>
    <w:rsid w:val="00B02D21"/>
    <w:rsid w:val="00B135FF"/>
    <w:rsid w:val="00B14DEC"/>
    <w:rsid w:val="00B15216"/>
    <w:rsid w:val="00B2410D"/>
    <w:rsid w:val="00B24EC9"/>
    <w:rsid w:val="00B252D7"/>
    <w:rsid w:val="00B30689"/>
    <w:rsid w:val="00B33199"/>
    <w:rsid w:val="00B341BB"/>
    <w:rsid w:val="00B36990"/>
    <w:rsid w:val="00B413A1"/>
    <w:rsid w:val="00B45ADD"/>
    <w:rsid w:val="00B47911"/>
    <w:rsid w:val="00B53F62"/>
    <w:rsid w:val="00B57CF2"/>
    <w:rsid w:val="00B61DCD"/>
    <w:rsid w:val="00B80578"/>
    <w:rsid w:val="00B82A66"/>
    <w:rsid w:val="00B84446"/>
    <w:rsid w:val="00B862B7"/>
    <w:rsid w:val="00B935EF"/>
    <w:rsid w:val="00B963FF"/>
    <w:rsid w:val="00BA12D5"/>
    <w:rsid w:val="00BA141E"/>
    <w:rsid w:val="00BA5A01"/>
    <w:rsid w:val="00BA652D"/>
    <w:rsid w:val="00BB1BB3"/>
    <w:rsid w:val="00BC238B"/>
    <w:rsid w:val="00BC3DF8"/>
    <w:rsid w:val="00BC3E13"/>
    <w:rsid w:val="00BC5173"/>
    <w:rsid w:val="00BC5179"/>
    <w:rsid w:val="00BD0833"/>
    <w:rsid w:val="00BF1412"/>
    <w:rsid w:val="00C0194E"/>
    <w:rsid w:val="00C070C8"/>
    <w:rsid w:val="00C14CCE"/>
    <w:rsid w:val="00C2401C"/>
    <w:rsid w:val="00C24BD4"/>
    <w:rsid w:val="00C25295"/>
    <w:rsid w:val="00C259DA"/>
    <w:rsid w:val="00C30899"/>
    <w:rsid w:val="00C47DF7"/>
    <w:rsid w:val="00C508CD"/>
    <w:rsid w:val="00C52654"/>
    <w:rsid w:val="00C548D5"/>
    <w:rsid w:val="00C569FA"/>
    <w:rsid w:val="00C61825"/>
    <w:rsid w:val="00C6366B"/>
    <w:rsid w:val="00C66211"/>
    <w:rsid w:val="00C70B8A"/>
    <w:rsid w:val="00C7132D"/>
    <w:rsid w:val="00C727D9"/>
    <w:rsid w:val="00C761CD"/>
    <w:rsid w:val="00C76C48"/>
    <w:rsid w:val="00C77B11"/>
    <w:rsid w:val="00C86185"/>
    <w:rsid w:val="00C90E24"/>
    <w:rsid w:val="00C911F3"/>
    <w:rsid w:val="00CC3972"/>
    <w:rsid w:val="00CD13C5"/>
    <w:rsid w:val="00CD2184"/>
    <w:rsid w:val="00CD7855"/>
    <w:rsid w:val="00CE19C7"/>
    <w:rsid w:val="00CE2DC1"/>
    <w:rsid w:val="00CE32A1"/>
    <w:rsid w:val="00CF3298"/>
    <w:rsid w:val="00CF3A58"/>
    <w:rsid w:val="00CF7931"/>
    <w:rsid w:val="00D0251B"/>
    <w:rsid w:val="00D04234"/>
    <w:rsid w:val="00D066B4"/>
    <w:rsid w:val="00D06A82"/>
    <w:rsid w:val="00D071B1"/>
    <w:rsid w:val="00D10C21"/>
    <w:rsid w:val="00D11902"/>
    <w:rsid w:val="00D17AE0"/>
    <w:rsid w:val="00D24F8C"/>
    <w:rsid w:val="00D255A5"/>
    <w:rsid w:val="00D321F5"/>
    <w:rsid w:val="00D34B6B"/>
    <w:rsid w:val="00D405D3"/>
    <w:rsid w:val="00D44C2D"/>
    <w:rsid w:val="00D46964"/>
    <w:rsid w:val="00D534E7"/>
    <w:rsid w:val="00D55B20"/>
    <w:rsid w:val="00D60097"/>
    <w:rsid w:val="00D6431D"/>
    <w:rsid w:val="00D70C41"/>
    <w:rsid w:val="00D72196"/>
    <w:rsid w:val="00D72F75"/>
    <w:rsid w:val="00D7369E"/>
    <w:rsid w:val="00D73A28"/>
    <w:rsid w:val="00D7401F"/>
    <w:rsid w:val="00D74CDC"/>
    <w:rsid w:val="00D76CF6"/>
    <w:rsid w:val="00D817CE"/>
    <w:rsid w:val="00D8254D"/>
    <w:rsid w:val="00D835A2"/>
    <w:rsid w:val="00D919E3"/>
    <w:rsid w:val="00D92D29"/>
    <w:rsid w:val="00D95475"/>
    <w:rsid w:val="00D972BC"/>
    <w:rsid w:val="00DA20F5"/>
    <w:rsid w:val="00DA68B1"/>
    <w:rsid w:val="00DB2C80"/>
    <w:rsid w:val="00DB471A"/>
    <w:rsid w:val="00DB5E75"/>
    <w:rsid w:val="00DB78DC"/>
    <w:rsid w:val="00DB7CF8"/>
    <w:rsid w:val="00DC0E2A"/>
    <w:rsid w:val="00DC304B"/>
    <w:rsid w:val="00DC42BC"/>
    <w:rsid w:val="00DE07BC"/>
    <w:rsid w:val="00DE388B"/>
    <w:rsid w:val="00DF3016"/>
    <w:rsid w:val="00E0194A"/>
    <w:rsid w:val="00E03A4B"/>
    <w:rsid w:val="00E153C6"/>
    <w:rsid w:val="00E17811"/>
    <w:rsid w:val="00E17B71"/>
    <w:rsid w:val="00E203A5"/>
    <w:rsid w:val="00E26910"/>
    <w:rsid w:val="00E3165B"/>
    <w:rsid w:val="00E34535"/>
    <w:rsid w:val="00E37540"/>
    <w:rsid w:val="00E377FB"/>
    <w:rsid w:val="00E42EF0"/>
    <w:rsid w:val="00E43F99"/>
    <w:rsid w:val="00E47B95"/>
    <w:rsid w:val="00E53ACD"/>
    <w:rsid w:val="00E57DC8"/>
    <w:rsid w:val="00E625E8"/>
    <w:rsid w:val="00E63A44"/>
    <w:rsid w:val="00E65C3B"/>
    <w:rsid w:val="00E65D64"/>
    <w:rsid w:val="00E66937"/>
    <w:rsid w:val="00E70027"/>
    <w:rsid w:val="00E774D8"/>
    <w:rsid w:val="00E83EC2"/>
    <w:rsid w:val="00E83FDF"/>
    <w:rsid w:val="00E840D8"/>
    <w:rsid w:val="00E975B7"/>
    <w:rsid w:val="00E975F6"/>
    <w:rsid w:val="00EB016C"/>
    <w:rsid w:val="00EB03B0"/>
    <w:rsid w:val="00EB4F93"/>
    <w:rsid w:val="00EB7150"/>
    <w:rsid w:val="00EC08C1"/>
    <w:rsid w:val="00EC4726"/>
    <w:rsid w:val="00EC49F0"/>
    <w:rsid w:val="00EC7208"/>
    <w:rsid w:val="00EC747A"/>
    <w:rsid w:val="00ED0472"/>
    <w:rsid w:val="00EE1534"/>
    <w:rsid w:val="00EE5D7F"/>
    <w:rsid w:val="00EE6C30"/>
    <w:rsid w:val="00F014E0"/>
    <w:rsid w:val="00F0183D"/>
    <w:rsid w:val="00F03AD9"/>
    <w:rsid w:val="00F060AF"/>
    <w:rsid w:val="00F0634C"/>
    <w:rsid w:val="00F12CC0"/>
    <w:rsid w:val="00F274DA"/>
    <w:rsid w:val="00F35482"/>
    <w:rsid w:val="00F42873"/>
    <w:rsid w:val="00F4738F"/>
    <w:rsid w:val="00F50922"/>
    <w:rsid w:val="00F54319"/>
    <w:rsid w:val="00F70686"/>
    <w:rsid w:val="00F71924"/>
    <w:rsid w:val="00F77189"/>
    <w:rsid w:val="00F837FA"/>
    <w:rsid w:val="00F95AF0"/>
    <w:rsid w:val="00FA2AF3"/>
    <w:rsid w:val="00FC0B63"/>
    <w:rsid w:val="00FC45FF"/>
    <w:rsid w:val="00FC58B1"/>
    <w:rsid w:val="00FD4512"/>
    <w:rsid w:val="00FD55DA"/>
    <w:rsid w:val="00FD5671"/>
    <w:rsid w:val="00FE25CE"/>
    <w:rsid w:val="00FE3C1B"/>
    <w:rsid w:val="00FE6034"/>
    <w:rsid w:val="00FE7596"/>
    <w:rsid w:val="00FF2FB4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A00B4"/>
    <w:pPr>
      <w:jc w:val="both"/>
    </w:pPr>
    <w:rPr>
      <w:i/>
      <w:sz w:val="28"/>
      <w:szCs w:val="28"/>
    </w:rPr>
  </w:style>
  <w:style w:type="character" w:customStyle="1" w:styleId="20">
    <w:name w:val="Основной текст 2 Знак"/>
    <w:basedOn w:val="a0"/>
    <w:link w:val="2"/>
    <w:rsid w:val="006A00B4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3">
    <w:name w:val="Body Text 3"/>
    <w:basedOn w:val="a"/>
    <w:link w:val="30"/>
    <w:rsid w:val="006A00B4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6A00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40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0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74CDC"/>
    <w:pPr>
      <w:ind w:left="720"/>
      <w:contextualSpacing/>
    </w:pPr>
  </w:style>
  <w:style w:type="paragraph" w:customStyle="1" w:styleId="ConsPlusNormal">
    <w:name w:val="ConsPlusNormal"/>
    <w:rsid w:val="0099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uiPriority w:val="1"/>
    <w:qFormat/>
    <w:rsid w:val="00AE6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D321F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321F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321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21F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21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351E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51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51E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51E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546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A00B4"/>
    <w:pPr>
      <w:jc w:val="both"/>
    </w:pPr>
    <w:rPr>
      <w:i/>
      <w:sz w:val="28"/>
      <w:szCs w:val="28"/>
    </w:rPr>
  </w:style>
  <w:style w:type="character" w:customStyle="1" w:styleId="20">
    <w:name w:val="Основной текст 2 Знак"/>
    <w:basedOn w:val="a0"/>
    <w:link w:val="2"/>
    <w:rsid w:val="006A00B4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3">
    <w:name w:val="Body Text 3"/>
    <w:basedOn w:val="a"/>
    <w:link w:val="30"/>
    <w:rsid w:val="006A00B4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6A00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40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0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74CDC"/>
    <w:pPr>
      <w:ind w:left="720"/>
      <w:contextualSpacing/>
    </w:pPr>
  </w:style>
  <w:style w:type="paragraph" w:customStyle="1" w:styleId="ConsPlusNormal">
    <w:name w:val="ConsPlusNormal"/>
    <w:rsid w:val="0099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uiPriority w:val="1"/>
    <w:qFormat/>
    <w:rsid w:val="00AE6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D321F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321F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321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21F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21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351E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51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51E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51E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546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T8cZZBxhQjrlrkCMjHxBZ67V/yca1U1z96OnLqvSBLI=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yUgp7cqWn+QyR8yfUdIgq4gGKXX848GC8mWjLNzQVIw=</DigestValue>
    </Reference>
  </SignedInfo>
  <SignatureValue>yipHCEhgUyHgK5dVwlpFrEEATn2TG5WFf/NRb496DJa4vCSXiLSZsEGRR3c5VzQo
Df53U3Fig+KUjJKVU07vWw==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
</DigestValue>
      </Reference>
      <Reference URI="/word/embeddings/oleObject1.bin?ContentType=application/vnd.openxmlformats-officedocument.oleObject">
        <DigestMethod Algorithm="http://www.w3.org/2000/09/xmldsig#sha1"/>
        <DigestValue>jGqtAK2PZqWGjP1z8+4DkmolYuc=
</DigestValue>
      </Reference>
      <Reference URI="/word/settings.xml?ContentType=application/vnd.openxmlformats-officedocument.wordprocessingml.settings+xml">
        <DigestMethod Algorithm="http://www.w3.org/2000/09/xmldsig#sha1"/>
        <DigestValue>11ZEEnhcgjspX9zV91AtBRpepw0=
</DigestValue>
      </Reference>
      <Reference URI="/word/numbering.xml?ContentType=application/vnd.openxmlformats-officedocument.wordprocessingml.numbering+xml">
        <DigestMethod Algorithm="http://www.w3.org/2000/09/xmldsig#sha1"/>
        <DigestValue>wIwKKLCc+GhtgmTZs6GqPj4DwY0=
</DigestValue>
      </Reference>
      <Reference URI="/word/styles.xml?ContentType=application/vnd.openxmlformats-officedocument.wordprocessingml.styles+xml">
        <DigestMethod Algorithm="http://www.w3.org/2000/09/xmldsig#sha1"/>
        <DigestValue>6qTOK56cfcfLYjAPwt4PntIrEbc=
</DigestValue>
      </Reference>
      <Reference URI="/word/fontTable.xml?ContentType=application/vnd.openxmlformats-officedocument.wordprocessingml.fontTable+xml">
        <DigestMethod Algorithm="http://www.w3.org/2000/09/xmldsig#sha1"/>
        <DigestValue>VlfrJVVt3jCcXkQ8OY5jPntM5k4=
</DigestValue>
      </Reference>
      <Reference URI="/word/stylesWithEffects.xml?ContentType=application/vnd.ms-word.stylesWithEffects+xml">
        <DigestMethod Algorithm="http://www.w3.org/2000/09/xmldsig#sha1"/>
        <DigestValue>dw9pxzRGxlwUxDQwx9rnHrMKtTY=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footnotes.xml?ContentType=application/vnd.openxmlformats-officedocument.wordprocessingml.footnotes+xml">
        <DigestMethod Algorithm="http://www.w3.org/2000/09/xmldsig#sha1"/>
        <DigestValue>Jxs6FZ5k4x85qQfNe8gxUd4hDJ8=
</DigestValue>
      </Reference>
      <Reference URI="/word/document.xml?ContentType=application/vnd.openxmlformats-officedocument.wordprocessingml.document.main+xml">
        <DigestMethod Algorithm="http://www.w3.org/2000/09/xmldsig#sha1"/>
        <DigestValue>Fv3+xfsh+7yagrBW09yLIB3lhwA=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jgd6zmakCX/n5ZHcNsa2eyJWflE=
</DigestValue>
      </Reference>
      <Reference URI="/word/endnotes.xml?ContentType=application/vnd.openxmlformats-officedocument.wordprocessingml.endnotes+xml">
        <DigestMethod Algorithm="http://www.w3.org/2000/09/xmldsig#sha1"/>
        <DigestValue>1Krr3OHeOBO1mpiOAkFC/stleBA=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qRA4tXeri0iwhpcj3LCO2Fas/UI=
</DigestValue>
      </Reference>
    </Manifest>
    <SignatureProperties>
      <SignatureProperty Id="idSignatureTime" Target="#idPackageSignature">
        <mdssi:SignatureTime>
          <mdssi:Format>YYYY-MM-DDThh:mm:ssTZD</mdssi:Format>
          <mdssi:Value>2020-05-13T06:13:55Z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2020-05-13T06:13:55Z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C07BE-43D4-41C0-827C-12DC8C0F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4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11487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Гришина Надежда Евгеньевна</cp:lastModifiedBy>
  <cp:revision>25</cp:revision>
  <cp:lastPrinted>2020-03-31T04:01:00Z</cp:lastPrinted>
  <dcterms:created xsi:type="dcterms:W3CDTF">2020-03-18T06:33:00Z</dcterms:created>
  <dcterms:modified xsi:type="dcterms:W3CDTF">2020-05-13T06:13:00Z</dcterms:modified>
</cp:coreProperties>
</file>