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D4" w:rsidRPr="00342768" w:rsidRDefault="00461ED4" w:rsidP="00461ED4">
      <w:pPr>
        <w:tabs>
          <w:tab w:val="left" w:pos="9720"/>
        </w:tabs>
        <w:jc w:val="center"/>
        <w:rPr>
          <w:rFonts w:ascii="Times New Roman" w:hAnsi="Times New Roman"/>
        </w:rPr>
      </w:pPr>
      <w:r w:rsidRPr="00342768">
        <w:rPr>
          <w:rFonts w:ascii="Times New Roman" w:hAnsi="Times New Roman"/>
        </w:rPr>
        <w:object w:dxaOrig="111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75pt" o:ole="" filled="t">
            <v:fill color2="black"/>
            <v:imagedata r:id="rId7" o:title=""/>
          </v:shape>
          <o:OLEObject Type="Embed" ProgID="Word.Picture.8" ShapeID="_x0000_i1025" DrawAspect="Content" ObjectID="_1743339900" r:id="rId8"/>
        </w:object>
      </w:r>
    </w:p>
    <w:p w:rsidR="00461ED4" w:rsidRPr="00342768" w:rsidRDefault="00461ED4" w:rsidP="00461ED4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 w:rsidRPr="00342768">
        <w:rPr>
          <w:b/>
          <w:bCs/>
          <w:sz w:val="40"/>
          <w:szCs w:val="40"/>
        </w:rPr>
        <w:t>АДМИНИСТРАЦИЯ  ГОРОДА  ПОКАЧИ</w:t>
      </w:r>
    </w:p>
    <w:p w:rsidR="00461ED4" w:rsidRPr="00342768" w:rsidRDefault="00461ED4" w:rsidP="00641F0C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461ED4" w:rsidRPr="00342768" w:rsidRDefault="00461ED4" w:rsidP="00461ED4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342768">
        <w:rPr>
          <w:b/>
          <w:sz w:val="24"/>
          <w:szCs w:val="29"/>
        </w:rPr>
        <w:t>ХАНТЫ-МАНСИЙСКОГО АВТОНОМНОГО ОКРУГА - ЮГРЫ</w:t>
      </w:r>
    </w:p>
    <w:p w:rsidR="00461ED4" w:rsidRPr="00342768" w:rsidRDefault="00461ED4" w:rsidP="00461ED4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461ED4" w:rsidRPr="0014356C" w:rsidRDefault="00461ED4" w:rsidP="00461ED4">
      <w:pPr>
        <w:keepNext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14356C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461ED4" w:rsidRPr="00D512D0" w:rsidRDefault="00461ED4" w:rsidP="00461ED4">
      <w:pPr>
        <w:tabs>
          <w:tab w:val="left" w:pos="3049"/>
        </w:tabs>
        <w:rPr>
          <w:lang w:eastAsia="ar-SA"/>
        </w:rPr>
      </w:pPr>
    </w:p>
    <w:p w:rsidR="00461ED4" w:rsidRPr="00E75354" w:rsidRDefault="00E75354" w:rsidP="00461ED4">
      <w:pPr>
        <w:widowControl/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u w:val="single"/>
          <w:lang w:val="ru-RU"/>
        </w:rPr>
      </w:pPr>
      <w:r w:rsidRPr="00E75354">
        <w:rPr>
          <w:rFonts w:ascii="Times New Roman" w:hAnsi="Times New Roman"/>
          <w:b/>
          <w:lang w:val="ru-RU"/>
        </w:rPr>
        <w:t xml:space="preserve">от </w:t>
      </w:r>
      <w:r>
        <w:rPr>
          <w:rFonts w:ascii="Times New Roman" w:hAnsi="Times New Roman"/>
          <w:b/>
          <w:lang w:val="ru-RU"/>
        </w:rPr>
        <w:t>18.04.2023</w:t>
      </w:r>
      <w:r w:rsidR="00461ED4" w:rsidRPr="00E75354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/>
          <w:lang w:val="ru-RU"/>
        </w:rPr>
        <w:t>311</w:t>
      </w:r>
    </w:p>
    <w:p w:rsidR="00461ED4" w:rsidRPr="00E75354" w:rsidRDefault="00461ED4" w:rsidP="00E70341">
      <w:pPr>
        <w:widowControl/>
        <w:numPr>
          <w:ilvl w:val="0"/>
          <w:numId w:val="1"/>
        </w:numPr>
        <w:tabs>
          <w:tab w:val="left" w:pos="4536"/>
          <w:tab w:val="left" w:pos="4678"/>
        </w:tabs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D3AFF" w:rsidRPr="00BA5895" w:rsidRDefault="0098788C" w:rsidP="00E70341">
      <w:pPr>
        <w:pStyle w:val="PreformattedText"/>
        <w:tabs>
          <w:tab w:val="left" w:pos="4536"/>
          <w:tab w:val="left" w:pos="5670"/>
        </w:tabs>
        <w:ind w:righ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8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признании </w:t>
      </w:r>
      <w:proofErr w:type="gramStart"/>
      <w:r w:rsidRPr="00BA5895">
        <w:rPr>
          <w:rFonts w:ascii="Times New Roman" w:hAnsi="Times New Roman" w:cs="Times New Roman"/>
          <w:b/>
          <w:sz w:val="28"/>
          <w:szCs w:val="28"/>
          <w:lang w:val="ru-RU"/>
        </w:rPr>
        <w:t>утрат</w:t>
      </w:r>
      <w:r w:rsidR="00E70341">
        <w:rPr>
          <w:rFonts w:ascii="Times New Roman" w:hAnsi="Times New Roman" w:cs="Times New Roman"/>
          <w:b/>
          <w:sz w:val="28"/>
          <w:szCs w:val="28"/>
          <w:lang w:val="ru-RU"/>
        </w:rPr>
        <w:t>ившим</w:t>
      </w:r>
      <w:proofErr w:type="gramEnd"/>
      <w:r w:rsidR="00E703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силу п</w:t>
      </w:r>
      <w:r w:rsidR="00BA5895" w:rsidRPr="00BA5895">
        <w:rPr>
          <w:rFonts w:ascii="Times New Roman" w:hAnsi="Times New Roman" w:cs="Times New Roman"/>
          <w:b/>
          <w:sz w:val="28"/>
          <w:szCs w:val="28"/>
          <w:lang w:val="ru-RU"/>
        </w:rPr>
        <w:t>остановления администрации города Покачи от 29.01.2013 № 97 «Об утверждении Положения о рабочей группе по реализации Стратегии социально экономического развития муниципального образования город Покачи на период до 2020 года»</w:t>
      </w:r>
      <w:r w:rsidR="00BA58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(со всеми изменениями)</w:t>
      </w:r>
    </w:p>
    <w:p w:rsidR="006B4B24" w:rsidRPr="000153A0" w:rsidRDefault="006B4B24" w:rsidP="00461ED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4B24" w:rsidRPr="00BA5895" w:rsidRDefault="00AD3AFF" w:rsidP="00461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895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6E483C">
        <w:rPr>
          <w:rFonts w:ascii="Times New Roman" w:hAnsi="Times New Roman" w:cs="Times New Roman"/>
          <w:sz w:val="28"/>
          <w:szCs w:val="28"/>
          <w:lang w:val="ru-RU"/>
        </w:rPr>
        <w:t xml:space="preserve">остатьей 36 </w:t>
      </w:r>
      <w:r w:rsidR="00BA5895" w:rsidRPr="00BA5895">
        <w:rPr>
          <w:rFonts w:ascii="Times New Roman" w:hAnsi="Times New Roman" w:cs="Times New Roman"/>
          <w:sz w:val="28"/>
          <w:szCs w:val="28"/>
          <w:lang w:val="ru-RU"/>
        </w:rPr>
        <w:t>Устава</w:t>
      </w:r>
      <w:r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 города Покачи</w:t>
      </w:r>
      <w:r w:rsidR="00CE73A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E0E32" w:rsidRPr="00BA5895" w:rsidRDefault="00FD25EC" w:rsidP="009E0E3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89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F2983" w:rsidRPr="00BA5895">
        <w:rPr>
          <w:rFonts w:ascii="Times New Roman" w:hAnsi="Times New Roman" w:cs="Times New Roman"/>
          <w:sz w:val="28"/>
          <w:szCs w:val="28"/>
          <w:lang w:val="ru-RU"/>
        </w:rPr>
        <w:t>. Признать утратившим</w:t>
      </w:r>
      <w:r w:rsidR="009E0E32" w:rsidRPr="00BA58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F2983"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r w:rsidR="009E0E32" w:rsidRPr="00BA5895">
        <w:rPr>
          <w:rFonts w:ascii="Times New Roman" w:hAnsi="Times New Roman" w:cs="Times New Roman"/>
          <w:sz w:val="28"/>
          <w:szCs w:val="28"/>
          <w:lang w:val="ru-RU"/>
        </w:rPr>
        <w:t>следующие постановления</w:t>
      </w:r>
      <w:r w:rsidR="001F2983"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Покачи</w:t>
      </w:r>
      <w:r w:rsidR="000153A0" w:rsidRPr="00BA589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E0E32" w:rsidRPr="00BA5895" w:rsidRDefault="009E0E32" w:rsidP="009E0E3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bookmarkStart w:id="0" w:name="_GoBack"/>
      <w:r w:rsidR="001F2983" w:rsidRPr="00BA5895">
        <w:rPr>
          <w:rFonts w:ascii="Times New Roman" w:hAnsi="Times New Roman" w:cs="Times New Roman"/>
          <w:sz w:val="28"/>
          <w:szCs w:val="28"/>
          <w:lang w:val="ru-RU"/>
        </w:rPr>
        <w:t>от 29.01.2013 №97</w:t>
      </w:r>
      <w:r w:rsidR="00221451"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рабочей группе по реализации Стратегии социально экономического развития муниципального образования город</w:t>
      </w:r>
      <w:r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 Покачи на период до 2020 года»;</w:t>
      </w:r>
    </w:p>
    <w:p w:rsidR="009E0E32" w:rsidRPr="00BA5895" w:rsidRDefault="009E0E32" w:rsidP="009E0E3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2) от 25.03.2015 № 404 </w:t>
      </w:r>
      <w:bookmarkEnd w:id="0"/>
      <w:r w:rsidRPr="00BA5895">
        <w:rPr>
          <w:rFonts w:ascii="Times New Roman" w:hAnsi="Times New Roman" w:cs="Times New Roman"/>
          <w:sz w:val="28"/>
          <w:szCs w:val="28"/>
          <w:lang w:val="ru-RU"/>
        </w:rPr>
        <w:t>«О внесении изменений в постановление администрации города Покачи от 29.01.2013 №</w:t>
      </w:r>
      <w:r w:rsidR="00CE7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5895">
        <w:rPr>
          <w:rFonts w:ascii="Times New Roman" w:hAnsi="Times New Roman" w:cs="Times New Roman"/>
          <w:sz w:val="28"/>
          <w:szCs w:val="28"/>
          <w:lang w:val="ru-RU"/>
        </w:rPr>
        <w:t>97 «Об утверждении Положения о рабочей группе по реализации Стратегии социально – экономического развит</w:t>
      </w:r>
      <w:r w:rsidR="00BA5895">
        <w:rPr>
          <w:rFonts w:ascii="Times New Roman" w:hAnsi="Times New Roman" w:cs="Times New Roman"/>
          <w:sz w:val="28"/>
          <w:szCs w:val="28"/>
          <w:lang w:val="ru-RU"/>
        </w:rPr>
        <w:t>ия города Покачи до 2030 года».</w:t>
      </w:r>
    </w:p>
    <w:p w:rsidR="006E483C" w:rsidRDefault="00BA5895" w:rsidP="006E483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21451"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вступает в силу после </w:t>
      </w:r>
      <w:r w:rsidR="006E483C">
        <w:rPr>
          <w:rFonts w:ascii="Times New Roman" w:hAnsi="Times New Roman" w:cs="Times New Roman"/>
          <w:sz w:val="28"/>
          <w:szCs w:val="28"/>
          <w:lang w:val="ru-RU"/>
        </w:rPr>
        <w:t>подписания</w:t>
      </w:r>
      <w:r w:rsidR="00221451" w:rsidRPr="00BA58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21451" w:rsidRPr="003B54BD" w:rsidRDefault="00221451" w:rsidP="001F298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54BD" w:rsidRPr="003B54BD" w:rsidRDefault="003B54BD" w:rsidP="001F298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1ED4" w:rsidRPr="003B54BD" w:rsidRDefault="00461ED4" w:rsidP="003B54B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3A0" w:rsidRPr="000153A0" w:rsidRDefault="000153A0" w:rsidP="00AD3A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53A0">
        <w:rPr>
          <w:rFonts w:ascii="Times New Roman" w:hAnsi="Times New Roman" w:cs="Times New Roman"/>
          <w:b/>
          <w:sz w:val="28"/>
          <w:szCs w:val="28"/>
          <w:lang w:val="ru-RU"/>
        </w:rPr>
        <w:t>Глава города Покачи</w:t>
      </w:r>
      <w:r w:rsidRPr="000153A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153A0">
        <w:rPr>
          <w:rFonts w:ascii="Times New Roman" w:hAnsi="Times New Roman" w:cs="Times New Roman"/>
          <w:b/>
          <w:sz w:val="28"/>
          <w:szCs w:val="28"/>
          <w:lang w:val="ru-RU"/>
        </w:rPr>
        <w:t>В.Л. Таненков</w:t>
      </w:r>
    </w:p>
    <w:p w:rsidR="000153A0" w:rsidRDefault="000153A0" w:rsidP="00AD3AFF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</w:p>
    <w:p w:rsidR="00221451" w:rsidRDefault="00221451" w:rsidP="00AD3AFF">
      <w:pPr>
        <w:pStyle w:val="PreformattedText"/>
        <w:jc w:val="both"/>
        <w:rPr>
          <w:rFonts w:ascii="Times New Roman" w:hAnsi="Times New Roman" w:cs="Times New Roman"/>
          <w:sz w:val="24"/>
          <w:lang w:val="ru-RU"/>
        </w:rPr>
      </w:pPr>
    </w:p>
    <w:sectPr w:rsidR="00221451" w:rsidSect="00641F0C">
      <w:pgSz w:w="11906" w:h="16838"/>
      <w:pgMar w:top="426" w:right="566" w:bottom="851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29"/>
    <w:rsid w:val="000153A0"/>
    <w:rsid w:val="00172A59"/>
    <w:rsid w:val="001B1829"/>
    <w:rsid w:val="001F2983"/>
    <w:rsid w:val="002117BD"/>
    <w:rsid w:val="00221451"/>
    <w:rsid w:val="0027685B"/>
    <w:rsid w:val="002D6730"/>
    <w:rsid w:val="002F11D2"/>
    <w:rsid w:val="003B54BD"/>
    <w:rsid w:val="00461ED4"/>
    <w:rsid w:val="00641F0C"/>
    <w:rsid w:val="006B4B24"/>
    <w:rsid w:val="006E483C"/>
    <w:rsid w:val="0090451E"/>
    <w:rsid w:val="00946C93"/>
    <w:rsid w:val="0098788C"/>
    <w:rsid w:val="009E0E32"/>
    <w:rsid w:val="00AD3AFF"/>
    <w:rsid w:val="00BA5895"/>
    <w:rsid w:val="00BB7B4B"/>
    <w:rsid w:val="00C83754"/>
    <w:rsid w:val="00C912A7"/>
    <w:rsid w:val="00CE73A0"/>
    <w:rsid w:val="00CF0C43"/>
    <w:rsid w:val="00D91753"/>
    <w:rsid w:val="00E01B91"/>
    <w:rsid w:val="00E70341"/>
    <w:rsid w:val="00E75354"/>
    <w:rsid w:val="00F23D1B"/>
    <w:rsid w:val="00FD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9"/>
    <w:pPr>
      <w:widowControl w:val="0"/>
    </w:pPr>
  </w:style>
  <w:style w:type="paragraph" w:styleId="3">
    <w:name w:val="heading 3"/>
    <w:basedOn w:val="a"/>
    <w:next w:val="a"/>
    <w:link w:val="30"/>
    <w:semiHidden/>
    <w:unhideWhenUsed/>
    <w:qFormat/>
    <w:rsid w:val="00461ED4"/>
    <w:pPr>
      <w:keepNext/>
      <w:suppressAutoHyphens/>
      <w:autoSpaceDE w:val="0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461ED4"/>
    <w:pPr>
      <w:keepNext/>
      <w:suppressAutoHyphens/>
      <w:autoSpaceDE w:val="0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B182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1B1829"/>
    <w:pPr>
      <w:spacing w:after="140" w:line="276" w:lineRule="auto"/>
    </w:pPr>
  </w:style>
  <w:style w:type="paragraph" w:styleId="a4">
    <w:name w:val="List"/>
    <w:basedOn w:val="a3"/>
    <w:rsid w:val="001B1829"/>
  </w:style>
  <w:style w:type="paragraph" w:customStyle="1" w:styleId="1">
    <w:name w:val="Название объекта1"/>
    <w:basedOn w:val="a"/>
    <w:qFormat/>
    <w:rsid w:val="001B18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B1829"/>
    <w:pPr>
      <w:suppressLineNumbers/>
    </w:pPr>
  </w:style>
  <w:style w:type="paragraph" w:customStyle="1" w:styleId="PreformattedText">
    <w:name w:val="Preformatted Text"/>
    <w:basedOn w:val="a"/>
    <w:qFormat/>
    <w:rsid w:val="001B1829"/>
    <w:rPr>
      <w:rFonts w:ascii="Liberation Mono" w:eastAsia="Liberation Mono" w:hAnsi="Liberation Mono" w:cs="Liberation Mono"/>
      <w:sz w:val="20"/>
      <w:szCs w:val="20"/>
    </w:rPr>
  </w:style>
  <w:style w:type="table" w:styleId="a5">
    <w:name w:val="Table Grid"/>
    <w:basedOn w:val="a1"/>
    <w:uiPriority w:val="59"/>
    <w:rsid w:val="0022145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1451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30">
    <w:name w:val="Заголовок 3 Знак"/>
    <w:basedOn w:val="a0"/>
    <w:link w:val="3"/>
    <w:semiHidden/>
    <w:rsid w:val="00461ED4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40">
    <w:name w:val="Заголовок 4 Знак"/>
    <w:basedOn w:val="a0"/>
    <w:link w:val="4"/>
    <w:semiHidden/>
    <w:rsid w:val="00461ED4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styleId="a7">
    <w:name w:val="annotation reference"/>
    <w:basedOn w:val="a0"/>
    <w:uiPriority w:val="99"/>
    <w:semiHidden/>
    <w:unhideWhenUsed/>
    <w:rsid w:val="009045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451E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451E"/>
    <w:rPr>
      <w:rFonts w:cs="Mangal"/>
      <w:sz w:val="20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45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451E"/>
    <w:rPr>
      <w:rFonts w:cs="Mangal"/>
      <w:b/>
      <w:bCs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0451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0451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9"/>
    <w:pPr>
      <w:widowControl w:val="0"/>
    </w:pPr>
  </w:style>
  <w:style w:type="paragraph" w:styleId="3">
    <w:name w:val="heading 3"/>
    <w:basedOn w:val="a"/>
    <w:next w:val="a"/>
    <w:link w:val="30"/>
    <w:semiHidden/>
    <w:unhideWhenUsed/>
    <w:qFormat/>
    <w:rsid w:val="00461ED4"/>
    <w:pPr>
      <w:keepNext/>
      <w:suppressAutoHyphens/>
      <w:autoSpaceDE w:val="0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461ED4"/>
    <w:pPr>
      <w:keepNext/>
      <w:suppressAutoHyphens/>
      <w:autoSpaceDE w:val="0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B182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1B1829"/>
    <w:pPr>
      <w:spacing w:after="140" w:line="276" w:lineRule="auto"/>
    </w:pPr>
  </w:style>
  <w:style w:type="paragraph" w:styleId="a4">
    <w:name w:val="List"/>
    <w:basedOn w:val="a3"/>
    <w:rsid w:val="001B1829"/>
  </w:style>
  <w:style w:type="paragraph" w:customStyle="1" w:styleId="1">
    <w:name w:val="Название объекта1"/>
    <w:basedOn w:val="a"/>
    <w:qFormat/>
    <w:rsid w:val="001B18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B1829"/>
    <w:pPr>
      <w:suppressLineNumbers/>
    </w:pPr>
  </w:style>
  <w:style w:type="paragraph" w:customStyle="1" w:styleId="PreformattedText">
    <w:name w:val="Preformatted Text"/>
    <w:basedOn w:val="a"/>
    <w:qFormat/>
    <w:rsid w:val="001B1829"/>
    <w:rPr>
      <w:rFonts w:ascii="Liberation Mono" w:eastAsia="Liberation Mono" w:hAnsi="Liberation Mono" w:cs="Liberation Mono"/>
      <w:sz w:val="20"/>
      <w:szCs w:val="20"/>
    </w:rPr>
  </w:style>
  <w:style w:type="table" w:styleId="a5">
    <w:name w:val="Table Grid"/>
    <w:basedOn w:val="a1"/>
    <w:uiPriority w:val="59"/>
    <w:rsid w:val="0022145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1451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30">
    <w:name w:val="Заголовок 3 Знак"/>
    <w:basedOn w:val="a0"/>
    <w:link w:val="3"/>
    <w:semiHidden/>
    <w:rsid w:val="00461ED4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40">
    <w:name w:val="Заголовок 4 Знак"/>
    <w:basedOn w:val="a0"/>
    <w:link w:val="4"/>
    <w:semiHidden/>
    <w:rsid w:val="00461ED4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styleId="a7">
    <w:name w:val="annotation reference"/>
    <w:basedOn w:val="a0"/>
    <w:uiPriority w:val="99"/>
    <w:semiHidden/>
    <w:unhideWhenUsed/>
    <w:rsid w:val="009045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451E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451E"/>
    <w:rPr>
      <w:rFonts w:cs="Mangal"/>
      <w:sz w:val="20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45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451E"/>
    <w:rPr>
      <w:rFonts w:cs="Mangal"/>
      <w:b/>
      <w:bCs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0451E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0451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05D2-A049-470B-B6BD-78B3DB44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Балчугова Вера Владимировна</cp:lastModifiedBy>
  <cp:revision>2</cp:revision>
  <dcterms:created xsi:type="dcterms:W3CDTF">2023-04-18T11:19:00Z</dcterms:created>
  <dcterms:modified xsi:type="dcterms:W3CDTF">2023-04-18T11:19:00Z</dcterms:modified>
  <dc:language>en-US</dc:language>
</cp:coreProperties>
</file>