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25" w:rsidRDefault="00FE1C73" w:rsidP="00FE1C73">
      <w:pPr>
        <w:tabs>
          <w:tab w:val="left" w:pos="3795"/>
        </w:tabs>
        <w:ind w:right="-457"/>
      </w:pPr>
      <w:r>
        <w:t xml:space="preserve">                                                                    </w:t>
      </w:r>
      <w:r w:rsidR="00100D9D">
        <w:rPr>
          <w:rFonts w:cs="Calibri"/>
          <w:noProof/>
          <w:lang w:eastAsia="ru-RU"/>
        </w:rPr>
        <w:drawing>
          <wp:inline distT="0" distB="0" distL="0" distR="0">
            <wp:extent cx="629285" cy="687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325">
        <w:t xml:space="preserve">     </w:t>
      </w:r>
      <w:r>
        <w:t xml:space="preserve">             </w:t>
      </w:r>
      <w:r w:rsidR="00DE0325">
        <w:t xml:space="preserve">                      </w:t>
      </w:r>
    </w:p>
    <w:p w:rsidR="00DE0325" w:rsidRDefault="00DE0325">
      <w:pPr>
        <w:tabs>
          <w:tab w:val="left" w:pos="9720"/>
        </w:tabs>
        <w:ind w:right="485"/>
        <w:jc w:val="center"/>
      </w:pPr>
      <w:r>
        <w:t xml:space="preserve">                                     </w:t>
      </w:r>
    </w:p>
    <w:p w:rsidR="00DE0325" w:rsidRDefault="00DE0325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</w:t>
      </w:r>
      <w:r w:rsidR="00437B1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ГОРОДА </w:t>
      </w:r>
      <w:r w:rsidR="00437B1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ПОКАЧИ</w:t>
      </w:r>
    </w:p>
    <w:p w:rsidR="00DE0325" w:rsidRPr="00E227CD" w:rsidRDefault="00DE0325" w:rsidP="00E227CD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  <w:r w:rsidRPr="00E227CD">
        <w:rPr>
          <w:sz w:val="24"/>
          <w:szCs w:val="29"/>
        </w:rPr>
        <w:t xml:space="preserve">                  ХАНТЫ-МАНСИЙСКОГО АВТОНОМНОГО ОКРУГА - ЮГРЫ</w:t>
      </w:r>
      <w:r w:rsidRPr="00E227CD">
        <w:rPr>
          <w:rFonts w:ascii="Arial Black" w:hAnsi="Arial Black"/>
          <w:sz w:val="32"/>
          <w:szCs w:val="32"/>
        </w:rPr>
        <w:t xml:space="preserve">  </w:t>
      </w: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 w:rsidP="00C327CA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DE0325" w:rsidRDefault="00DE0325">
      <w:pPr>
        <w:pStyle w:val="3"/>
        <w:tabs>
          <w:tab w:val="left" w:pos="0"/>
          <w:tab w:val="left" w:pos="9720"/>
        </w:tabs>
        <w:ind w:right="485"/>
        <w:jc w:val="center"/>
        <w:rPr>
          <w:sz w:val="32"/>
        </w:rPr>
      </w:pPr>
      <w:r>
        <w:rPr>
          <w:sz w:val="32"/>
        </w:rPr>
        <w:t>ПОСТАНОВЛЕНИЕ</w:t>
      </w:r>
    </w:p>
    <w:p w:rsidR="00DE0325" w:rsidRPr="00A3538A" w:rsidRDefault="00A3538A">
      <w:pPr>
        <w:rPr>
          <w:b/>
          <w:sz w:val="26"/>
          <w:szCs w:val="26"/>
        </w:rPr>
      </w:pPr>
      <w:r w:rsidRPr="00A3538A">
        <w:rPr>
          <w:sz w:val="26"/>
          <w:szCs w:val="26"/>
        </w:rPr>
        <w:t>от</w:t>
      </w:r>
      <w:r w:rsidRPr="00A3538A">
        <w:rPr>
          <w:b/>
          <w:sz w:val="26"/>
          <w:szCs w:val="26"/>
        </w:rPr>
        <w:t xml:space="preserve"> </w:t>
      </w:r>
      <w:r w:rsidRPr="00A3538A">
        <w:rPr>
          <w:sz w:val="26"/>
          <w:szCs w:val="26"/>
        </w:rPr>
        <w:t>08.04.2021</w:t>
      </w:r>
      <w:r w:rsidRPr="00A3538A">
        <w:rPr>
          <w:sz w:val="26"/>
          <w:szCs w:val="26"/>
        </w:rPr>
        <w:t xml:space="preserve"> </w:t>
      </w:r>
      <w:r w:rsidRPr="00A3538A"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DE0325" w:rsidRPr="00A3538A">
        <w:rPr>
          <w:b/>
          <w:sz w:val="26"/>
          <w:szCs w:val="26"/>
        </w:rPr>
        <w:t>№</w:t>
      </w:r>
      <w:r w:rsidRPr="00A3538A">
        <w:rPr>
          <w:sz w:val="26"/>
          <w:szCs w:val="26"/>
        </w:rPr>
        <w:t>307</w:t>
      </w:r>
    </w:p>
    <w:p w:rsidR="00A5319E" w:rsidRPr="00056405" w:rsidRDefault="00A5319E" w:rsidP="00B26C53">
      <w:pPr>
        <w:pStyle w:val="2"/>
        <w:tabs>
          <w:tab w:val="left" w:pos="0"/>
        </w:tabs>
        <w:spacing w:line="216" w:lineRule="auto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A5319E" w:rsidRPr="00056405" w:rsidTr="004F22AA">
        <w:tc>
          <w:tcPr>
            <w:tcW w:w="4644" w:type="dxa"/>
            <w:shd w:val="clear" w:color="auto" w:fill="auto"/>
          </w:tcPr>
          <w:p w:rsidR="00A5319E" w:rsidRPr="00D957F3" w:rsidRDefault="004F22AA" w:rsidP="0070190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bookmarkStart w:id="0" w:name="_GoBack"/>
            <w:r w:rsidRPr="00D957F3">
              <w:rPr>
                <w:b/>
                <w:sz w:val="26"/>
                <w:szCs w:val="26"/>
              </w:rPr>
              <w:t>О признании утратившим силу постановлени</w:t>
            </w:r>
            <w:r w:rsidR="00701902" w:rsidRPr="00D957F3">
              <w:rPr>
                <w:b/>
                <w:sz w:val="26"/>
                <w:szCs w:val="26"/>
              </w:rPr>
              <w:t>я</w:t>
            </w:r>
            <w:r w:rsidR="00907E99">
              <w:rPr>
                <w:b/>
                <w:sz w:val="26"/>
                <w:szCs w:val="26"/>
              </w:rPr>
              <w:t xml:space="preserve"> администрации города Покачи от 20.08.2018 №803 </w:t>
            </w:r>
            <w:r w:rsidR="00701902" w:rsidRPr="00D957F3">
              <w:rPr>
                <w:b/>
                <w:sz w:val="26"/>
                <w:szCs w:val="26"/>
              </w:rPr>
              <w:t>«</w:t>
            </w:r>
            <w:r w:rsidR="00701902" w:rsidRPr="00D957F3">
              <w:rPr>
                <w:b/>
                <w:sz w:val="26"/>
                <w:szCs w:val="26"/>
                <w:lang w:eastAsia="ru-RU"/>
              </w:rPr>
              <w:t>О порядке заключения договора о целевом обучении между администрацией города Покачи и гражданином Российской Федерации с обязательством последующего прохождения муниципальной службы в администрации города Покачи»</w:t>
            </w:r>
            <w:r w:rsidR="00701902" w:rsidRPr="00D957F3">
              <w:rPr>
                <w:b/>
                <w:sz w:val="26"/>
                <w:szCs w:val="26"/>
              </w:rPr>
              <w:t xml:space="preserve"> </w:t>
            </w:r>
            <w:r w:rsidRPr="00D957F3">
              <w:rPr>
                <w:b/>
                <w:sz w:val="26"/>
                <w:szCs w:val="26"/>
              </w:rPr>
              <w:t>(</w:t>
            </w:r>
            <w:r w:rsidR="00701902" w:rsidRPr="00D957F3">
              <w:rPr>
                <w:b/>
                <w:sz w:val="26"/>
                <w:szCs w:val="26"/>
              </w:rPr>
              <w:t>со всеми изменениями</w:t>
            </w:r>
            <w:r w:rsidR="00907E99">
              <w:rPr>
                <w:b/>
                <w:sz w:val="26"/>
                <w:szCs w:val="26"/>
              </w:rPr>
              <w:t>)</w:t>
            </w:r>
            <w:bookmarkEnd w:id="0"/>
          </w:p>
        </w:tc>
      </w:tr>
    </w:tbl>
    <w:p w:rsidR="00983375" w:rsidRPr="00056405" w:rsidRDefault="00983375" w:rsidP="007B1DC0">
      <w:pPr>
        <w:ind w:firstLine="709"/>
        <w:jc w:val="both"/>
        <w:rPr>
          <w:sz w:val="26"/>
          <w:szCs w:val="26"/>
          <w:lang w:eastAsia="ru-RU"/>
        </w:rPr>
      </w:pPr>
    </w:p>
    <w:p w:rsidR="00E728B9" w:rsidRPr="00056405" w:rsidRDefault="00E728B9" w:rsidP="00E728B9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E4526" w:rsidRDefault="00B7081E" w:rsidP="00B7081E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701902">
        <w:rPr>
          <w:sz w:val="26"/>
          <w:szCs w:val="26"/>
          <w:lang w:eastAsia="ru-RU"/>
        </w:rPr>
        <w:t xml:space="preserve">статьи 48 </w:t>
      </w:r>
      <w:r w:rsidR="001C5F2D">
        <w:rPr>
          <w:sz w:val="26"/>
          <w:szCs w:val="26"/>
          <w:lang w:eastAsia="ru-RU"/>
        </w:rPr>
        <w:t xml:space="preserve">Федерального </w:t>
      </w:r>
      <w:r w:rsidR="001C5F2D" w:rsidRPr="001C5F2D">
        <w:rPr>
          <w:sz w:val="26"/>
          <w:szCs w:val="26"/>
          <w:lang w:eastAsia="ru-RU"/>
        </w:rPr>
        <w:t>закон</w:t>
      </w:r>
      <w:r w:rsidR="001C5F2D">
        <w:rPr>
          <w:sz w:val="26"/>
          <w:szCs w:val="26"/>
          <w:lang w:eastAsia="ru-RU"/>
        </w:rPr>
        <w:t>а</w:t>
      </w:r>
      <w:r w:rsidR="001C5F2D" w:rsidRPr="001C5F2D">
        <w:rPr>
          <w:sz w:val="26"/>
          <w:szCs w:val="26"/>
          <w:lang w:eastAsia="ru-RU"/>
        </w:rPr>
        <w:t xml:space="preserve"> от 06.10.20</w:t>
      </w:r>
      <w:r w:rsidR="001C5F2D">
        <w:rPr>
          <w:sz w:val="26"/>
          <w:szCs w:val="26"/>
          <w:lang w:eastAsia="ru-RU"/>
        </w:rPr>
        <w:t>0</w:t>
      </w:r>
      <w:r w:rsidR="00391123">
        <w:rPr>
          <w:sz w:val="26"/>
          <w:szCs w:val="26"/>
          <w:lang w:eastAsia="ru-RU"/>
        </w:rPr>
        <w:t>3 №</w:t>
      </w:r>
      <w:r w:rsidR="001C5F2D">
        <w:rPr>
          <w:sz w:val="26"/>
          <w:szCs w:val="26"/>
          <w:lang w:eastAsia="ru-RU"/>
        </w:rPr>
        <w:t>131-ФЗ</w:t>
      </w:r>
      <w:r w:rsidR="001C5F2D" w:rsidRPr="001C5F2D">
        <w:rPr>
          <w:sz w:val="26"/>
          <w:szCs w:val="26"/>
          <w:lang w:eastAsia="ru-RU"/>
        </w:rPr>
        <w:t xml:space="preserve"> </w:t>
      </w:r>
      <w:r w:rsidR="001C5F2D">
        <w:rPr>
          <w:sz w:val="26"/>
          <w:szCs w:val="26"/>
          <w:lang w:eastAsia="ru-RU"/>
        </w:rPr>
        <w:t>«</w:t>
      </w:r>
      <w:r w:rsidR="001C5F2D" w:rsidRPr="001C5F2D">
        <w:rPr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1C5F2D">
        <w:rPr>
          <w:sz w:val="26"/>
          <w:szCs w:val="26"/>
          <w:lang w:eastAsia="ru-RU"/>
        </w:rPr>
        <w:t>», статьи 36 Устава города Покачи:</w:t>
      </w:r>
    </w:p>
    <w:p w:rsidR="00D310D2" w:rsidRDefault="00E728B9" w:rsidP="00D310D2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405">
        <w:rPr>
          <w:sz w:val="26"/>
          <w:szCs w:val="26"/>
        </w:rPr>
        <w:t xml:space="preserve">1. </w:t>
      </w:r>
      <w:r w:rsidR="00B7081E">
        <w:rPr>
          <w:sz w:val="26"/>
          <w:szCs w:val="26"/>
        </w:rPr>
        <w:t>Признать утратившими силу следующие постановления администрации города Покачи:</w:t>
      </w:r>
    </w:p>
    <w:p w:rsidR="00D310D2" w:rsidRDefault="00B7081E" w:rsidP="00D310D2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1) от </w:t>
      </w:r>
      <w:r w:rsidRPr="00B7081E">
        <w:rPr>
          <w:sz w:val="26"/>
          <w:szCs w:val="26"/>
        </w:rPr>
        <w:t>20.08.2018 №803</w:t>
      </w:r>
      <w:r>
        <w:rPr>
          <w:sz w:val="26"/>
          <w:szCs w:val="26"/>
        </w:rPr>
        <w:t xml:space="preserve"> </w:t>
      </w:r>
      <w:r w:rsidR="00D310D2">
        <w:rPr>
          <w:sz w:val="26"/>
          <w:szCs w:val="26"/>
        </w:rPr>
        <w:t>«</w:t>
      </w:r>
      <w:r w:rsidR="00D310D2">
        <w:rPr>
          <w:sz w:val="26"/>
          <w:szCs w:val="26"/>
          <w:lang w:eastAsia="ru-RU"/>
        </w:rPr>
        <w:t>О порядке заключения договора о целевом обучении между администрацией города Покачи и гражданином Российской Федерации с обязательством последующего прохождения муниципальной службы в администрации города Покачи»;</w:t>
      </w:r>
    </w:p>
    <w:p w:rsidR="00D310D2" w:rsidRDefault="00D310D2" w:rsidP="00B7081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B7081E" w:rsidRPr="00B7081E">
        <w:rPr>
          <w:sz w:val="26"/>
          <w:szCs w:val="26"/>
        </w:rPr>
        <w:t>от 27.11.2020 №1020</w:t>
      </w:r>
      <w:r>
        <w:rPr>
          <w:sz w:val="26"/>
          <w:szCs w:val="26"/>
        </w:rPr>
        <w:t xml:space="preserve"> «О внесении изменений в Порядок </w:t>
      </w:r>
      <w:r>
        <w:rPr>
          <w:sz w:val="26"/>
          <w:szCs w:val="26"/>
          <w:lang w:eastAsia="ru-RU"/>
        </w:rPr>
        <w:t>заключения договора о целевом обучении между администрацией города Покачи и гражданином Российской Федерации с обязательством последующего прохождения муниципальной службы в администрации города Покачи, утвержденный постановлением администрации города Покачи от 20.08.2018 №803».</w:t>
      </w:r>
    </w:p>
    <w:p w:rsidR="006F3CC9" w:rsidRPr="00056405" w:rsidRDefault="006E4526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430ED" w:rsidRPr="00056405">
        <w:rPr>
          <w:sz w:val="26"/>
          <w:szCs w:val="26"/>
        </w:rPr>
        <w:t>. Настоящее постановление вступает в силу после его официального</w:t>
      </w:r>
      <w:r w:rsidR="00506310" w:rsidRPr="00056405">
        <w:rPr>
          <w:sz w:val="26"/>
          <w:szCs w:val="26"/>
        </w:rPr>
        <w:t xml:space="preserve"> </w:t>
      </w:r>
      <w:r w:rsidR="00C430ED" w:rsidRPr="00056405">
        <w:rPr>
          <w:sz w:val="26"/>
          <w:szCs w:val="26"/>
        </w:rPr>
        <w:t>опубликования.</w:t>
      </w:r>
    </w:p>
    <w:p w:rsidR="00C430ED" w:rsidRPr="00056405" w:rsidRDefault="006E4526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430ED" w:rsidRPr="00056405">
        <w:rPr>
          <w:sz w:val="26"/>
          <w:szCs w:val="26"/>
        </w:rPr>
        <w:t>. Опубликовать настоящее постановление в газете «Покачевский вестник».</w:t>
      </w:r>
    </w:p>
    <w:p w:rsidR="00F901CE" w:rsidRPr="00056405" w:rsidRDefault="006E4526" w:rsidP="008D06AE">
      <w:pPr>
        <w:widowControl w:val="0"/>
        <w:suppressAutoHyphens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C430ED" w:rsidRPr="00056405">
        <w:rPr>
          <w:sz w:val="26"/>
          <w:szCs w:val="26"/>
        </w:rPr>
        <w:t xml:space="preserve">. </w:t>
      </w:r>
      <w:proofErr w:type="gramStart"/>
      <w:r w:rsidR="00C430ED" w:rsidRPr="00056405">
        <w:rPr>
          <w:sz w:val="26"/>
          <w:szCs w:val="26"/>
        </w:rPr>
        <w:t>Контроль за</w:t>
      </w:r>
      <w:proofErr w:type="gramEnd"/>
      <w:r w:rsidR="00C430ED" w:rsidRPr="00056405">
        <w:rPr>
          <w:sz w:val="26"/>
          <w:szCs w:val="26"/>
        </w:rPr>
        <w:t xml:space="preserve"> выполнением постановления возложить на управляющего делами администрации города Покачи </w:t>
      </w:r>
      <w:proofErr w:type="spellStart"/>
      <w:r w:rsidR="00C430ED" w:rsidRPr="00056405">
        <w:rPr>
          <w:sz w:val="26"/>
          <w:szCs w:val="26"/>
        </w:rPr>
        <w:t>Кулешевич</w:t>
      </w:r>
      <w:proofErr w:type="spellEnd"/>
      <w:r w:rsidR="00DB4FDE" w:rsidRPr="00DB4FDE">
        <w:rPr>
          <w:sz w:val="26"/>
          <w:szCs w:val="26"/>
        </w:rPr>
        <w:t xml:space="preserve"> </w:t>
      </w:r>
      <w:r w:rsidR="00DB4FDE" w:rsidRPr="00056405">
        <w:rPr>
          <w:sz w:val="26"/>
          <w:szCs w:val="26"/>
        </w:rPr>
        <w:t>Е.А.</w:t>
      </w:r>
    </w:p>
    <w:p w:rsidR="00F901CE" w:rsidRPr="00056405" w:rsidRDefault="00F901CE" w:rsidP="00B26C53">
      <w:pPr>
        <w:pStyle w:val="1"/>
        <w:tabs>
          <w:tab w:val="left" w:pos="0"/>
          <w:tab w:val="left" w:pos="540"/>
        </w:tabs>
        <w:spacing w:line="216" w:lineRule="auto"/>
        <w:rPr>
          <w:b w:val="0"/>
          <w:sz w:val="26"/>
          <w:szCs w:val="26"/>
        </w:rPr>
      </w:pPr>
    </w:p>
    <w:p w:rsidR="00F901CE" w:rsidRDefault="00F901CE" w:rsidP="00056405">
      <w:pPr>
        <w:pStyle w:val="1"/>
        <w:tabs>
          <w:tab w:val="clear" w:pos="0"/>
          <w:tab w:val="left" w:pos="540"/>
        </w:tabs>
        <w:spacing w:line="216" w:lineRule="auto"/>
        <w:rPr>
          <w:b w:val="0"/>
          <w:sz w:val="26"/>
          <w:szCs w:val="26"/>
        </w:rPr>
      </w:pPr>
    </w:p>
    <w:p w:rsidR="00056405" w:rsidRPr="00056405" w:rsidRDefault="00056405" w:rsidP="00056405"/>
    <w:p w:rsidR="00E728B9" w:rsidRPr="00056405" w:rsidRDefault="00506310" w:rsidP="00E728B9">
      <w:pPr>
        <w:pStyle w:val="1"/>
        <w:tabs>
          <w:tab w:val="left" w:pos="0"/>
          <w:tab w:val="left" w:pos="540"/>
        </w:tabs>
        <w:spacing w:line="216" w:lineRule="auto"/>
        <w:rPr>
          <w:sz w:val="26"/>
          <w:szCs w:val="26"/>
        </w:rPr>
      </w:pPr>
      <w:r w:rsidRPr="00056405">
        <w:rPr>
          <w:sz w:val="26"/>
          <w:szCs w:val="26"/>
        </w:rPr>
        <w:t>Глава</w:t>
      </w:r>
      <w:r w:rsidR="000C211B" w:rsidRPr="00056405">
        <w:rPr>
          <w:sz w:val="26"/>
          <w:szCs w:val="26"/>
        </w:rPr>
        <w:t xml:space="preserve"> города Покачи                   </w:t>
      </w:r>
      <w:r w:rsidR="00B30CB9" w:rsidRPr="00056405">
        <w:rPr>
          <w:sz w:val="26"/>
          <w:szCs w:val="26"/>
        </w:rPr>
        <w:t xml:space="preserve">      </w:t>
      </w:r>
      <w:r w:rsidR="000C211B" w:rsidRPr="00056405">
        <w:rPr>
          <w:sz w:val="26"/>
          <w:szCs w:val="26"/>
        </w:rPr>
        <w:t xml:space="preserve">                   </w:t>
      </w:r>
      <w:r w:rsidRPr="00056405">
        <w:rPr>
          <w:sz w:val="26"/>
          <w:szCs w:val="26"/>
        </w:rPr>
        <w:t xml:space="preserve">        </w:t>
      </w:r>
      <w:r w:rsidR="00056405">
        <w:rPr>
          <w:sz w:val="26"/>
          <w:szCs w:val="26"/>
        </w:rPr>
        <w:t xml:space="preserve">       </w:t>
      </w:r>
      <w:r w:rsidRPr="00056405">
        <w:rPr>
          <w:sz w:val="26"/>
          <w:szCs w:val="26"/>
        </w:rPr>
        <w:t xml:space="preserve">     </w:t>
      </w:r>
      <w:r w:rsidR="000C211B" w:rsidRPr="00056405">
        <w:rPr>
          <w:sz w:val="26"/>
          <w:szCs w:val="26"/>
        </w:rPr>
        <w:t xml:space="preserve">       </w:t>
      </w:r>
      <w:r w:rsidR="008D06AE" w:rsidRPr="00056405">
        <w:rPr>
          <w:sz w:val="26"/>
          <w:szCs w:val="26"/>
        </w:rPr>
        <w:t xml:space="preserve">             </w:t>
      </w:r>
      <w:r w:rsidR="000C211B" w:rsidRPr="00056405">
        <w:rPr>
          <w:sz w:val="26"/>
          <w:szCs w:val="26"/>
        </w:rPr>
        <w:t xml:space="preserve"> </w:t>
      </w:r>
      <w:r w:rsidRPr="00056405">
        <w:rPr>
          <w:sz w:val="26"/>
          <w:szCs w:val="26"/>
        </w:rPr>
        <w:t>В.И. Степура</w:t>
      </w:r>
    </w:p>
    <w:p w:rsidR="008D06AE" w:rsidRDefault="008D06AE" w:rsidP="008D06AE"/>
    <w:p w:rsidR="00056405" w:rsidRDefault="00056405" w:rsidP="008D06AE"/>
    <w:sectPr w:rsidR="00056405" w:rsidSect="006F3CC9">
      <w:headerReference w:type="default" r:id="rId10"/>
      <w:pgSz w:w="11906" w:h="16838"/>
      <w:pgMar w:top="28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94" w:rsidRDefault="00A05294" w:rsidP="009F4256">
      <w:r>
        <w:separator/>
      </w:r>
    </w:p>
  </w:endnote>
  <w:endnote w:type="continuationSeparator" w:id="0">
    <w:p w:rsidR="00A05294" w:rsidRDefault="00A05294" w:rsidP="009F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94" w:rsidRDefault="00A05294" w:rsidP="009F4256">
      <w:r>
        <w:separator/>
      </w:r>
    </w:p>
  </w:footnote>
  <w:footnote w:type="continuationSeparator" w:id="0">
    <w:p w:rsidR="00A05294" w:rsidRDefault="00A05294" w:rsidP="009F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6" w:rsidRDefault="00A0529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310D2">
      <w:rPr>
        <w:noProof/>
      </w:rPr>
      <w:t>2</w:t>
    </w:r>
    <w:r>
      <w:rPr>
        <w:noProof/>
      </w:rPr>
      <w:fldChar w:fldCharType="end"/>
    </w:r>
  </w:p>
  <w:p w:rsidR="009F4256" w:rsidRDefault="009F425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72C81"/>
    <w:multiLevelType w:val="hybridMultilevel"/>
    <w:tmpl w:val="1256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0814"/>
    <w:multiLevelType w:val="hybridMultilevel"/>
    <w:tmpl w:val="ACCEF85E"/>
    <w:lvl w:ilvl="0" w:tplc="3B386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6423F"/>
    <w:rsid w:val="00007C29"/>
    <w:rsid w:val="00011958"/>
    <w:rsid w:val="00025425"/>
    <w:rsid w:val="000543F4"/>
    <w:rsid w:val="00056405"/>
    <w:rsid w:val="00062489"/>
    <w:rsid w:val="000648EE"/>
    <w:rsid w:val="000C211B"/>
    <w:rsid w:val="000D2954"/>
    <w:rsid w:val="000E23E2"/>
    <w:rsid w:val="001007A0"/>
    <w:rsid w:val="00100D9D"/>
    <w:rsid w:val="0010455E"/>
    <w:rsid w:val="00127273"/>
    <w:rsid w:val="00131476"/>
    <w:rsid w:val="00156CC2"/>
    <w:rsid w:val="00173AD2"/>
    <w:rsid w:val="001837B1"/>
    <w:rsid w:val="0018611B"/>
    <w:rsid w:val="00195AB5"/>
    <w:rsid w:val="001B1C95"/>
    <w:rsid w:val="001C5F2D"/>
    <w:rsid w:val="0022078B"/>
    <w:rsid w:val="00225F4B"/>
    <w:rsid w:val="00236AF1"/>
    <w:rsid w:val="002550F6"/>
    <w:rsid w:val="00256B1A"/>
    <w:rsid w:val="0026423F"/>
    <w:rsid w:val="002C3169"/>
    <w:rsid w:val="002D15F0"/>
    <w:rsid w:val="003109CC"/>
    <w:rsid w:val="00350DD8"/>
    <w:rsid w:val="00370C85"/>
    <w:rsid w:val="0037709C"/>
    <w:rsid w:val="00383277"/>
    <w:rsid w:val="00391123"/>
    <w:rsid w:val="003A1FD0"/>
    <w:rsid w:val="004327F2"/>
    <w:rsid w:val="00433C37"/>
    <w:rsid w:val="00434B80"/>
    <w:rsid w:val="00437B1C"/>
    <w:rsid w:val="00486157"/>
    <w:rsid w:val="004871AD"/>
    <w:rsid w:val="0049411C"/>
    <w:rsid w:val="004A0BCA"/>
    <w:rsid w:val="004E26B6"/>
    <w:rsid w:val="004F0172"/>
    <w:rsid w:val="004F22AA"/>
    <w:rsid w:val="00503F21"/>
    <w:rsid w:val="00506310"/>
    <w:rsid w:val="0051295D"/>
    <w:rsid w:val="0055572E"/>
    <w:rsid w:val="0055685C"/>
    <w:rsid w:val="00570EF5"/>
    <w:rsid w:val="00577208"/>
    <w:rsid w:val="0057785B"/>
    <w:rsid w:val="005778BD"/>
    <w:rsid w:val="005836B3"/>
    <w:rsid w:val="0059277E"/>
    <w:rsid w:val="00595951"/>
    <w:rsid w:val="005A037C"/>
    <w:rsid w:val="005A2F76"/>
    <w:rsid w:val="00611C03"/>
    <w:rsid w:val="00623F20"/>
    <w:rsid w:val="006434E8"/>
    <w:rsid w:val="006455CE"/>
    <w:rsid w:val="00660AAC"/>
    <w:rsid w:val="006717CF"/>
    <w:rsid w:val="006724D9"/>
    <w:rsid w:val="006804A5"/>
    <w:rsid w:val="006921F5"/>
    <w:rsid w:val="006B517C"/>
    <w:rsid w:val="006C668C"/>
    <w:rsid w:val="006C6AE7"/>
    <w:rsid w:val="006E4526"/>
    <w:rsid w:val="006F3CC9"/>
    <w:rsid w:val="00701902"/>
    <w:rsid w:val="00715490"/>
    <w:rsid w:val="00715D6A"/>
    <w:rsid w:val="007B1DC0"/>
    <w:rsid w:val="007B226E"/>
    <w:rsid w:val="007C2EE6"/>
    <w:rsid w:val="007C416D"/>
    <w:rsid w:val="007C7E14"/>
    <w:rsid w:val="007D3AB2"/>
    <w:rsid w:val="007D4B0C"/>
    <w:rsid w:val="007E6DA7"/>
    <w:rsid w:val="007F4D6E"/>
    <w:rsid w:val="00810358"/>
    <w:rsid w:val="008646B0"/>
    <w:rsid w:val="0088646F"/>
    <w:rsid w:val="0089666F"/>
    <w:rsid w:val="008D06AE"/>
    <w:rsid w:val="008F05A3"/>
    <w:rsid w:val="00901DA8"/>
    <w:rsid w:val="00907E99"/>
    <w:rsid w:val="00915E76"/>
    <w:rsid w:val="00941BF2"/>
    <w:rsid w:val="009478D8"/>
    <w:rsid w:val="00983375"/>
    <w:rsid w:val="009900B4"/>
    <w:rsid w:val="009E0782"/>
    <w:rsid w:val="009F4256"/>
    <w:rsid w:val="00A05294"/>
    <w:rsid w:val="00A3538A"/>
    <w:rsid w:val="00A5319E"/>
    <w:rsid w:val="00A55E35"/>
    <w:rsid w:val="00A60604"/>
    <w:rsid w:val="00A63886"/>
    <w:rsid w:val="00A63A9E"/>
    <w:rsid w:val="00AA3BDA"/>
    <w:rsid w:val="00AA4E93"/>
    <w:rsid w:val="00AB0B58"/>
    <w:rsid w:val="00AB2E09"/>
    <w:rsid w:val="00AC4846"/>
    <w:rsid w:val="00AF7308"/>
    <w:rsid w:val="00B26C53"/>
    <w:rsid w:val="00B30CB9"/>
    <w:rsid w:val="00B65BC8"/>
    <w:rsid w:val="00B7081E"/>
    <w:rsid w:val="00BE34C6"/>
    <w:rsid w:val="00C00694"/>
    <w:rsid w:val="00C327CA"/>
    <w:rsid w:val="00C430ED"/>
    <w:rsid w:val="00C618E8"/>
    <w:rsid w:val="00C67A73"/>
    <w:rsid w:val="00C72881"/>
    <w:rsid w:val="00C81509"/>
    <w:rsid w:val="00C87F90"/>
    <w:rsid w:val="00CA3506"/>
    <w:rsid w:val="00CB1BED"/>
    <w:rsid w:val="00CB2E4A"/>
    <w:rsid w:val="00CD04B1"/>
    <w:rsid w:val="00CF5E32"/>
    <w:rsid w:val="00D310D2"/>
    <w:rsid w:val="00D3544B"/>
    <w:rsid w:val="00D523D6"/>
    <w:rsid w:val="00D957F3"/>
    <w:rsid w:val="00DA0848"/>
    <w:rsid w:val="00DB359A"/>
    <w:rsid w:val="00DB4FDE"/>
    <w:rsid w:val="00DE0325"/>
    <w:rsid w:val="00DE5210"/>
    <w:rsid w:val="00E12146"/>
    <w:rsid w:val="00E227CD"/>
    <w:rsid w:val="00E34C14"/>
    <w:rsid w:val="00E728B9"/>
    <w:rsid w:val="00E733D1"/>
    <w:rsid w:val="00E822DE"/>
    <w:rsid w:val="00E85CC1"/>
    <w:rsid w:val="00E96499"/>
    <w:rsid w:val="00ED58D1"/>
    <w:rsid w:val="00EE3D0E"/>
    <w:rsid w:val="00F14763"/>
    <w:rsid w:val="00F2070D"/>
    <w:rsid w:val="00F278D8"/>
    <w:rsid w:val="00F42733"/>
    <w:rsid w:val="00F86FD3"/>
    <w:rsid w:val="00F901CE"/>
    <w:rsid w:val="00FB1B81"/>
    <w:rsid w:val="00FD56B0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81509"/>
    <w:pPr>
      <w:keepNext/>
      <w:tabs>
        <w:tab w:val="num" w:pos="0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81509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C81509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81509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0"/>
    <w:next w:val="a1"/>
    <w:qFormat/>
    <w:rsid w:val="00C81509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C81509"/>
    <w:pPr>
      <w:tabs>
        <w:tab w:val="num" w:pos="0"/>
      </w:tabs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C81509"/>
  </w:style>
  <w:style w:type="character" w:customStyle="1" w:styleId="20">
    <w:name w:val="Основной шрифт абзаца2"/>
    <w:rsid w:val="00C81509"/>
  </w:style>
  <w:style w:type="character" w:customStyle="1" w:styleId="WW-Absatz-Standardschriftart">
    <w:name w:val="WW-Absatz-Standardschriftart"/>
    <w:rsid w:val="00C81509"/>
  </w:style>
  <w:style w:type="character" w:customStyle="1" w:styleId="WW-Absatz-Standardschriftart1">
    <w:name w:val="WW-Absatz-Standardschriftart1"/>
    <w:rsid w:val="00C81509"/>
  </w:style>
  <w:style w:type="character" w:customStyle="1" w:styleId="WW-Absatz-Standardschriftart11">
    <w:name w:val="WW-Absatz-Standardschriftart11"/>
    <w:rsid w:val="00C81509"/>
  </w:style>
  <w:style w:type="character" w:customStyle="1" w:styleId="WW-Absatz-Standardschriftart111">
    <w:name w:val="WW-Absatz-Standardschriftart111"/>
    <w:rsid w:val="00C81509"/>
  </w:style>
  <w:style w:type="character" w:customStyle="1" w:styleId="WW-Absatz-Standardschriftart1111">
    <w:name w:val="WW-Absatz-Standardschriftart1111"/>
    <w:rsid w:val="00C81509"/>
  </w:style>
  <w:style w:type="character" w:customStyle="1" w:styleId="WW8Num2z0">
    <w:name w:val="WW8Num2z0"/>
    <w:rsid w:val="00C81509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C81509"/>
  </w:style>
  <w:style w:type="character" w:customStyle="1" w:styleId="WW-Absatz-Standardschriftart111111">
    <w:name w:val="WW-Absatz-Standardschriftart111111"/>
    <w:rsid w:val="00C81509"/>
  </w:style>
  <w:style w:type="character" w:customStyle="1" w:styleId="WW-Absatz-Standardschriftart1111111">
    <w:name w:val="WW-Absatz-Standardschriftart1111111"/>
    <w:rsid w:val="00C81509"/>
  </w:style>
  <w:style w:type="character" w:customStyle="1" w:styleId="WW-Absatz-Standardschriftart11111111">
    <w:name w:val="WW-Absatz-Standardschriftart11111111"/>
    <w:rsid w:val="00C81509"/>
  </w:style>
  <w:style w:type="character" w:customStyle="1" w:styleId="WW-Absatz-Standardschriftart111111111">
    <w:name w:val="WW-Absatz-Standardschriftart111111111"/>
    <w:rsid w:val="00C81509"/>
  </w:style>
  <w:style w:type="character" w:customStyle="1" w:styleId="WW-Absatz-Standardschriftart1111111111">
    <w:name w:val="WW-Absatz-Standardschriftart1111111111"/>
    <w:rsid w:val="00C81509"/>
  </w:style>
  <w:style w:type="character" w:customStyle="1" w:styleId="WW-Absatz-Standardschriftart11111111111">
    <w:name w:val="WW-Absatz-Standardschriftart11111111111"/>
    <w:rsid w:val="00C81509"/>
  </w:style>
  <w:style w:type="character" w:customStyle="1" w:styleId="WW-Absatz-Standardschriftart111111111111">
    <w:name w:val="WW-Absatz-Standardschriftart111111111111"/>
    <w:rsid w:val="00C81509"/>
  </w:style>
  <w:style w:type="character" w:customStyle="1" w:styleId="WW-Absatz-Standardschriftart1111111111111">
    <w:name w:val="WW-Absatz-Standardschriftart1111111111111"/>
    <w:rsid w:val="00C81509"/>
  </w:style>
  <w:style w:type="character" w:customStyle="1" w:styleId="WW-Absatz-Standardschriftart11111111111111">
    <w:name w:val="WW-Absatz-Standardschriftart11111111111111"/>
    <w:rsid w:val="00C81509"/>
  </w:style>
  <w:style w:type="character" w:customStyle="1" w:styleId="WW-Absatz-Standardschriftart111111111111111">
    <w:name w:val="WW-Absatz-Standardschriftart111111111111111"/>
    <w:rsid w:val="00C81509"/>
  </w:style>
  <w:style w:type="character" w:customStyle="1" w:styleId="10">
    <w:name w:val="Основной шрифт абзаца1"/>
    <w:rsid w:val="00C81509"/>
  </w:style>
  <w:style w:type="character" w:customStyle="1" w:styleId="a5">
    <w:name w:val="Маркеры списка"/>
    <w:rsid w:val="00C81509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C81509"/>
  </w:style>
  <w:style w:type="paragraph" w:customStyle="1" w:styleId="a0">
    <w:name w:val="Заголовок"/>
    <w:basedOn w:val="a"/>
    <w:next w:val="a1"/>
    <w:rsid w:val="00C8150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C81509"/>
    <w:pPr>
      <w:spacing w:line="216" w:lineRule="auto"/>
      <w:jc w:val="both"/>
    </w:pPr>
    <w:rPr>
      <w:sz w:val="28"/>
    </w:rPr>
  </w:style>
  <w:style w:type="paragraph" w:styleId="a7">
    <w:name w:val="Title"/>
    <w:basedOn w:val="a0"/>
    <w:next w:val="a8"/>
    <w:qFormat/>
    <w:rsid w:val="00C81509"/>
  </w:style>
  <w:style w:type="paragraph" w:styleId="a8">
    <w:name w:val="Subtitle"/>
    <w:basedOn w:val="a0"/>
    <w:next w:val="a1"/>
    <w:qFormat/>
    <w:rsid w:val="00C81509"/>
    <w:pPr>
      <w:jc w:val="center"/>
    </w:pPr>
    <w:rPr>
      <w:i/>
      <w:iCs/>
    </w:rPr>
  </w:style>
  <w:style w:type="paragraph" w:styleId="a9">
    <w:name w:val="List"/>
    <w:basedOn w:val="a1"/>
    <w:rsid w:val="00C81509"/>
    <w:rPr>
      <w:rFonts w:ascii="Arial" w:hAnsi="Arial" w:cs="Tahoma"/>
    </w:rPr>
  </w:style>
  <w:style w:type="paragraph" w:customStyle="1" w:styleId="21">
    <w:name w:val="Название2"/>
    <w:basedOn w:val="a"/>
    <w:rsid w:val="00C8150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8150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8150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81509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C81509"/>
    <w:pPr>
      <w:spacing w:after="120"/>
      <w:ind w:left="283"/>
    </w:pPr>
  </w:style>
  <w:style w:type="paragraph" w:customStyle="1" w:styleId="ab">
    <w:name w:val="Содержимое таблицы"/>
    <w:basedOn w:val="a"/>
    <w:rsid w:val="00C81509"/>
    <w:pPr>
      <w:suppressLineNumbers/>
    </w:pPr>
  </w:style>
  <w:style w:type="paragraph" w:customStyle="1" w:styleId="ac">
    <w:name w:val="Заголовок таблицы"/>
    <w:basedOn w:val="ab"/>
    <w:rsid w:val="00C81509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78D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8D8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41BF2"/>
    <w:pPr>
      <w:autoSpaceDE w:val="0"/>
      <w:autoSpaceDN w:val="0"/>
      <w:adjustRightInd w:val="0"/>
    </w:pPr>
    <w:rPr>
      <w:sz w:val="26"/>
      <w:szCs w:val="26"/>
    </w:rPr>
  </w:style>
  <w:style w:type="table" w:styleId="af">
    <w:name w:val="Table Grid"/>
    <w:basedOn w:val="a3"/>
    <w:uiPriority w:val="59"/>
    <w:rsid w:val="00A5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F4256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F425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8ACF-CB01-4F74-AA01-00098D69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Links>
    <vt:vector size="60" baseType="variant"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consultantplus://offline/ref=354E5E8F12DB748DBF625F782151121C6DBB4C6F664131C5217E156825DE94D7529FC8F7B1EEBB78F9C06810BF73AA6767B068E193B6A9A4H2T6G</vt:lpwstr>
      </vt:variant>
      <vt:variant>
        <vt:lpwstr/>
      </vt:variant>
      <vt:variant>
        <vt:i4>3407926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consultantplus://offline/ref=354E5E8F12DB748DBF625F782151121C6DBB4C6F664131C5217E156825DE94D7529FC8F7B1EEBB78F9C06810BF73AA6767B068E193B6A9A4H2T6G</vt:lpwstr>
      </vt:variant>
      <vt:variant>
        <vt:lpwstr/>
      </vt:variant>
      <vt:variant>
        <vt:i4>2228273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consultantplus://offline/ref=1AFEEE9F9A6DD968DF07BF3330C862C172D1A975BD4EC24FAAA9D39B2440277459717C12736D52F29D212263256ACF4786B3BB228E5808D7CC064C7AHBLEG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consultantplus://offline/ref=1AFEEE9F9A6DD968DF07BF3330C862C172D1A975BD4EC24FAAA9D39B2440277459717C12736D52F29D212263256ACF4786B3BB228E5808D7CC064C7AHBLEG</vt:lpwstr>
      </vt:variant>
      <vt:variant>
        <vt:lpwstr/>
      </vt:variant>
      <vt:variant>
        <vt:i4>3014717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consultantplus://offline/ref=1AFEEE9F9A6DD968DF07A13E26A435CE75DDF770BD4FC011F5FBD5CC7B10212119317A4730295FF39B2A763360349614C7F8B629954408DCHDL2G</vt:lpwstr>
      </vt:variant>
      <vt:variant>
        <vt:lpwstr/>
      </vt:variant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consultantplus://offline/ref=1AFEEE9F9A6DD968DF07A13E26A435CE77DFF079BF4AC011F5FBD5CC7B10212119317A47302B5BF09A2A763360349614C7F8B629954408DCHDL2G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HagievaGR</dc:creator>
  <cp:lastModifiedBy>Балчугова Вера Владимировна</cp:lastModifiedBy>
  <cp:revision>4</cp:revision>
  <cp:lastPrinted>2020-11-06T06:46:00Z</cp:lastPrinted>
  <dcterms:created xsi:type="dcterms:W3CDTF">2021-03-02T09:06:00Z</dcterms:created>
  <dcterms:modified xsi:type="dcterms:W3CDTF">2021-04-08T11:04:00Z</dcterms:modified>
</cp:coreProperties>
</file>