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D4" w:rsidRPr="00E50ED4" w:rsidRDefault="00E50ED4" w:rsidP="00E50ED4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E50ED4" w:rsidRPr="00E50ED4" w:rsidRDefault="00E50ED4" w:rsidP="00E50ED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Описание: Описание: 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D4" w:rsidRPr="00E50ED4" w:rsidRDefault="00E50ED4" w:rsidP="00E50ED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ED4" w:rsidRPr="00E50ED4" w:rsidRDefault="00E50ED4" w:rsidP="00E50ED4">
      <w:pPr>
        <w:keepNext/>
        <w:tabs>
          <w:tab w:val="left" w:pos="3210"/>
        </w:tabs>
        <w:suppressAutoHyphens/>
        <w:overflowPunct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</w:pPr>
      <w:r w:rsidRPr="00E50ED4">
        <w:rPr>
          <w:rFonts w:ascii="Times New Roman" w:eastAsia="Times New Roman" w:hAnsi="Times New Roman" w:cs="Times New Roman"/>
          <w:b/>
          <w:bCs/>
          <w:sz w:val="48"/>
          <w:szCs w:val="24"/>
          <w:lang w:eastAsia="ar-SA"/>
        </w:rPr>
        <w:t>ДУМА ГОРОДА ПОКАЧИ</w:t>
      </w:r>
    </w:p>
    <w:p w:rsidR="00E50ED4" w:rsidRPr="00E50ED4" w:rsidRDefault="00E50ED4" w:rsidP="00E50ED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0E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 - МАНСИЙСКОГО АВТОНОМНОГО ОКРУГА - ЮГРЫ</w:t>
      </w:r>
    </w:p>
    <w:p w:rsidR="00E50ED4" w:rsidRPr="00E50ED4" w:rsidRDefault="00E50ED4" w:rsidP="00E50ED4">
      <w:pPr>
        <w:keepNext/>
        <w:suppressAutoHyphens/>
        <w:overflowPunct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E50ED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E50ED4" w:rsidRPr="00017F29" w:rsidRDefault="00017F29" w:rsidP="00E50ED4">
      <w:pPr>
        <w:tabs>
          <w:tab w:val="left" w:pos="0"/>
        </w:tabs>
        <w:suppressAutoHyphens/>
        <w:overflowPunct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017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от 04.04.2022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  <w:t xml:space="preserve">                                 № 17</w:t>
      </w:r>
    </w:p>
    <w:p w:rsidR="00E50ED4" w:rsidRPr="00E50ED4" w:rsidRDefault="00E50ED4" w:rsidP="00E50ED4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E50ED4" w:rsidRPr="00E50ED4" w:rsidTr="00AB1B94">
        <w:tc>
          <w:tcPr>
            <w:tcW w:w="4644" w:type="dxa"/>
            <w:shd w:val="clear" w:color="auto" w:fill="auto"/>
          </w:tcPr>
          <w:p w:rsidR="00E50ED4" w:rsidRPr="00E50ED4" w:rsidRDefault="00E50ED4" w:rsidP="00E50ED4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overflowPunct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50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 внесении изменений в решение Думы города Покачи от 21.11.2014 №101 «Об установлении налога </w:t>
            </w:r>
            <w:proofErr w:type="gramStart"/>
            <w:r w:rsidRPr="00E50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</w:t>
            </w:r>
            <w:proofErr w:type="gramEnd"/>
          </w:p>
          <w:p w:rsidR="00E50ED4" w:rsidRPr="00E50ED4" w:rsidRDefault="00E50ED4" w:rsidP="00E50ED4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overflowPunct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50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имущество физических лиц на территории города Покачи и определении налоговой базы объектов налогообложения»</w:t>
            </w:r>
          </w:p>
        </w:tc>
      </w:tr>
    </w:tbl>
    <w:p w:rsidR="00E50ED4" w:rsidRPr="00E50ED4" w:rsidRDefault="00E50ED4" w:rsidP="00E50ED4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E50ED4" w:rsidRPr="00E50ED4" w:rsidTr="00AB1B94">
        <w:trPr>
          <w:trHeight w:val="80"/>
        </w:trPr>
        <w:tc>
          <w:tcPr>
            <w:tcW w:w="8897" w:type="dxa"/>
            <w:shd w:val="clear" w:color="auto" w:fill="auto"/>
          </w:tcPr>
          <w:p w:rsidR="00E50ED4" w:rsidRPr="00E50ED4" w:rsidRDefault="00E50ED4" w:rsidP="00E50ED4">
            <w:pPr>
              <w:keepNext/>
              <w:suppressAutoHyphens/>
              <w:overflowPunct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E50ED4" w:rsidRPr="00E50ED4" w:rsidRDefault="00E50ED4" w:rsidP="00E50ED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0ED4" w:rsidRPr="00E50ED4" w:rsidRDefault="00E50ED4" w:rsidP="00E5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проект решения Думы города Покачи «О внесении изменений в решение Думы города Покачи от 21.11.2014 №101 </w:t>
      </w:r>
      <w:r w:rsidR="00247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установлении налога на имущество физических лиц на территории города Покачи и определении налоговой базы объектов налогообложения»,</w:t>
      </w:r>
      <w:r w:rsidR="00247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</w:t>
      </w:r>
      <w:hyperlink r:id="rId9" w:history="1">
        <w:r w:rsidRPr="00E50ED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 1 части 2 статьи 406</w:t>
        </w:r>
      </w:hyperlink>
      <w:r w:rsidRPr="00E5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50E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3 части 1 статьи 19 Устава города Покачи, Дума города Покачи </w:t>
      </w:r>
    </w:p>
    <w:p w:rsidR="00E50ED4" w:rsidRPr="00E50ED4" w:rsidRDefault="00E50ED4" w:rsidP="00E50ED4">
      <w:pPr>
        <w:tabs>
          <w:tab w:val="left" w:pos="993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ED4" w:rsidRPr="00E50ED4" w:rsidRDefault="00E50ED4" w:rsidP="00E50ED4">
      <w:pPr>
        <w:tabs>
          <w:tab w:val="left" w:pos="993"/>
        </w:tabs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0E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РЕШИЛА:</w:t>
      </w:r>
    </w:p>
    <w:p w:rsidR="00E50ED4" w:rsidRPr="00E50ED4" w:rsidRDefault="00E50ED4" w:rsidP="00E50ED4">
      <w:pPr>
        <w:tabs>
          <w:tab w:val="left" w:pos="993"/>
        </w:tabs>
        <w:suppressAutoHyphens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0ED4" w:rsidRPr="00E50ED4" w:rsidRDefault="00E50ED4" w:rsidP="00E50ED4">
      <w:pPr>
        <w:tabs>
          <w:tab w:val="left" w:pos="851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Думы города Покачи от 21.11.2014 №101 </w:t>
      </w:r>
      <w:r w:rsidR="002479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установлении налога на имущество физических лиц на территории города Покачи и определении налоговой базы объектов 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налогообложения» (газета «Покачё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вский вестник» от 28.11.2014 №48) с изменениями, внесенными решением Думы города Покачи о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>т 25.04.2018 №24 (газета «Покачё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вский вестник» от 27.04.2018 №17)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A545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23.06.2020 №</w:t>
      </w:r>
      <w:r w:rsidR="00AB1B94" w:rsidRP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(газета «Покачёвский вестник» от </w:t>
      </w:r>
      <w:r w:rsidR="004A545F">
        <w:rPr>
          <w:rFonts w:ascii="Times New Roman" w:eastAsia="Times New Roman" w:hAnsi="Times New Roman" w:cs="Times New Roman"/>
          <w:sz w:val="28"/>
          <w:szCs w:val="28"/>
          <w:lang w:eastAsia="ar-SA"/>
        </w:rPr>
        <w:t>27.06.2020 №</w:t>
      </w:r>
      <w:r w:rsidR="00AB1B94" w:rsidRP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4F3E70" w:rsidRDefault="00E50ED4" w:rsidP="004F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пунктом 4 следующего содержания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3E70" w:rsidRDefault="004F3E70" w:rsidP="004F3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«4)</w:t>
      </w:r>
      <w:r w:rsidR="00766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вновь вводимых </w:t>
      </w:r>
      <w:hyperlink r:id="rId10" w:history="1">
        <w:r w:rsidRPr="004F3E7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объектов</w:t>
        </w:r>
      </w:hyperlink>
      <w:r w:rsidRPr="004F3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налогообложения, включенных в перечень, определяемый в соответствии с </w:t>
      </w:r>
      <w:hyperlink r:id="rId11" w:history="1">
        <w:r w:rsidRPr="004F3E7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 7 статьи 378.2</w:t>
        </w:r>
      </w:hyperlink>
      <w:r w:rsidRPr="004F3E70">
        <w:rPr>
          <w:rFonts w:ascii="Times New Roman" w:eastAsia="Times New Roman" w:hAnsi="Times New Roman" w:cs="Times New Roman"/>
          <w:sz w:val="28"/>
          <w:szCs w:val="28"/>
          <w:lang w:eastAsia="ar-SA"/>
        </w:rPr>
        <w:t> 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размере 0% </w:t>
      </w:r>
      <w:r w:rsidRPr="004F3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срок </w:t>
      </w:r>
      <w:r w:rsidR="004A545F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</w:t>
      </w:r>
      <w:r w:rsidRPr="004F3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 с даты выдачи разрешения ввода объекта в эксплуатацию</w:t>
      </w:r>
      <w:proofErr w:type="gramStart"/>
      <w:r w:rsidRPr="004F3E70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E50ED4" w:rsidRPr="00E50ED4" w:rsidRDefault="00E50ED4" w:rsidP="004F3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города Покачи направить настоящее решение в территориальный налоговый орган в соответствии со </w:t>
      </w:r>
      <w:hyperlink r:id="rId12" w:history="1">
        <w:r w:rsidRPr="00E5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</w:t>
        </w:r>
      </w:hyperlink>
      <w:r w:rsidRPr="00E5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:rsidR="00E50ED4" w:rsidRPr="00E50ED4" w:rsidRDefault="0081176B" w:rsidP="00E5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81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и распространяет</w:t>
      </w:r>
      <w:r w:rsidR="00E7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</w:t>
      </w:r>
      <w:r w:rsidRPr="0081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</w:t>
      </w:r>
      <w:r w:rsidR="00E7304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r w:rsidRPr="0081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B1B9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  <w:r w:rsidR="004A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50ED4" w:rsidRPr="00E5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ED4" w:rsidRPr="00E50ED4" w:rsidRDefault="00E50ED4" w:rsidP="00881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E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«Покач</w:t>
      </w:r>
      <w:r w:rsidR="008814C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0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вестник».</w:t>
      </w:r>
    </w:p>
    <w:p w:rsidR="008814C4" w:rsidRPr="008814C4" w:rsidRDefault="00AB1B94" w:rsidP="008814C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="008814C4" w:rsidRPr="008814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814C4" w:rsidRPr="00881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Ю.И. Медведев).</w:t>
      </w:r>
    </w:p>
    <w:p w:rsidR="00E50ED4" w:rsidRDefault="00E50ED4" w:rsidP="008814C4">
      <w:pPr>
        <w:tabs>
          <w:tab w:val="left" w:pos="993"/>
          <w:tab w:val="left" w:pos="6804"/>
        </w:tabs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79B3" w:rsidRDefault="002479B3" w:rsidP="008814C4">
      <w:pPr>
        <w:tabs>
          <w:tab w:val="left" w:pos="993"/>
          <w:tab w:val="left" w:pos="6804"/>
        </w:tabs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79B3" w:rsidRPr="00E50ED4" w:rsidRDefault="002479B3" w:rsidP="008814C4">
      <w:pPr>
        <w:tabs>
          <w:tab w:val="left" w:pos="993"/>
          <w:tab w:val="left" w:pos="6804"/>
        </w:tabs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5211"/>
        <w:gridCol w:w="4616"/>
      </w:tblGrid>
      <w:tr w:rsidR="002479B3" w:rsidRPr="002479B3" w:rsidTr="005959FC">
        <w:trPr>
          <w:trHeight w:val="172"/>
        </w:trPr>
        <w:tc>
          <w:tcPr>
            <w:tcW w:w="5211" w:type="dxa"/>
            <w:shd w:val="clear" w:color="auto" w:fill="auto"/>
            <w:hideMark/>
          </w:tcPr>
          <w:p w:rsidR="002479B3" w:rsidRPr="002479B3" w:rsidRDefault="002479B3" w:rsidP="00F81080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Временно исполняющий </w:t>
            </w:r>
            <w:r w:rsidR="00F81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полномочия</w:t>
            </w: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главы города Покачи,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 главы города Покачи</w:t>
            </w:r>
          </w:p>
        </w:tc>
        <w:tc>
          <w:tcPr>
            <w:tcW w:w="4616" w:type="dxa"/>
            <w:shd w:val="clear" w:color="auto" w:fill="auto"/>
            <w:hideMark/>
          </w:tcPr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 Думы</w:t>
            </w:r>
          </w:p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города Покачи</w:t>
            </w:r>
          </w:p>
        </w:tc>
      </w:tr>
      <w:tr w:rsidR="002479B3" w:rsidRPr="002479B3" w:rsidTr="005959FC">
        <w:trPr>
          <w:trHeight w:val="178"/>
        </w:trPr>
        <w:tc>
          <w:tcPr>
            <w:tcW w:w="5211" w:type="dxa"/>
            <w:shd w:val="clear" w:color="auto" w:fill="auto"/>
            <w:hideMark/>
          </w:tcPr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В.Л. Таненков </w:t>
            </w:r>
          </w:p>
        </w:tc>
        <w:tc>
          <w:tcPr>
            <w:tcW w:w="4616" w:type="dxa"/>
            <w:shd w:val="clear" w:color="auto" w:fill="auto"/>
            <w:hideMark/>
          </w:tcPr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47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Руденко</w:t>
            </w:r>
          </w:p>
        </w:tc>
      </w:tr>
      <w:tr w:rsidR="002479B3" w:rsidRPr="002479B3" w:rsidTr="005959FC">
        <w:trPr>
          <w:trHeight w:val="401"/>
        </w:trPr>
        <w:tc>
          <w:tcPr>
            <w:tcW w:w="5211" w:type="dxa"/>
            <w:shd w:val="clear" w:color="auto" w:fill="auto"/>
            <w:hideMark/>
          </w:tcPr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7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</w:p>
        </w:tc>
        <w:tc>
          <w:tcPr>
            <w:tcW w:w="4616" w:type="dxa"/>
            <w:shd w:val="clear" w:color="auto" w:fill="auto"/>
            <w:hideMark/>
          </w:tcPr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479B3" w:rsidRPr="002479B3" w:rsidRDefault="002479B3" w:rsidP="002479B3">
            <w:pPr>
              <w:suppressAutoHyphens/>
              <w:overflowPunct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7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</w:t>
            </w:r>
          </w:p>
        </w:tc>
      </w:tr>
    </w:tbl>
    <w:p w:rsidR="00E50ED4" w:rsidRPr="00E50ED4" w:rsidRDefault="00E50ED4" w:rsidP="008814C4">
      <w:pPr>
        <w:tabs>
          <w:tab w:val="left" w:pos="993"/>
          <w:tab w:val="left" w:pos="6804"/>
        </w:tabs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0ED4" w:rsidRPr="00E50ED4" w:rsidRDefault="00E50ED4" w:rsidP="008814C4">
      <w:pPr>
        <w:tabs>
          <w:tab w:val="left" w:pos="993"/>
          <w:tab w:val="left" w:pos="6804"/>
        </w:tabs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0ED4" w:rsidRPr="00E50ED4" w:rsidRDefault="00E50ED4" w:rsidP="00E50ED4">
      <w:pPr>
        <w:tabs>
          <w:tab w:val="left" w:pos="6804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ED4" w:rsidRPr="00E50ED4" w:rsidRDefault="00E50ED4" w:rsidP="00E50ED4">
      <w:pPr>
        <w:tabs>
          <w:tab w:val="left" w:pos="6804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ED4" w:rsidRPr="00E50ED4" w:rsidRDefault="00E50ED4" w:rsidP="00E50ED4">
      <w:pPr>
        <w:tabs>
          <w:tab w:val="left" w:pos="6804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ED4" w:rsidRPr="00E50ED4" w:rsidRDefault="00E50ED4" w:rsidP="002479B3">
      <w:pPr>
        <w:tabs>
          <w:tab w:val="left" w:pos="333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ED4" w:rsidRPr="00E50ED4" w:rsidRDefault="00E50ED4" w:rsidP="00E50ED4">
      <w:pPr>
        <w:tabs>
          <w:tab w:val="left" w:pos="6804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0ED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Принято Думой города Покачи</w:t>
      </w:r>
    </w:p>
    <w:p w:rsidR="00E50ED4" w:rsidRPr="00E50ED4" w:rsidRDefault="00E50ED4" w:rsidP="002479B3">
      <w:pPr>
        <w:tabs>
          <w:tab w:val="left" w:pos="6804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0E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="002479B3">
        <w:rPr>
          <w:rFonts w:ascii="Times New Roman" w:eastAsia="Times New Roman" w:hAnsi="Times New Roman" w:cs="Times New Roman"/>
          <w:sz w:val="20"/>
          <w:szCs w:val="20"/>
          <w:lang w:eastAsia="ar-SA"/>
        </w:rPr>
        <w:t>29.03.2022 года</w:t>
      </w:r>
    </w:p>
    <w:p w:rsidR="00D31646" w:rsidRDefault="00D31646"/>
    <w:sectPr w:rsidR="00D31646" w:rsidSect="004F3E70">
      <w:headerReference w:type="default" r:id="rId13"/>
      <w:footerReference w:type="default" r:id="rId14"/>
      <w:footnotePr>
        <w:pos w:val="beneathText"/>
      </w:footnotePr>
      <w:pgSz w:w="11905" w:h="16837"/>
      <w:pgMar w:top="284" w:right="567" w:bottom="1134" w:left="1985" w:header="720" w:footer="8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C0" w:rsidRDefault="00DD4CC0">
      <w:pPr>
        <w:spacing w:after="0" w:line="240" w:lineRule="auto"/>
      </w:pPr>
      <w:r>
        <w:separator/>
      </w:r>
    </w:p>
  </w:endnote>
  <w:endnote w:type="continuationSeparator" w:id="0">
    <w:p w:rsidR="00DD4CC0" w:rsidRDefault="00DD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94" w:rsidRDefault="00AB1B94">
    <w:pPr>
      <w:pStyle w:val="a3"/>
      <w:jc w:val="right"/>
    </w:pPr>
  </w:p>
  <w:p w:rsidR="00AB1B94" w:rsidRDefault="00AB1B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C0" w:rsidRDefault="00DD4CC0">
      <w:pPr>
        <w:spacing w:after="0" w:line="240" w:lineRule="auto"/>
      </w:pPr>
      <w:r>
        <w:separator/>
      </w:r>
    </w:p>
  </w:footnote>
  <w:footnote w:type="continuationSeparator" w:id="0">
    <w:p w:rsidR="00DD4CC0" w:rsidRDefault="00DD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94" w:rsidRDefault="00AB1B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565C" w:rsidRPr="0051565C">
      <w:rPr>
        <w:noProof/>
        <w:lang w:val="ru-RU"/>
      </w:rPr>
      <w:t>2</w:t>
    </w:r>
    <w:r>
      <w:fldChar w:fldCharType="end"/>
    </w:r>
  </w:p>
  <w:p w:rsidR="00AB1B94" w:rsidRDefault="00AB1B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E"/>
    <w:rsid w:val="00017F29"/>
    <w:rsid w:val="00085E5C"/>
    <w:rsid w:val="000F4407"/>
    <w:rsid w:val="0022438E"/>
    <w:rsid w:val="002479B3"/>
    <w:rsid w:val="004A545F"/>
    <w:rsid w:val="004F3E70"/>
    <w:rsid w:val="0051565C"/>
    <w:rsid w:val="00663BB9"/>
    <w:rsid w:val="00766999"/>
    <w:rsid w:val="007D4B14"/>
    <w:rsid w:val="0081176B"/>
    <w:rsid w:val="008814C4"/>
    <w:rsid w:val="00AB1B94"/>
    <w:rsid w:val="00D31646"/>
    <w:rsid w:val="00DD4CC0"/>
    <w:rsid w:val="00E50ED4"/>
    <w:rsid w:val="00E7304C"/>
    <w:rsid w:val="00F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0ED4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E50E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E50ED4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E50E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E5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ED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3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0ED4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E50E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E50ED4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E50E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E5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ED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F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8037E18AAD4109A71957AA26E8228442EE6B11D4CDE4F9189697983936A21D5E0D302C110A581CuCr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9F45E942A05FE71114008FC4AC4B817E3F0110B1D2095805059F20D3EB58088AA1F15DE89F756BBD4A3F1C11AE4385449239F08AF6B6k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9F45E942A05FE71114008FC4AC4B817E3E0E19BDD0095805059F20D3EB58088AA1F155EA9E7C62E9102F1858FA4C9A478C26F294F668A1BEk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AF4459C0FE453B9AF454A9F406BFCE0C55BCD02D148EEF8B2718D9D00ED621360D31E01C6BBA6FG0a1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Ступницкая Виктория Викторовна</dc:creator>
  <cp:lastModifiedBy>Балчугова Вера Владимировна</cp:lastModifiedBy>
  <cp:revision>2</cp:revision>
  <cp:lastPrinted>2022-04-01T12:15:00Z</cp:lastPrinted>
  <dcterms:created xsi:type="dcterms:W3CDTF">2022-04-05T04:25:00Z</dcterms:created>
  <dcterms:modified xsi:type="dcterms:W3CDTF">2022-04-05T04:25:00Z</dcterms:modified>
</cp:coreProperties>
</file>