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F2" w:rsidRPr="003F24F2" w:rsidRDefault="003F24F2" w:rsidP="003F24F2">
      <w:pPr>
        <w:tabs>
          <w:tab w:val="left" w:pos="0"/>
          <w:tab w:val="left" w:pos="9639"/>
        </w:tabs>
        <w:spacing w:after="0" w:line="240" w:lineRule="auto"/>
        <w:ind w:right="-1"/>
        <w:jc w:val="center"/>
        <w:rPr>
          <w:rFonts w:ascii="Times New Roman" w:eastAsiaTheme="minorHAnsi" w:hAnsi="Times New Roman" w:cs="Times New Roman"/>
          <w:lang w:eastAsia="en-US"/>
        </w:rPr>
      </w:pPr>
      <w:r w:rsidRPr="003F24F2">
        <w:rPr>
          <w:rFonts w:ascii="Times New Roman" w:eastAsiaTheme="minorHAnsi" w:hAnsi="Times New Roman" w:cs="Times New Roman"/>
          <w:lang w:eastAsia="en-US"/>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0.1pt" o:ole="" filled="t">
            <v:fill color2="black"/>
            <v:imagedata r:id="rId9" o:title=""/>
          </v:shape>
          <o:OLEObject Type="Embed" ProgID="Word.Picture.8" ShapeID="_x0000_i1025" DrawAspect="Content" ObjectID="_1732532052" r:id="rId10"/>
        </w:object>
      </w:r>
    </w:p>
    <w:p w:rsidR="003F24F2" w:rsidRPr="003F24F2" w:rsidRDefault="003F24F2" w:rsidP="002D0949">
      <w:pPr>
        <w:keepNext/>
        <w:widowControl w:val="0"/>
        <w:tabs>
          <w:tab w:val="left" w:pos="0"/>
          <w:tab w:val="left" w:pos="9639"/>
        </w:tabs>
        <w:suppressAutoHyphens/>
        <w:autoSpaceDE w:val="0"/>
        <w:spacing w:after="0" w:line="240" w:lineRule="auto"/>
        <w:jc w:val="center"/>
        <w:outlineLvl w:val="3"/>
        <w:rPr>
          <w:rFonts w:ascii="Times New Roman" w:eastAsia="Times New Roman" w:hAnsi="Times New Roman" w:cs="Times New Roman"/>
          <w:b/>
          <w:bCs/>
          <w:sz w:val="40"/>
          <w:szCs w:val="40"/>
          <w:lang w:eastAsia="ar-SA"/>
        </w:rPr>
      </w:pPr>
      <w:r w:rsidRPr="003F24F2">
        <w:rPr>
          <w:rFonts w:ascii="Times New Roman" w:eastAsia="Times New Roman" w:hAnsi="Times New Roman" w:cs="Times New Roman"/>
          <w:b/>
          <w:bCs/>
          <w:sz w:val="40"/>
          <w:szCs w:val="40"/>
          <w:lang w:eastAsia="ar-SA"/>
        </w:rPr>
        <w:t>АДМИНИСТРАЦИЯ   ГОРОДА   ПОКАЧИ</w:t>
      </w:r>
    </w:p>
    <w:p w:rsidR="003F24F2" w:rsidRPr="003F24F2" w:rsidRDefault="003F24F2" w:rsidP="002D0949">
      <w:pPr>
        <w:keepNext/>
        <w:widowControl w:val="0"/>
        <w:tabs>
          <w:tab w:val="left" w:pos="0"/>
          <w:tab w:val="left" w:pos="9720"/>
        </w:tabs>
        <w:suppressAutoHyphens/>
        <w:autoSpaceDE w:val="0"/>
        <w:spacing w:after="0" w:line="240" w:lineRule="auto"/>
        <w:jc w:val="both"/>
        <w:outlineLvl w:val="2"/>
        <w:rPr>
          <w:rFonts w:ascii="Times New Roman" w:eastAsia="Times New Roman" w:hAnsi="Times New Roman" w:cs="Times New Roman"/>
          <w:sz w:val="10"/>
          <w:szCs w:val="20"/>
          <w:lang w:eastAsia="ar-SA"/>
        </w:rPr>
      </w:pPr>
    </w:p>
    <w:p w:rsidR="003F24F2" w:rsidRPr="003F24F2" w:rsidRDefault="003F24F2" w:rsidP="002D0949">
      <w:pPr>
        <w:keepNext/>
        <w:widowControl w:val="0"/>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24"/>
          <w:szCs w:val="29"/>
          <w:lang w:eastAsia="ar-SA"/>
        </w:rPr>
      </w:pPr>
      <w:r w:rsidRPr="003F24F2">
        <w:rPr>
          <w:rFonts w:ascii="Times New Roman" w:eastAsia="Times New Roman" w:hAnsi="Times New Roman" w:cs="Times New Roman"/>
          <w:b/>
          <w:sz w:val="24"/>
          <w:szCs w:val="29"/>
          <w:lang w:eastAsia="ar-SA"/>
        </w:rPr>
        <w:t>ХАНТЫ-МАНСИЙСКОГО АВТОНОМНОГО ОКРУГА - ЮГРЫ</w:t>
      </w:r>
    </w:p>
    <w:p w:rsidR="003F24F2" w:rsidRPr="003F24F2" w:rsidRDefault="003F24F2"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sz w:val="32"/>
          <w:szCs w:val="32"/>
          <w:lang w:eastAsia="ar-SA"/>
        </w:rPr>
      </w:pPr>
    </w:p>
    <w:p w:rsidR="003F24F2" w:rsidRPr="003F24F2" w:rsidRDefault="00EB2937"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 xml:space="preserve">      </w:t>
      </w:r>
      <w:r w:rsidR="003F24F2" w:rsidRPr="003F24F2">
        <w:rPr>
          <w:rFonts w:ascii="Times New Roman" w:eastAsia="Times New Roman" w:hAnsi="Times New Roman" w:cs="Times New Roman"/>
          <w:b/>
          <w:bCs/>
          <w:sz w:val="32"/>
          <w:szCs w:val="32"/>
          <w:lang w:eastAsia="ar-SA"/>
        </w:rPr>
        <w:t>ПОСТАНОВЛЕНИЕ</w:t>
      </w:r>
    </w:p>
    <w:p w:rsidR="008F21A1" w:rsidRPr="00E94409" w:rsidRDefault="008F21A1" w:rsidP="00EB2937">
      <w:pPr>
        <w:spacing w:after="0" w:line="240" w:lineRule="auto"/>
        <w:jc w:val="center"/>
        <w:rPr>
          <w:rFonts w:ascii="Times New Roman" w:eastAsiaTheme="minorHAnsi" w:hAnsi="Times New Roman" w:cs="Times New Roman"/>
          <w:sz w:val="28"/>
          <w:szCs w:val="28"/>
          <w:lang w:eastAsia="en-US"/>
        </w:rPr>
      </w:pPr>
    </w:p>
    <w:p w:rsidR="003F24F2" w:rsidRPr="007B1816" w:rsidRDefault="00E00BB4" w:rsidP="00D06F65">
      <w:pPr>
        <w:spacing w:after="0" w:line="240" w:lineRule="auto"/>
        <w:jc w:val="both"/>
        <w:rPr>
          <w:rFonts w:ascii="Times New Roman" w:eastAsiaTheme="minorHAnsi" w:hAnsi="Times New Roman" w:cs="Times New Roman"/>
          <w:b/>
          <w:sz w:val="24"/>
          <w:szCs w:val="24"/>
          <w:lang w:eastAsia="en-US"/>
        </w:rPr>
      </w:pPr>
      <w:r w:rsidRPr="005E57A1">
        <w:rPr>
          <w:rFonts w:ascii="Times New Roman" w:eastAsiaTheme="minorHAnsi" w:hAnsi="Times New Roman" w:cs="Times New Roman"/>
          <w:b/>
          <w:sz w:val="24"/>
          <w:szCs w:val="24"/>
          <w:lang w:eastAsia="en-US"/>
        </w:rPr>
        <w:t>О</w:t>
      </w:r>
      <w:r w:rsidR="005E57A1" w:rsidRPr="005E57A1">
        <w:rPr>
          <w:rFonts w:ascii="Times New Roman" w:eastAsiaTheme="minorHAnsi" w:hAnsi="Times New Roman" w:cs="Times New Roman"/>
          <w:b/>
          <w:sz w:val="24"/>
          <w:szCs w:val="24"/>
          <w:lang w:eastAsia="en-US"/>
        </w:rPr>
        <w:t>т</w:t>
      </w:r>
      <w:r>
        <w:rPr>
          <w:rFonts w:ascii="Times New Roman" w:eastAsiaTheme="minorHAnsi" w:hAnsi="Times New Roman" w:cs="Times New Roman"/>
          <w:b/>
          <w:sz w:val="24"/>
          <w:szCs w:val="24"/>
          <w:lang w:eastAsia="en-US"/>
        </w:rPr>
        <w:t xml:space="preserve"> 14.12.2022</w:t>
      </w:r>
      <w:bookmarkStart w:id="0" w:name="_GoBack"/>
      <w:bookmarkEnd w:id="0"/>
      <w:r w:rsidR="005E57A1" w:rsidRPr="005E57A1">
        <w:rPr>
          <w:rFonts w:ascii="Times New Roman" w:eastAsiaTheme="minorHAnsi" w:hAnsi="Times New Roman" w:cs="Times New Roman"/>
          <w:b/>
          <w:sz w:val="24"/>
          <w:szCs w:val="24"/>
          <w:lang w:eastAsia="en-US"/>
        </w:rPr>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sidR="001E4251">
        <w:rPr>
          <w:rFonts w:ascii="Times New Roman" w:eastAsiaTheme="minorHAnsi" w:hAnsi="Times New Roman" w:cs="Times New Roman"/>
          <w:b/>
          <w:sz w:val="24"/>
          <w:szCs w:val="24"/>
          <w:lang w:eastAsia="en-US"/>
        </w:rPr>
        <w:t xml:space="preserve">    </w:t>
      </w:r>
      <w:r w:rsidR="005E57A1" w:rsidRPr="005E57A1">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 1250</w:t>
      </w:r>
    </w:p>
    <w:p w:rsidR="00066A08" w:rsidRPr="00821EE8" w:rsidRDefault="00066A08" w:rsidP="00EB2937">
      <w:pPr>
        <w:autoSpaceDE w:val="0"/>
        <w:autoSpaceDN w:val="0"/>
        <w:adjustRightInd w:val="0"/>
        <w:spacing w:after="0" w:line="240" w:lineRule="auto"/>
        <w:rPr>
          <w:rFonts w:ascii="Times New Roman" w:hAnsi="Times New Roman" w:cs="Times New Roman"/>
          <w:b/>
          <w:bCs/>
          <w:sz w:val="28"/>
          <w:szCs w:val="24"/>
        </w:rPr>
      </w:pPr>
    </w:p>
    <w:p w:rsidR="005901B0" w:rsidRPr="00901F39" w:rsidRDefault="001A0870" w:rsidP="001A0870">
      <w:pPr>
        <w:autoSpaceDE w:val="0"/>
        <w:autoSpaceDN w:val="0"/>
        <w:adjustRightInd w:val="0"/>
        <w:spacing w:after="0" w:line="240" w:lineRule="auto"/>
        <w:ind w:right="5810"/>
        <w:jc w:val="both"/>
        <w:rPr>
          <w:rFonts w:ascii="Times New Roman" w:eastAsia="Times New Roman" w:hAnsi="Times New Roman" w:cs="Times New Roman"/>
          <w:sz w:val="24"/>
          <w:szCs w:val="24"/>
        </w:rPr>
      </w:pPr>
      <w:r w:rsidRPr="00901F39">
        <w:rPr>
          <w:rFonts w:ascii="Times New Roman" w:hAnsi="Times New Roman"/>
          <w:b/>
          <w:sz w:val="24"/>
          <w:szCs w:val="24"/>
        </w:rPr>
        <w:t>О внесении изменений в Порядок и размеры возмещения расходов, связанных со служебными командировками, работникам муниципальных бюджетных и автономных учреждений города Покачи, утвержденный постановлением администрации города Покачи от 24.06.2015 № 772</w:t>
      </w:r>
    </w:p>
    <w:p w:rsidR="00DC630E" w:rsidRDefault="00DC630E" w:rsidP="00A95C5D">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33CF5" w:rsidRPr="00901F39" w:rsidRDefault="00033CF5" w:rsidP="00A95C5D">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B4993" w:rsidRPr="00901F39" w:rsidRDefault="005B4993" w:rsidP="00556CEE">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901F39">
        <w:rPr>
          <w:rFonts w:ascii="Times New Roman" w:eastAsia="Times New Roman" w:hAnsi="Times New Roman" w:cs="Times New Roman"/>
          <w:color w:val="000000" w:themeColor="text1"/>
          <w:sz w:val="24"/>
          <w:szCs w:val="24"/>
        </w:rPr>
        <w:t xml:space="preserve">В соответствии </w:t>
      </w:r>
      <w:r w:rsidR="00556CEE" w:rsidRPr="00901F39">
        <w:rPr>
          <w:rFonts w:ascii="Times New Roman" w:eastAsia="Times New Roman" w:hAnsi="Times New Roman" w:cs="Times New Roman"/>
          <w:color w:val="000000" w:themeColor="text1"/>
          <w:sz w:val="24"/>
          <w:szCs w:val="24"/>
        </w:rPr>
        <w:t xml:space="preserve">с </w:t>
      </w:r>
      <w:r w:rsidR="006542AC" w:rsidRPr="00901F39">
        <w:rPr>
          <w:rFonts w:ascii="Times New Roman" w:eastAsia="Times New Roman" w:hAnsi="Times New Roman" w:cs="Times New Roman"/>
          <w:color w:val="000000" w:themeColor="text1"/>
          <w:sz w:val="24"/>
          <w:szCs w:val="24"/>
        </w:rPr>
        <w:t xml:space="preserve">пунктом 4 </w:t>
      </w:r>
      <w:r w:rsidR="00556CEE" w:rsidRPr="00901F39">
        <w:rPr>
          <w:rFonts w:ascii="Times New Roman" w:eastAsia="Times New Roman" w:hAnsi="Times New Roman" w:cs="Times New Roman"/>
          <w:color w:val="000000" w:themeColor="text1"/>
          <w:sz w:val="24"/>
          <w:szCs w:val="24"/>
        </w:rPr>
        <w:t>Указ</w:t>
      </w:r>
      <w:r w:rsidR="006542AC" w:rsidRPr="00901F39">
        <w:rPr>
          <w:rFonts w:ascii="Times New Roman" w:eastAsia="Times New Roman" w:hAnsi="Times New Roman" w:cs="Times New Roman"/>
          <w:color w:val="000000" w:themeColor="text1"/>
          <w:sz w:val="24"/>
          <w:szCs w:val="24"/>
        </w:rPr>
        <w:t>а</w:t>
      </w:r>
      <w:r w:rsidR="00556CEE" w:rsidRPr="00901F39">
        <w:rPr>
          <w:rFonts w:ascii="Times New Roman" w:eastAsia="Times New Roman" w:hAnsi="Times New Roman" w:cs="Times New Roman"/>
          <w:color w:val="000000" w:themeColor="text1"/>
          <w:sz w:val="24"/>
          <w:szCs w:val="24"/>
        </w:rPr>
        <w:t xml:space="preserve">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w:t>
      </w:r>
      <w:r w:rsidR="0031040D" w:rsidRPr="00901F39">
        <w:rPr>
          <w:rFonts w:ascii="Times New Roman" w:eastAsia="Times New Roman" w:hAnsi="Times New Roman" w:cs="Times New Roman"/>
          <w:color w:val="000000" w:themeColor="text1"/>
          <w:sz w:val="24"/>
          <w:szCs w:val="24"/>
        </w:rPr>
        <w:t>й области и Херсонской области»:</w:t>
      </w:r>
      <w:proofErr w:type="gramEnd"/>
    </w:p>
    <w:p w:rsidR="005300E0" w:rsidRPr="00901F39" w:rsidRDefault="00335062">
      <w:pPr>
        <w:pStyle w:val="a5"/>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901F39">
        <w:rPr>
          <w:rFonts w:ascii="Times New Roman" w:eastAsia="Times New Roman" w:hAnsi="Times New Roman" w:cs="Times New Roman"/>
          <w:color w:val="000000" w:themeColor="text1"/>
          <w:sz w:val="24"/>
          <w:szCs w:val="24"/>
        </w:rPr>
        <w:t xml:space="preserve">Внести в </w:t>
      </w:r>
      <w:r w:rsidR="00D75F8B" w:rsidRPr="00901F39">
        <w:rPr>
          <w:rFonts w:ascii="Times New Roman" w:eastAsia="Times New Roman" w:hAnsi="Times New Roman" w:cs="Times New Roman"/>
          <w:color w:val="000000" w:themeColor="text1"/>
          <w:sz w:val="24"/>
          <w:szCs w:val="24"/>
        </w:rPr>
        <w:t xml:space="preserve">Порядок и размеры возмещения расходов, связанных со служебными командировками, работникам муниципальных бюджетных и автономных учреждений города Покачи, утвержденный постановлением администрации города Покачи от 24.06.2015 № 772 </w:t>
      </w:r>
      <w:r w:rsidR="001068FD" w:rsidRPr="00901F39">
        <w:rPr>
          <w:rFonts w:ascii="Times New Roman" w:eastAsia="Times New Roman" w:hAnsi="Times New Roman" w:cs="Times New Roman"/>
          <w:color w:val="000000" w:themeColor="text1"/>
          <w:sz w:val="24"/>
          <w:szCs w:val="24"/>
        </w:rPr>
        <w:t>(далее – Порядок)</w:t>
      </w:r>
      <w:r w:rsidRPr="00901F39">
        <w:rPr>
          <w:rFonts w:ascii="Times New Roman" w:eastAsia="Times New Roman" w:hAnsi="Times New Roman" w:cs="Times New Roman"/>
          <w:color w:val="000000" w:themeColor="text1"/>
          <w:sz w:val="24"/>
          <w:szCs w:val="24"/>
        </w:rPr>
        <w:t>,</w:t>
      </w:r>
      <w:r w:rsidR="001068FD" w:rsidRPr="00901F39">
        <w:rPr>
          <w:rFonts w:ascii="Times New Roman" w:eastAsia="Times New Roman" w:hAnsi="Times New Roman" w:cs="Times New Roman"/>
          <w:color w:val="000000" w:themeColor="text1"/>
          <w:sz w:val="24"/>
          <w:szCs w:val="24"/>
        </w:rPr>
        <w:t xml:space="preserve"> следующие изменения:</w:t>
      </w:r>
    </w:p>
    <w:p w:rsidR="005300E0" w:rsidRPr="00901F39" w:rsidRDefault="003248C3" w:rsidP="001D572A">
      <w:pPr>
        <w:pStyle w:val="a5"/>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901F39">
        <w:rPr>
          <w:rFonts w:ascii="Times New Roman" w:eastAsia="Times New Roman" w:hAnsi="Times New Roman" w:cs="Times New Roman"/>
          <w:color w:val="000000" w:themeColor="text1"/>
          <w:sz w:val="24"/>
          <w:szCs w:val="24"/>
        </w:rPr>
        <w:t xml:space="preserve">дополнить </w:t>
      </w:r>
      <w:r w:rsidR="006542AC" w:rsidRPr="00901F39">
        <w:rPr>
          <w:rFonts w:ascii="Times New Roman" w:eastAsia="Times New Roman" w:hAnsi="Times New Roman" w:cs="Times New Roman"/>
          <w:color w:val="000000" w:themeColor="text1"/>
          <w:sz w:val="24"/>
          <w:szCs w:val="24"/>
        </w:rPr>
        <w:t xml:space="preserve">Порядок </w:t>
      </w:r>
      <w:r w:rsidRPr="00901F39">
        <w:rPr>
          <w:rFonts w:ascii="Times New Roman" w:eastAsia="Times New Roman" w:hAnsi="Times New Roman" w:cs="Times New Roman"/>
          <w:color w:val="000000" w:themeColor="text1"/>
          <w:sz w:val="24"/>
          <w:szCs w:val="24"/>
        </w:rPr>
        <w:t>пунктом 4.1</w:t>
      </w:r>
      <w:r w:rsidRPr="00901F39">
        <w:rPr>
          <w:sz w:val="24"/>
          <w:szCs w:val="24"/>
        </w:rPr>
        <w:t xml:space="preserve"> </w:t>
      </w:r>
      <w:r w:rsidRPr="00901F39">
        <w:rPr>
          <w:rFonts w:ascii="Times New Roman" w:eastAsia="Times New Roman" w:hAnsi="Times New Roman" w:cs="Times New Roman"/>
          <w:color w:val="000000" w:themeColor="text1"/>
          <w:sz w:val="24"/>
          <w:szCs w:val="24"/>
        </w:rPr>
        <w:t>следующего содержания:</w:t>
      </w:r>
    </w:p>
    <w:p w:rsidR="003248C3" w:rsidRPr="00901F39" w:rsidRDefault="003248C3" w:rsidP="00097F5C">
      <w:pPr>
        <w:pStyle w:val="a5"/>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themeColor="text1"/>
          <w:sz w:val="24"/>
          <w:szCs w:val="24"/>
          <w:highlight w:val="yellow"/>
        </w:rPr>
      </w:pPr>
      <w:r w:rsidRPr="00901F39">
        <w:rPr>
          <w:rFonts w:ascii="Times New Roman" w:eastAsia="Times New Roman" w:hAnsi="Times New Roman" w:cs="Times New Roman"/>
          <w:color w:val="000000" w:themeColor="text1"/>
          <w:sz w:val="24"/>
          <w:szCs w:val="24"/>
        </w:rPr>
        <w:t>«4.1. В случае командирования работник</w:t>
      </w:r>
      <w:r w:rsidR="001D572A" w:rsidRPr="00901F39">
        <w:rPr>
          <w:rFonts w:ascii="Times New Roman" w:eastAsia="Times New Roman" w:hAnsi="Times New Roman" w:cs="Times New Roman"/>
          <w:color w:val="000000" w:themeColor="text1"/>
          <w:sz w:val="24"/>
          <w:szCs w:val="24"/>
        </w:rPr>
        <w:t>а</w:t>
      </w:r>
      <w:r w:rsidRPr="00901F39">
        <w:rPr>
          <w:rFonts w:ascii="Times New Roman" w:eastAsia="Times New Roman" w:hAnsi="Times New Roman" w:cs="Times New Roman"/>
          <w:color w:val="000000" w:themeColor="text1"/>
          <w:sz w:val="24"/>
          <w:szCs w:val="24"/>
        </w:rPr>
        <w:t xml:space="preserve"> на территории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w:t>
      </w:r>
      <w:r w:rsidR="001D572A" w:rsidRPr="00901F39">
        <w:rPr>
          <w:rFonts w:ascii="Times New Roman" w:eastAsia="Times New Roman" w:hAnsi="Times New Roman" w:cs="Times New Roman"/>
          <w:color w:val="000000" w:themeColor="text1"/>
          <w:sz w:val="24"/>
          <w:szCs w:val="24"/>
        </w:rPr>
        <w:t xml:space="preserve"> (суточные), возмещаются в размере 8</w:t>
      </w:r>
      <w:r w:rsidR="00423A03">
        <w:rPr>
          <w:rFonts w:ascii="Times New Roman" w:eastAsia="Times New Roman" w:hAnsi="Times New Roman" w:cs="Times New Roman"/>
          <w:color w:val="000000" w:themeColor="text1"/>
          <w:sz w:val="24"/>
          <w:szCs w:val="24"/>
        </w:rPr>
        <w:t xml:space="preserve"> </w:t>
      </w:r>
      <w:r w:rsidR="001D572A" w:rsidRPr="00901F39">
        <w:rPr>
          <w:rFonts w:ascii="Times New Roman" w:eastAsia="Times New Roman" w:hAnsi="Times New Roman" w:cs="Times New Roman"/>
          <w:color w:val="000000" w:themeColor="text1"/>
          <w:sz w:val="24"/>
          <w:szCs w:val="24"/>
        </w:rPr>
        <w:t>480 рублей за каждый день нахождения в служебной командировке.»</w:t>
      </w:r>
      <w:r w:rsidR="00097F5C" w:rsidRPr="00901F39">
        <w:rPr>
          <w:rFonts w:ascii="Times New Roman" w:eastAsia="Times New Roman" w:hAnsi="Times New Roman" w:cs="Times New Roman"/>
          <w:color w:val="000000" w:themeColor="text1"/>
          <w:sz w:val="24"/>
          <w:szCs w:val="24"/>
        </w:rPr>
        <w:t>;</w:t>
      </w:r>
    </w:p>
    <w:p w:rsidR="00764A95" w:rsidRPr="00901F39" w:rsidRDefault="001D572A" w:rsidP="001D572A">
      <w:pPr>
        <w:pStyle w:val="a5"/>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901F39">
        <w:rPr>
          <w:rFonts w:ascii="Times New Roman" w:eastAsia="Times New Roman" w:hAnsi="Times New Roman" w:cs="Times New Roman"/>
          <w:color w:val="000000" w:themeColor="text1"/>
          <w:sz w:val="24"/>
          <w:szCs w:val="24"/>
        </w:rPr>
        <w:t xml:space="preserve">дополнить </w:t>
      </w:r>
      <w:r w:rsidR="00E4577A" w:rsidRPr="00901F39">
        <w:rPr>
          <w:rFonts w:ascii="Times New Roman" w:eastAsia="Times New Roman" w:hAnsi="Times New Roman" w:cs="Times New Roman"/>
          <w:color w:val="000000" w:themeColor="text1"/>
          <w:sz w:val="24"/>
          <w:szCs w:val="24"/>
        </w:rPr>
        <w:t xml:space="preserve">Порядок </w:t>
      </w:r>
      <w:r w:rsidRPr="00901F39">
        <w:rPr>
          <w:rFonts w:ascii="Times New Roman" w:eastAsia="Times New Roman" w:hAnsi="Times New Roman" w:cs="Times New Roman"/>
          <w:color w:val="000000" w:themeColor="text1"/>
          <w:sz w:val="24"/>
          <w:szCs w:val="24"/>
        </w:rPr>
        <w:t>пунктом 22</w:t>
      </w:r>
      <w:r w:rsidRPr="00901F39">
        <w:rPr>
          <w:sz w:val="24"/>
          <w:szCs w:val="24"/>
        </w:rPr>
        <w:t xml:space="preserve"> </w:t>
      </w:r>
      <w:r w:rsidRPr="00901F39">
        <w:rPr>
          <w:rFonts w:ascii="Times New Roman" w:eastAsia="Times New Roman" w:hAnsi="Times New Roman" w:cs="Times New Roman"/>
          <w:color w:val="000000" w:themeColor="text1"/>
          <w:sz w:val="24"/>
          <w:szCs w:val="24"/>
        </w:rPr>
        <w:t>следующего содержания:</w:t>
      </w:r>
    </w:p>
    <w:p w:rsidR="00764A95" w:rsidRPr="00901F39" w:rsidRDefault="00764A95" w:rsidP="00097F5C">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01F39">
        <w:rPr>
          <w:rFonts w:ascii="Times New Roman" w:eastAsia="Times New Roman" w:hAnsi="Times New Roman" w:cs="Times New Roman"/>
          <w:color w:val="000000" w:themeColor="text1"/>
          <w:sz w:val="24"/>
          <w:szCs w:val="24"/>
        </w:rPr>
        <w:t>«</w:t>
      </w:r>
      <w:r w:rsidR="001D572A" w:rsidRPr="00901F39">
        <w:rPr>
          <w:rFonts w:ascii="Times New Roman" w:eastAsia="Times New Roman" w:hAnsi="Times New Roman" w:cs="Times New Roman"/>
          <w:color w:val="000000" w:themeColor="text1"/>
          <w:sz w:val="24"/>
          <w:szCs w:val="24"/>
        </w:rPr>
        <w:t>22. В случае командирования работника на территории Донецкой Народной Республики, Луганской Народной Республики, Запорожской области и Херсонской области средний заработок выплачивается в двойном размере</w:t>
      </w:r>
      <w:proofErr w:type="gramStart"/>
      <w:r w:rsidR="009173F4" w:rsidRPr="00901F39">
        <w:rPr>
          <w:rFonts w:ascii="Times New Roman" w:eastAsia="Times New Roman" w:hAnsi="Times New Roman" w:cs="Times New Roman"/>
          <w:color w:val="000000" w:themeColor="text1"/>
          <w:sz w:val="24"/>
          <w:szCs w:val="24"/>
        </w:rPr>
        <w:t>.</w:t>
      </w:r>
      <w:r w:rsidRPr="00901F39">
        <w:rPr>
          <w:rFonts w:ascii="Times New Roman" w:eastAsia="Times New Roman" w:hAnsi="Times New Roman" w:cs="Times New Roman"/>
          <w:color w:val="000000" w:themeColor="text1"/>
          <w:sz w:val="24"/>
          <w:szCs w:val="24"/>
        </w:rPr>
        <w:t>».</w:t>
      </w:r>
      <w:proofErr w:type="gramEnd"/>
    </w:p>
    <w:p w:rsidR="00680446" w:rsidRPr="00680446" w:rsidRDefault="00680446" w:rsidP="00680446">
      <w:pPr>
        <w:pStyle w:val="a5"/>
        <w:numPr>
          <w:ilvl w:val="0"/>
          <w:numId w:val="19"/>
        </w:numPr>
        <w:tabs>
          <w:tab w:val="left" w:pos="1134"/>
        </w:tabs>
        <w:ind w:left="0" w:firstLine="709"/>
        <w:rPr>
          <w:rFonts w:ascii="Times New Roman" w:hAnsi="Times New Roman" w:cs="Times New Roman"/>
          <w:sz w:val="24"/>
          <w:szCs w:val="24"/>
        </w:rPr>
      </w:pPr>
      <w:r w:rsidRPr="00680446">
        <w:rPr>
          <w:rFonts w:ascii="Times New Roman" w:hAnsi="Times New Roman" w:cs="Times New Roman"/>
          <w:sz w:val="24"/>
          <w:szCs w:val="24"/>
        </w:rPr>
        <w:t xml:space="preserve">Настоящее постановление вступает в силу после официального опубликования и распространяет свое действие на правоотношения, возникшие с </w:t>
      </w:r>
      <w:r w:rsidR="006B240A">
        <w:rPr>
          <w:rFonts w:ascii="Times New Roman" w:hAnsi="Times New Roman" w:cs="Times New Roman"/>
          <w:sz w:val="24"/>
          <w:szCs w:val="24"/>
        </w:rPr>
        <w:t>09</w:t>
      </w:r>
      <w:r w:rsidRPr="00680446">
        <w:rPr>
          <w:rFonts w:ascii="Times New Roman" w:hAnsi="Times New Roman" w:cs="Times New Roman"/>
          <w:sz w:val="24"/>
          <w:szCs w:val="24"/>
        </w:rPr>
        <w:t>.</w:t>
      </w:r>
      <w:r>
        <w:rPr>
          <w:rFonts w:ascii="Times New Roman" w:hAnsi="Times New Roman" w:cs="Times New Roman"/>
          <w:sz w:val="24"/>
          <w:szCs w:val="24"/>
        </w:rPr>
        <w:t>11</w:t>
      </w:r>
      <w:r w:rsidRPr="00680446">
        <w:rPr>
          <w:rFonts w:ascii="Times New Roman" w:hAnsi="Times New Roman" w:cs="Times New Roman"/>
          <w:sz w:val="24"/>
          <w:szCs w:val="24"/>
        </w:rPr>
        <w:t>.2022.</w:t>
      </w:r>
    </w:p>
    <w:p w:rsidR="005B4993" w:rsidRPr="00901F39" w:rsidRDefault="00032D08" w:rsidP="00764A95">
      <w:pPr>
        <w:pStyle w:val="a5"/>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01F39">
        <w:rPr>
          <w:rFonts w:ascii="Times New Roman" w:hAnsi="Times New Roman" w:cs="Times New Roman"/>
          <w:sz w:val="24"/>
          <w:szCs w:val="24"/>
        </w:rPr>
        <w:t xml:space="preserve">Опубликовать настоящее постановление в газете </w:t>
      </w:r>
      <w:r w:rsidR="000D6689" w:rsidRPr="00901F39">
        <w:rPr>
          <w:rFonts w:ascii="Times New Roman" w:hAnsi="Times New Roman" w:cs="Times New Roman"/>
          <w:sz w:val="24"/>
          <w:szCs w:val="24"/>
        </w:rPr>
        <w:t>«</w:t>
      </w:r>
      <w:r w:rsidRPr="00901F39">
        <w:rPr>
          <w:rFonts w:ascii="Times New Roman" w:hAnsi="Times New Roman" w:cs="Times New Roman"/>
          <w:sz w:val="24"/>
          <w:szCs w:val="24"/>
        </w:rPr>
        <w:t>Покачевский вестник</w:t>
      </w:r>
      <w:r w:rsidR="000D6689" w:rsidRPr="00901F39">
        <w:rPr>
          <w:rFonts w:ascii="Times New Roman" w:hAnsi="Times New Roman" w:cs="Times New Roman"/>
          <w:sz w:val="24"/>
          <w:szCs w:val="24"/>
        </w:rPr>
        <w:t>»</w:t>
      </w:r>
      <w:r w:rsidR="00D46AFE" w:rsidRPr="00901F39">
        <w:rPr>
          <w:rFonts w:ascii="Times New Roman" w:hAnsi="Times New Roman" w:cs="Times New Roman"/>
          <w:sz w:val="24"/>
          <w:szCs w:val="24"/>
        </w:rPr>
        <w:t>.</w:t>
      </w:r>
    </w:p>
    <w:p w:rsidR="003F24F2" w:rsidRPr="00901F39" w:rsidRDefault="001E4251" w:rsidP="001E4251">
      <w:pPr>
        <w:pStyle w:val="a5"/>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01F39">
        <w:rPr>
          <w:rFonts w:ascii="Times New Roman" w:hAnsi="Times New Roman" w:cs="Times New Roman"/>
          <w:sz w:val="24"/>
          <w:szCs w:val="24"/>
        </w:rPr>
        <w:t>Контроль за</w:t>
      </w:r>
      <w:proofErr w:type="gramEnd"/>
      <w:r w:rsidRPr="00901F39">
        <w:rPr>
          <w:rFonts w:ascii="Times New Roman" w:hAnsi="Times New Roman" w:cs="Times New Roman"/>
          <w:sz w:val="24"/>
          <w:szCs w:val="24"/>
        </w:rPr>
        <w:t xml:space="preserve"> выполнением постановления возложить на руководителей муниципальных учреждений города Покачи.</w:t>
      </w:r>
    </w:p>
    <w:p w:rsidR="000179BF" w:rsidRPr="00901F39" w:rsidRDefault="000179BF" w:rsidP="008F21A1">
      <w:pPr>
        <w:autoSpaceDE w:val="0"/>
        <w:autoSpaceDN w:val="0"/>
        <w:adjustRightInd w:val="0"/>
        <w:spacing w:after="0" w:line="240" w:lineRule="auto"/>
        <w:ind w:right="-284"/>
        <w:jc w:val="both"/>
        <w:rPr>
          <w:rFonts w:ascii="Times New Roman" w:eastAsiaTheme="minorHAnsi" w:hAnsi="Times New Roman" w:cs="Times New Roman"/>
          <w:b/>
          <w:sz w:val="24"/>
          <w:szCs w:val="24"/>
          <w:lang w:eastAsia="en-US"/>
        </w:rPr>
      </w:pPr>
    </w:p>
    <w:p w:rsidR="000179BF" w:rsidRPr="00901F39" w:rsidRDefault="000179BF" w:rsidP="008F21A1">
      <w:pPr>
        <w:autoSpaceDE w:val="0"/>
        <w:autoSpaceDN w:val="0"/>
        <w:adjustRightInd w:val="0"/>
        <w:spacing w:after="0" w:line="240" w:lineRule="auto"/>
        <w:ind w:right="-284"/>
        <w:jc w:val="both"/>
        <w:rPr>
          <w:rFonts w:ascii="Times New Roman" w:eastAsiaTheme="minorHAnsi" w:hAnsi="Times New Roman" w:cs="Times New Roman"/>
          <w:b/>
          <w:sz w:val="24"/>
          <w:szCs w:val="24"/>
          <w:lang w:eastAsia="en-US"/>
        </w:rPr>
      </w:pPr>
    </w:p>
    <w:p w:rsidR="00F43154" w:rsidRPr="00901F39" w:rsidRDefault="00F43154" w:rsidP="00F43154">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B47A48" w:rsidRPr="0093318E" w:rsidRDefault="001A0870" w:rsidP="00D47EA8">
      <w:pPr>
        <w:tabs>
          <w:tab w:val="left" w:pos="1134"/>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Г</w:t>
      </w:r>
      <w:r w:rsidR="00D47EA8" w:rsidRPr="00901F39">
        <w:rPr>
          <w:rFonts w:ascii="Times New Roman" w:hAnsi="Times New Roman" w:cs="Times New Roman"/>
          <w:b/>
          <w:bCs/>
          <w:sz w:val="24"/>
          <w:szCs w:val="24"/>
        </w:rPr>
        <w:t>лав</w:t>
      </w:r>
      <w:r>
        <w:rPr>
          <w:rFonts w:ascii="Times New Roman" w:hAnsi="Times New Roman" w:cs="Times New Roman"/>
          <w:b/>
          <w:bCs/>
          <w:sz w:val="24"/>
          <w:szCs w:val="24"/>
        </w:rPr>
        <w:t>а</w:t>
      </w:r>
      <w:r w:rsidR="00D47EA8" w:rsidRPr="00901F39">
        <w:rPr>
          <w:rFonts w:ascii="Times New Roman" w:hAnsi="Times New Roman" w:cs="Times New Roman"/>
          <w:b/>
          <w:bCs/>
          <w:sz w:val="24"/>
          <w:szCs w:val="24"/>
        </w:rPr>
        <w:t xml:space="preserve"> города Покачи                     </w:t>
      </w:r>
      <w:r w:rsidR="00D47EA8" w:rsidRPr="00901F39">
        <w:rPr>
          <w:rFonts w:ascii="Times New Roman" w:hAnsi="Times New Roman" w:cs="Times New Roman"/>
          <w:b/>
          <w:bCs/>
          <w:sz w:val="24"/>
          <w:szCs w:val="24"/>
        </w:rPr>
        <w:tab/>
      </w:r>
      <w:r w:rsidR="00D47EA8" w:rsidRPr="00901F39">
        <w:rPr>
          <w:rFonts w:ascii="Times New Roman" w:hAnsi="Times New Roman" w:cs="Times New Roman"/>
          <w:b/>
          <w:bCs/>
          <w:sz w:val="24"/>
          <w:szCs w:val="24"/>
        </w:rPr>
        <w:tab/>
        <w:t xml:space="preserve">                     </w:t>
      </w:r>
      <w:r w:rsidR="00320384">
        <w:rPr>
          <w:rFonts w:ascii="Times New Roman" w:hAnsi="Times New Roman" w:cs="Times New Roman"/>
          <w:b/>
          <w:bCs/>
          <w:sz w:val="24"/>
          <w:szCs w:val="24"/>
        </w:rPr>
        <w:t xml:space="preserve">            </w:t>
      </w:r>
      <w:r w:rsidR="00D47EA8" w:rsidRPr="00901F3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47EA8" w:rsidRPr="00901F39">
        <w:rPr>
          <w:rFonts w:ascii="Times New Roman" w:hAnsi="Times New Roman" w:cs="Times New Roman"/>
          <w:b/>
          <w:bCs/>
          <w:sz w:val="24"/>
          <w:szCs w:val="24"/>
        </w:rPr>
        <w:t xml:space="preserve"> </w:t>
      </w:r>
      <w:r>
        <w:rPr>
          <w:rFonts w:ascii="Times New Roman" w:hAnsi="Times New Roman" w:cs="Times New Roman"/>
          <w:b/>
          <w:bCs/>
          <w:sz w:val="24"/>
          <w:szCs w:val="24"/>
        </w:rPr>
        <w:t>В.Л. Таненков</w:t>
      </w:r>
    </w:p>
    <w:sectPr w:rsidR="00B47A48" w:rsidRPr="0093318E" w:rsidSect="00901F39">
      <w:headerReference w:type="default" r:id="rId11"/>
      <w:pgSz w:w="11906" w:h="16838"/>
      <w:pgMar w:top="284" w:right="567" w:bottom="567"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90" w:rsidRDefault="00FE2290" w:rsidP="00513F3E">
      <w:pPr>
        <w:spacing w:after="0" w:line="240" w:lineRule="auto"/>
      </w:pPr>
      <w:r>
        <w:separator/>
      </w:r>
    </w:p>
  </w:endnote>
  <w:endnote w:type="continuationSeparator" w:id="0">
    <w:p w:rsidR="00FE2290" w:rsidRDefault="00FE2290" w:rsidP="0051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90" w:rsidRDefault="00FE2290" w:rsidP="00513F3E">
      <w:pPr>
        <w:spacing w:after="0" w:line="240" w:lineRule="auto"/>
      </w:pPr>
      <w:r>
        <w:separator/>
      </w:r>
    </w:p>
  </w:footnote>
  <w:footnote w:type="continuationSeparator" w:id="0">
    <w:p w:rsidR="00FE2290" w:rsidRDefault="00FE2290" w:rsidP="0051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833"/>
      <w:docPartObj>
        <w:docPartGallery w:val="Page Numbers (Top of Page)"/>
        <w:docPartUnique/>
      </w:docPartObj>
    </w:sdtPr>
    <w:sdtEndPr>
      <w:rPr>
        <w:rFonts w:ascii="Times New Roman" w:hAnsi="Times New Roman" w:cs="Times New Roman"/>
      </w:rPr>
    </w:sdtEndPr>
    <w:sdtContent>
      <w:p w:rsidR="00B4573A" w:rsidRPr="00FE1292" w:rsidRDefault="00BB3349">
        <w:pPr>
          <w:pStyle w:val="a8"/>
          <w:jc w:val="center"/>
          <w:rPr>
            <w:rFonts w:ascii="Times New Roman" w:hAnsi="Times New Roman" w:cs="Times New Roman"/>
          </w:rPr>
        </w:pPr>
        <w:r w:rsidRPr="00FE1292">
          <w:rPr>
            <w:rFonts w:ascii="Times New Roman" w:hAnsi="Times New Roman" w:cs="Times New Roman"/>
          </w:rPr>
          <w:fldChar w:fldCharType="begin"/>
        </w:r>
        <w:r w:rsidR="00B4573A" w:rsidRPr="00FE1292">
          <w:rPr>
            <w:rFonts w:ascii="Times New Roman" w:hAnsi="Times New Roman" w:cs="Times New Roman"/>
          </w:rPr>
          <w:instrText xml:space="preserve"> PAGE   \* MERGEFORMAT </w:instrText>
        </w:r>
        <w:r w:rsidRPr="00FE1292">
          <w:rPr>
            <w:rFonts w:ascii="Times New Roman" w:hAnsi="Times New Roman" w:cs="Times New Roman"/>
          </w:rPr>
          <w:fldChar w:fldCharType="separate"/>
        </w:r>
        <w:r w:rsidR="00901F39">
          <w:rPr>
            <w:rFonts w:ascii="Times New Roman" w:hAnsi="Times New Roman" w:cs="Times New Roman"/>
            <w:noProof/>
          </w:rPr>
          <w:t>2</w:t>
        </w:r>
        <w:r w:rsidRPr="00FE1292">
          <w:rPr>
            <w:rFonts w:ascii="Times New Roman" w:hAnsi="Times New Roman" w:cs="Times New Roman"/>
            <w:noProof/>
          </w:rPr>
          <w:fldChar w:fldCharType="end"/>
        </w:r>
      </w:p>
    </w:sdtContent>
  </w:sdt>
  <w:p w:rsidR="00B4573A" w:rsidRDefault="00B457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2A"/>
    <w:multiLevelType w:val="hybridMultilevel"/>
    <w:tmpl w:val="1CD443E0"/>
    <w:lvl w:ilvl="0" w:tplc="E49A7C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81823F1"/>
    <w:multiLevelType w:val="hybridMultilevel"/>
    <w:tmpl w:val="D068D2A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F514DD"/>
    <w:multiLevelType w:val="hybridMultilevel"/>
    <w:tmpl w:val="751AC028"/>
    <w:lvl w:ilvl="0" w:tplc="D7AA1C7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01D81"/>
    <w:multiLevelType w:val="hybridMultilevel"/>
    <w:tmpl w:val="38A8D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40C8A"/>
    <w:multiLevelType w:val="hybridMultilevel"/>
    <w:tmpl w:val="72686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40DBF"/>
    <w:multiLevelType w:val="hybridMultilevel"/>
    <w:tmpl w:val="428C6D24"/>
    <w:lvl w:ilvl="0" w:tplc="0516636A">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8275E4"/>
    <w:multiLevelType w:val="multilevel"/>
    <w:tmpl w:val="E544DFE8"/>
    <w:lvl w:ilvl="0">
      <w:start w:val="1"/>
      <w:numFmt w:val="decimal"/>
      <w:lvlText w:val="%1."/>
      <w:lvlJc w:val="left"/>
      <w:pPr>
        <w:tabs>
          <w:tab w:val="num" w:pos="1070"/>
        </w:tabs>
        <w:ind w:left="1070" w:hanging="360"/>
      </w:pPr>
    </w:lvl>
    <w:lvl w:ilvl="1">
      <w:start w:val="1"/>
      <w:numFmt w:val="decimal"/>
      <w:isLgl/>
      <w:lvlText w:val="%1.%2."/>
      <w:lvlJc w:val="left"/>
      <w:pPr>
        <w:ind w:left="3905" w:hanging="720"/>
      </w:pPr>
    </w:lvl>
    <w:lvl w:ilvl="2">
      <w:start w:val="1"/>
      <w:numFmt w:val="decimal"/>
      <w:isLgl/>
      <w:lvlText w:val="%1.%2.%3."/>
      <w:lvlJc w:val="left"/>
      <w:pPr>
        <w:ind w:left="4112" w:hanging="720"/>
      </w:pPr>
    </w:lvl>
    <w:lvl w:ilvl="3">
      <w:start w:val="1"/>
      <w:numFmt w:val="decimal"/>
      <w:isLgl/>
      <w:lvlText w:val="%1.%2.%3.%4."/>
      <w:lvlJc w:val="left"/>
      <w:pPr>
        <w:ind w:left="4679" w:hanging="1080"/>
      </w:pPr>
    </w:lvl>
    <w:lvl w:ilvl="4">
      <w:start w:val="1"/>
      <w:numFmt w:val="decimal"/>
      <w:isLgl/>
      <w:lvlText w:val="%1.%2.%3.%4.%5."/>
      <w:lvlJc w:val="left"/>
      <w:pPr>
        <w:ind w:left="4886" w:hanging="1080"/>
      </w:pPr>
    </w:lvl>
    <w:lvl w:ilvl="5">
      <w:start w:val="1"/>
      <w:numFmt w:val="decimal"/>
      <w:isLgl/>
      <w:lvlText w:val="%1.%2.%3.%4.%5.%6."/>
      <w:lvlJc w:val="left"/>
      <w:pPr>
        <w:ind w:left="5453" w:hanging="1440"/>
      </w:pPr>
    </w:lvl>
    <w:lvl w:ilvl="6">
      <w:start w:val="1"/>
      <w:numFmt w:val="decimal"/>
      <w:isLgl/>
      <w:lvlText w:val="%1.%2.%3.%4.%5.%6.%7."/>
      <w:lvlJc w:val="left"/>
      <w:pPr>
        <w:ind w:left="5660" w:hanging="1440"/>
      </w:pPr>
    </w:lvl>
    <w:lvl w:ilvl="7">
      <w:start w:val="1"/>
      <w:numFmt w:val="decimal"/>
      <w:isLgl/>
      <w:lvlText w:val="%1.%2.%3.%4.%5.%6.%7.%8."/>
      <w:lvlJc w:val="left"/>
      <w:pPr>
        <w:ind w:left="6227" w:hanging="1800"/>
      </w:pPr>
    </w:lvl>
    <w:lvl w:ilvl="8">
      <w:start w:val="1"/>
      <w:numFmt w:val="decimal"/>
      <w:isLgl/>
      <w:lvlText w:val="%1.%2.%3.%4.%5.%6.%7.%8.%9."/>
      <w:lvlJc w:val="left"/>
      <w:pPr>
        <w:ind w:left="6434" w:hanging="1800"/>
      </w:pPr>
    </w:lvl>
  </w:abstractNum>
  <w:abstractNum w:abstractNumId="7">
    <w:nsid w:val="1FCF0A71"/>
    <w:multiLevelType w:val="hybridMultilevel"/>
    <w:tmpl w:val="9A3EAEE0"/>
    <w:lvl w:ilvl="0" w:tplc="DC9A8A2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D0348F"/>
    <w:multiLevelType w:val="hybridMultilevel"/>
    <w:tmpl w:val="0ECE3ADA"/>
    <w:lvl w:ilvl="0" w:tplc="761A656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D43198"/>
    <w:multiLevelType w:val="hybridMultilevel"/>
    <w:tmpl w:val="F64A3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02BD7"/>
    <w:multiLevelType w:val="hybridMultilevel"/>
    <w:tmpl w:val="52D62CFE"/>
    <w:lvl w:ilvl="0" w:tplc="DE20E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C76875"/>
    <w:multiLevelType w:val="hybridMultilevel"/>
    <w:tmpl w:val="0BC28BE4"/>
    <w:lvl w:ilvl="0" w:tplc="6B68D32E">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EE27CE"/>
    <w:multiLevelType w:val="hybridMultilevel"/>
    <w:tmpl w:val="AC5E39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4650B8"/>
    <w:multiLevelType w:val="hybridMultilevel"/>
    <w:tmpl w:val="C7BAE7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5366ECB"/>
    <w:multiLevelType w:val="hybridMultilevel"/>
    <w:tmpl w:val="47923DD4"/>
    <w:lvl w:ilvl="0" w:tplc="D76AAD6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1F027C1"/>
    <w:multiLevelType w:val="hybridMultilevel"/>
    <w:tmpl w:val="08FE3716"/>
    <w:lvl w:ilvl="0" w:tplc="9B7420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B43935"/>
    <w:multiLevelType w:val="hybridMultilevel"/>
    <w:tmpl w:val="AD76F6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BC21A9"/>
    <w:multiLevelType w:val="hybridMultilevel"/>
    <w:tmpl w:val="A10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663CCA"/>
    <w:multiLevelType w:val="hybridMultilevel"/>
    <w:tmpl w:val="F91E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593A67"/>
    <w:multiLevelType w:val="hybridMultilevel"/>
    <w:tmpl w:val="60808A60"/>
    <w:lvl w:ilvl="0" w:tplc="BA642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DE2AB9"/>
    <w:multiLevelType w:val="hybridMultilevel"/>
    <w:tmpl w:val="C99E5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6B01511"/>
    <w:multiLevelType w:val="hybridMultilevel"/>
    <w:tmpl w:val="9F8644B8"/>
    <w:lvl w:ilvl="0" w:tplc="761A65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2"/>
  </w:num>
  <w:num w:numId="9">
    <w:abstractNumId w:val="14"/>
  </w:num>
  <w:num w:numId="10">
    <w:abstractNumId w:val="20"/>
  </w:num>
  <w:num w:numId="11">
    <w:abstractNumId w:val="11"/>
  </w:num>
  <w:num w:numId="12">
    <w:abstractNumId w:val="1"/>
  </w:num>
  <w:num w:numId="13">
    <w:abstractNumId w:val="12"/>
  </w:num>
  <w:num w:numId="14">
    <w:abstractNumId w:val="10"/>
  </w:num>
  <w:num w:numId="15">
    <w:abstractNumId w:val="16"/>
  </w:num>
  <w:num w:numId="16">
    <w:abstractNumId w:val="3"/>
  </w:num>
  <w:num w:numId="17">
    <w:abstractNumId w:val="8"/>
  </w:num>
  <w:num w:numId="18">
    <w:abstractNumId w:val="21"/>
  </w:num>
  <w:num w:numId="19">
    <w:abstractNumId w:val="17"/>
  </w:num>
  <w:num w:numId="20">
    <w:abstractNumId w:val="4"/>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F2"/>
    <w:rsid w:val="00011A03"/>
    <w:rsid w:val="00011EC4"/>
    <w:rsid w:val="00012B9D"/>
    <w:rsid w:val="00016864"/>
    <w:rsid w:val="000179BF"/>
    <w:rsid w:val="00032D08"/>
    <w:rsid w:val="00033CF5"/>
    <w:rsid w:val="0003564F"/>
    <w:rsid w:val="00035EAE"/>
    <w:rsid w:val="0004158A"/>
    <w:rsid w:val="00047CE0"/>
    <w:rsid w:val="0005379C"/>
    <w:rsid w:val="00066035"/>
    <w:rsid w:val="00066997"/>
    <w:rsid w:val="00066A08"/>
    <w:rsid w:val="000677E9"/>
    <w:rsid w:val="00097F5C"/>
    <w:rsid w:val="000A1FA4"/>
    <w:rsid w:val="000A6F69"/>
    <w:rsid w:val="000B149A"/>
    <w:rsid w:val="000B1BD8"/>
    <w:rsid w:val="000B22A8"/>
    <w:rsid w:val="000C0ECB"/>
    <w:rsid w:val="000C233C"/>
    <w:rsid w:val="000C6758"/>
    <w:rsid w:val="000C71CC"/>
    <w:rsid w:val="000D10F1"/>
    <w:rsid w:val="000D6689"/>
    <w:rsid w:val="000E271E"/>
    <w:rsid w:val="000E3D0D"/>
    <w:rsid w:val="000F0011"/>
    <w:rsid w:val="000F26ED"/>
    <w:rsid w:val="000F3B73"/>
    <w:rsid w:val="00103B5A"/>
    <w:rsid w:val="00104B81"/>
    <w:rsid w:val="001068FD"/>
    <w:rsid w:val="00107FE4"/>
    <w:rsid w:val="00113F21"/>
    <w:rsid w:val="001155D6"/>
    <w:rsid w:val="00117EB2"/>
    <w:rsid w:val="00120343"/>
    <w:rsid w:val="001300EC"/>
    <w:rsid w:val="00140C7A"/>
    <w:rsid w:val="00144175"/>
    <w:rsid w:val="00144D15"/>
    <w:rsid w:val="001526EF"/>
    <w:rsid w:val="00156F96"/>
    <w:rsid w:val="00157453"/>
    <w:rsid w:val="00166188"/>
    <w:rsid w:val="001672DB"/>
    <w:rsid w:val="00172863"/>
    <w:rsid w:val="0017584F"/>
    <w:rsid w:val="00177E53"/>
    <w:rsid w:val="001863D6"/>
    <w:rsid w:val="00187853"/>
    <w:rsid w:val="0019450E"/>
    <w:rsid w:val="0019576C"/>
    <w:rsid w:val="00196072"/>
    <w:rsid w:val="00196A10"/>
    <w:rsid w:val="00196BEC"/>
    <w:rsid w:val="001A0870"/>
    <w:rsid w:val="001A2371"/>
    <w:rsid w:val="001A3FCE"/>
    <w:rsid w:val="001A4EFB"/>
    <w:rsid w:val="001A5B19"/>
    <w:rsid w:val="001B24FA"/>
    <w:rsid w:val="001B402A"/>
    <w:rsid w:val="001B726D"/>
    <w:rsid w:val="001C0505"/>
    <w:rsid w:val="001C3A6A"/>
    <w:rsid w:val="001D0ED8"/>
    <w:rsid w:val="001D572A"/>
    <w:rsid w:val="001D6301"/>
    <w:rsid w:val="001E1F28"/>
    <w:rsid w:val="001E4251"/>
    <w:rsid w:val="001F1226"/>
    <w:rsid w:val="001F2226"/>
    <w:rsid w:val="001F2C0B"/>
    <w:rsid w:val="001F541B"/>
    <w:rsid w:val="001F64F4"/>
    <w:rsid w:val="001F701C"/>
    <w:rsid w:val="001F70DF"/>
    <w:rsid w:val="00200951"/>
    <w:rsid w:val="00202482"/>
    <w:rsid w:val="00206759"/>
    <w:rsid w:val="00207C32"/>
    <w:rsid w:val="0021230C"/>
    <w:rsid w:val="00212875"/>
    <w:rsid w:val="00212962"/>
    <w:rsid w:val="0022088B"/>
    <w:rsid w:val="00232C22"/>
    <w:rsid w:val="00241731"/>
    <w:rsid w:val="00252BDD"/>
    <w:rsid w:val="00262DA5"/>
    <w:rsid w:val="00264C77"/>
    <w:rsid w:val="0027535B"/>
    <w:rsid w:val="00281060"/>
    <w:rsid w:val="00285A57"/>
    <w:rsid w:val="0029099D"/>
    <w:rsid w:val="00291250"/>
    <w:rsid w:val="002A2991"/>
    <w:rsid w:val="002B04A7"/>
    <w:rsid w:val="002C3BD4"/>
    <w:rsid w:val="002C664F"/>
    <w:rsid w:val="002C7DFD"/>
    <w:rsid w:val="002D0949"/>
    <w:rsid w:val="002D14EC"/>
    <w:rsid w:val="002D3ACE"/>
    <w:rsid w:val="002D759F"/>
    <w:rsid w:val="002E0111"/>
    <w:rsid w:val="002E01F3"/>
    <w:rsid w:val="002E0264"/>
    <w:rsid w:val="002E5E8B"/>
    <w:rsid w:val="002F37C5"/>
    <w:rsid w:val="002F62A8"/>
    <w:rsid w:val="00301006"/>
    <w:rsid w:val="003018E3"/>
    <w:rsid w:val="00301B5F"/>
    <w:rsid w:val="00301CBB"/>
    <w:rsid w:val="00305485"/>
    <w:rsid w:val="0031040D"/>
    <w:rsid w:val="003147C2"/>
    <w:rsid w:val="00320384"/>
    <w:rsid w:val="003248C3"/>
    <w:rsid w:val="003313C8"/>
    <w:rsid w:val="003314B0"/>
    <w:rsid w:val="00335062"/>
    <w:rsid w:val="003424E5"/>
    <w:rsid w:val="00342872"/>
    <w:rsid w:val="00344F2A"/>
    <w:rsid w:val="00350200"/>
    <w:rsid w:val="003510F2"/>
    <w:rsid w:val="00353D01"/>
    <w:rsid w:val="003614F2"/>
    <w:rsid w:val="00365093"/>
    <w:rsid w:val="00366480"/>
    <w:rsid w:val="00375315"/>
    <w:rsid w:val="003828CF"/>
    <w:rsid w:val="003858DC"/>
    <w:rsid w:val="00395006"/>
    <w:rsid w:val="00395783"/>
    <w:rsid w:val="00395C7A"/>
    <w:rsid w:val="00396D3B"/>
    <w:rsid w:val="003A2AB7"/>
    <w:rsid w:val="003A5B44"/>
    <w:rsid w:val="003B745B"/>
    <w:rsid w:val="003C05D5"/>
    <w:rsid w:val="003C2762"/>
    <w:rsid w:val="003C46B4"/>
    <w:rsid w:val="003C4A47"/>
    <w:rsid w:val="003D07F3"/>
    <w:rsid w:val="003E0234"/>
    <w:rsid w:val="003F24F2"/>
    <w:rsid w:val="003F27D4"/>
    <w:rsid w:val="003F2AE6"/>
    <w:rsid w:val="003F6D09"/>
    <w:rsid w:val="003F76BB"/>
    <w:rsid w:val="00410465"/>
    <w:rsid w:val="00411F70"/>
    <w:rsid w:val="004137B3"/>
    <w:rsid w:val="0041447F"/>
    <w:rsid w:val="004154B5"/>
    <w:rsid w:val="00423A03"/>
    <w:rsid w:val="004240A6"/>
    <w:rsid w:val="00425D1A"/>
    <w:rsid w:val="00431C2D"/>
    <w:rsid w:val="00433F33"/>
    <w:rsid w:val="004419DE"/>
    <w:rsid w:val="00455DC0"/>
    <w:rsid w:val="004640FD"/>
    <w:rsid w:val="004662E0"/>
    <w:rsid w:val="004676BD"/>
    <w:rsid w:val="00470FDE"/>
    <w:rsid w:val="00473A8B"/>
    <w:rsid w:val="00473BFF"/>
    <w:rsid w:val="00481FEE"/>
    <w:rsid w:val="00483D8A"/>
    <w:rsid w:val="00484534"/>
    <w:rsid w:val="0049160C"/>
    <w:rsid w:val="00494E0D"/>
    <w:rsid w:val="004A5BE8"/>
    <w:rsid w:val="004C0B85"/>
    <w:rsid w:val="004C1A16"/>
    <w:rsid w:val="004C440F"/>
    <w:rsid w:val="004C667E"/>
    <w:rsid w:val="004F0672"/>
    <w:rsid w:val="004F1BF6"/>
    <w:rsid w:val="00502CBB"/>
    <w:rsid w:val="00504E39"/>
    <w:rsid w:val="00513F3E"/>
    <w:rsid w:val="0052179F"/>
    <w:rsid w:val="005226D9"/>
    <w:rsid w:val="00526D20"/>
    <w:rsid w:val="005300E0"/>
    <w:rsid w:val="00530B3C"/>
    <w:rsid w:val="0053368A"/>
    <w:rsid w:val="00533F43"/>
    <w:rsid w:val="00534403"/>
    <w:rsid w:val="005352B4"/>
    <w:rsid w:val="005404BC"/>
    <w:rsid w:val="00541315"/>
    <w:rsid w:val="00541F1E"/>
    <w:rsid w:val="00545C60"/>
    <w:rsid w:val="00546F33"/>
    <w:rsid w:val="00550E7B"/>
    <w:rsid w:val="005520B5"/>
    <w:rsid w:val="00556CEE"/>
    <w:rsid w:val="00561319"/>
    <w:rsid w:val="005616D3"/>
    <w:rsid w:val="00563AD5"/>
    <w:rsid w:val="00564343"/>
    <w:rsid w:val="005773A2"/>
    <w:rsid w:val="00581725"/>
    <w:rsid w:val="00584838"/>
    <w:rsid w:val="00584C05"/>
    <w:rsid w:val="00584CAD"/>
    <w:rsid w:val="005901B0"/>
    <w:rsid w:val="0059162A"/>
    <w:rsid w:val="0059265B"/>
    <w:rsid w:val="00596F1E"/>
    <w:rsid w:val="005A0283"/>
    <w:rsid w:val="005B0DB5"/>
    <w:rsid w:val="005B113A"/>
    <w:rsid w:val="005B4993"/>
    <w:rsid w:val="005B4F45"/>
    <w:rsid w:val="005C17D0"/>
    <w:rsid w:val="005E27E4"/>
    <w:rsid w:val="005E57A1"/>
    <w:rsid w:val="005F5A93"/>
    <w:rsid w:val="006002E0"/>
    <w:rsid w:val="00602C11"/>
    <w:rsid w:val="00605446"/>
    <w:rsid w:val="00607707"/>
    <w:rsid w:val="00612A36"/>
    <w:rsid w:val="00612FEB"/>
    <w:rsid w:val="00613E00"/>
    <w:rsid w:val="00614710"/>
    <w:rsid w:val="0061670C"/>
    <w:rsid w:val="00617644"/>
    <w:rsid w:val="00626B6D"/>
    <w:rsid w:val="0063035A"/>
    <w:rsid w:val="0064039E"/>
    <w:rsid w:val="00650398"/>
    <w:rsid w:val="0065041F"/>
    <w:rsid w:val="006511C6"/>
    <w:rsid w:val="006542AC"/>
    <w:rsid w:val="006565FB"/>
    <w:rsid w:val="0066435D"/>
    <w:rsid w:val="00664862"/>
    <w:rsid w:val="00670F82"/>
    <w:rsid w:val="00675373"/>
    <w:rsid w:val="00677812"/>
    <w:rsid w:val="0068014D"/>
    <w:rsid w:val="00680446"/>
    <w:rsid w:val="00681F2D"/>
    <w:rsid w:val="0068264F"/>
    <w:rsid w:val="00683C53"/>
    <w:rsid w:val="0068730C"/>
    <w:rsid w:val="00687394"/>
    <w:rsid w:val="006923D4"/>
    <w:rsid w:val="00697105"/>
    <w:rsid w:val="006A5718"/>
    <w:rsid w:val="006B240A"/>
    <w:rsid w:val="006B6046"/>
    <w:rsid w:val="006E249F"/>
    <w:rsid w:val="00711175"/>
    <w:rsid w:val="00716F21"/>
    <w:rsid w:val="00720DD8"/>
    <w:rsid w:val="007250F2"/>
    <w:rsid w:val="00725BB3"/>
    <w:rsid w:val="00730600"/>
    <w:rsid w:val="00745B1A"/>
    <w:rsid w:val="0076088F"/>
    <w:rsid w:val="007648BB"/>
    <w:rsid w:val="00764A95"/>
    <w:rsid w:val="00767AA6"/>
    <w:rsid w:val="0077651D"/>
    <w:rsid w:val="00781E30"/>
    <w:rsid w:val="0078315E"/>
    <w:rsid w:val="00793D12"/>
    <w:rsid w:val="007960BF"/>
    <w:rsid w:val="007A2059"/>
    <w:rsid w:val="007B055A"/>
    <w:rsid w:val="007B094D"/>
    <w:rsid w:val="007B0CA5"/>
    <w:rsid w:val="007B1816"/>
    <w:rsid w:val="007B47C0"/>
    <w:rsid w:val="007B6EB5"/>
    <w:rsid w:val="007C03A3"/>
    <w:rsid w:val="007C39CD"/>
    <w:rsid w:val="007D27C2"/>
    <w:rsid w:val="007D7424"/>
    <w:rsid w:val="007E2364"/>
    <w:rsid w:val="007F34B5"/>
    <w:rsid w:val="007F7723"/>
    <w:rsid w:val="0080252F"/>
    <w:rsid w:val="0080436D"/>
    <w:rsid w:val="00817514"/>
    <w:rsid w:val="00821EE8"/>
    <w:rsid w:val="00822743"/>
    <w:rsid w:val="00827EC6"/>
    <w:rsid w:val="00834FF7"/>
    <w:rsid w:val="00840631"/>
    <w:rsid w:val="00843E53"/>
    <w:rsid w:val="008465C2"/>
    <w:rsid w:val="008542D9"/>
    <w:rsid w:val="00862F20"/>
    <w:rsid w:val="008665EC"/>
    <w:rsid w:val="00875AD5"/>
    <w:rsid w:val="0088541E"/>
    <w:rsid w:val="00885542"/>
    <w:rsid w:val="00887ED7"/>
    <w:rsid w:val="0089199E"/>
    <w:rsid w:val="008A4D13"/>
    <w:rsid w:val="008B2DF4"/>
    <w:rsid w:val="008B3CF2"/>
    <w:rsid w:val="008B49D7"/>
    <w:rsid w:val="008B4CBA"/>
    <w:rsid w:val="008C2D3F"/>
    <w:rsid w:val="008C3E69"/>
    <w:rsid w:val="008D1CBF"/>
    <w:rsid w:val="008E2EF1"/>
    <w:rsid w:val="008E3CC9"/>
    <w:rsid w:val="008F21A1"/>
    <w:rsid w:val="008F26C3"/>
    <w:rsid w:val="008F7EEE"/>
    <w:rsid w:val="008F7FEE"/>
    <w:rsid w:val="00901F39"/>
    <w:rsid w:val="009103E4"/>
    <w:rsid w:val="00912194"/>
    <w:rsid w:val="00913219"/>
    <w:rsid w:val="009173D4"/>
    <w:rsid w:val="009173F4"/>
    <w:rsid w:val="00921CFC"/>
    <w:rsid w:val="0093189F"/>
    <w:rsid w:val="00931EF1"/>
    <w:rsid w:val="0093318E"/>
    <w:rsid w:val="00937C62"/>
    <w:rsid w:val="009430AA"/>
    <w:rsid w:val="009543AF"/>
    <w:rsid w:val="00970C51"/>
    <w:rsid w:val="0097464E"/>
    <w:rsid w:val="00982583"/>
    <w:rsid w:val="0098645A"/>
    <w:rsid w:val="0099109B"/>
    <w:rsid w:val="009A020C"/>
    <w:rsid w:val="009A281A"/>
    <w:rsid w:val="009A5E99"/>
    <w:rsid w:val="009B04DC"/>
    <w:rsid w:val="009B2245"/>
    <w:rsid w:val="009C3DEB"/>
    <w:rsid w:val="009C4188"/>
    <w:rsid w:val="009C7938"/>
    <w:rsid w:val="009C7F26"/>
    <w:rsid w:val="009D375C"/>
    <w:rsid w:val="009E1EF5"/>
    <w:rsid w:val="009E2090"/>
    <w:rsid w:val="009F5135"/>
    <w:rsid w:val="009F5E73"/>
    <w:rsid w:val="009F74C4"/>
    <w:rsid w:val="009F7764"/>
    <w:rsid w:val="00A02C7D"/>
    <w:rsid w:val="00A0571F"/>
    <w:rsid w:val="00A11EB7"/>
    <w:rsid w:val="00A1359E"/>
    <w:rsid w:val="00A13719"/>
    <w:rsid w:val="00A15149"/>
    <w:rsid w:val="00A15E58"/>
    <w:rsid w:val="00A1626F"/>
    <w:rsid w:val="00A22A3E"/>
    <w:rsid w:val="00A32917"/>
    <w:rsid w:val="00A36341"/>
    <w:rsid w:val="00A4374F"/>
    <w:rsid w:val="00A61315"/>
    <w:rsid w:val="00A62483"/>
    <w:rsid w:val="00A66AEE"/>
    <w:rsid w:val="00A713B4"/>
    <w:rsid w:val="00A7580A"/>
    <w:rsid w:val="00A84930"/>
    <w:rsid w:val="00A8597F"/>
    <w:rsid w:val="00A870C7"/>
    <w:rsid w:val="00A95C5D"/>
    <w:rsid w:val="00A96FAA"/>
    <w:rsid w:val="00AA05A1"/>
    <w:rsid w:val="00AA235C"/>
    <w:rsid w:val="00AA3006"/>
    <w:rsid w:val="00AA3A9D"/>
    <w:rsid w:val="00AB6740"/>
    <w:rsid w:val="00AC3FD7"/>
    <w:rsid w:val="00AC5F47"/>
    <w:rsid w:val="00AD1218"/>
    <w:rsid w:val="00AD1F7B"/>
    <w:rsid w:val="00AD23CB"/>
    <w:rsid w:val="00AD3239"/>
    <w:rsid w:val="00AD58F5"/>
    <w:rsid w:val="00AD739A"/>
    <w:rsid w:val="00AE109E"/>
    <w:rsid w:val="00AE23EF"/>
    <w:rsid w:val="00AE46B2"/>
    <w:rsid w:val="00AE5BDF"/>
    <w:rsid w:val="00AE6194"/>
    <w:rsid w:val="00AF570C"/>
    <w:rsid w:val="00B019C7"/>
    <w:rsid w:val="00B11DB7"/>
    <w:rsid w:val="00B11DBA"/>
    <w:rsid w:val="00B175C5"/>
    <w:rsid w:val="00B17DFC"/>
    <w:rsid w:val="00B20700"/>
    <w:rsid w:val="00B232E4"/>
    <w:rsid w:val="00B27662"/>
    <w:rsid w:val="00B34776"/>
    <w:rsid w:val="00B44E45"/>
    <w:rsid w:val="00B4573A"/>
    <w:rsid w:val="00B47A48"/>
    <w:rsid w:val="00B516A9"/>
    <w:rsid w:val="00B52B1F"/>
    <w:rsid w:val="00B52F41"/>
    <w:rsid w:val="00B52FED"/>
    <w:rsid w:val="00B5364E"/>
    <w:rsid w:val="00B5539B"/>
    <w:rsid w:val="00B70253"/>
    <w:rsid w:val="00B74D77"/>
    <w:rsid w:val="00B75BE1"/>
    <w:rsid w:val="00B7697F"/>
    <w:rsid w:val="00B91D7E"/>
    <w:rsid w:val="00B92EE7"/>
    <w:rsid w:val="00B93D06"/>
    <w:rsid w:val="00B93FF3"/>
    <w:rsid w:val="00BA1F35"/>
    <w:rsid w:val="00BA46D7"/>
    <w:rsid w:val="00BB2F41"/>
    <w:rsid w:val="00BB3349"/>
    <w:rsid w:val="00BB507D"/>
    <w:rsid w:val="00BB5843"/>
    <w:rsid w:val="00BD0D37"/>
    <w:rsid w:val="00BD1942"/>
    <w:rsid w:val="00BD2D59"/>
    <w:rsid w:val="00BD36A3"/>
    <w:rsid w:val="00BE07A2"/>
    <w:rsid w:val="00BE5F8C"/>
    <w:rsid w:val="00BF37BB"/>
    <w:rsid w:val="00BF4DE7"/>
    <w:rsid w:val="00C05982"/>
    <w:rsid w:val="00C07EC3"/>
    <w:rsid w:val="00C107C8"/>
    <w:rsid w:val="00C3098F"/>
    <w:rsid w:val="00C33798"/>
    <w:rsid w:val="00C43786"/>
    <w:rsid w:val="00C56C68"/>
    <w:rsid w:val="00C6529F"/>
    <w:rsid w:val="00C656DD"/>
    <w:rsid w:val="00C65A20"/>
    <w:rsid w:val="00C672F2"/>
    <w:rsid w:val="00C71F4D"/>
    <w:rsid w:val="00C72426"/>
    <w:rsid w:val="00C76C9D"/>
    <w:rsid w:val="00C861DE"/>
    <w:rsid w:val="00C87B41"/>
    <w:rsid w:val="00CA58EC"/>
    <w:rsid w:val="00CB40BC"/>
    <w:rsid w:val="00CD1061"/>
    <w:rsid w:val="00CD7295"/>
    <w:rsid w:val="00CD7B83"/>
    <w:rsid w:val="00CE0B90"/>
    <w:rsid w:val="00CF3902"/>
    <w:rsid w:val="00D03B10"/>
    <w:rsid w:val="00D04497"/>
    <w:rsid w:val="00D06F65"/>
    <w:rsid w:val="00D070A7"/>
    <w:rsid w:val="00D11D2B"/>
    <w:rsid w:val="00D21515"/>
    <w:rsid w:val="00D31A4E"/>
    <w:rsid w:val="00D33F24"/>
    <w:rsid w:val="00D34F70"/>
    <w:rsid w:val="00D41B77"/>
    <w:rsid w:val="00D4394D"/>
    <w:rsid w:val="00D46739"/>
    <w:rsid w:val="00D46AFE"/>
    <w:rsid w:val="00D473B5"/>
    <w:rsid w:val="00D47EA8"/>
    <w:rsid w:val="00D5169C"/>
    <w:rsid w:val="00D627D1"/>
    <w:rsid w:val="00D66772"/>
    <w:rsid w:val="00D722C2"/>
    <w:rsid w:val="00D72888"/>
    <w:rsid w:val="00D755E2"/>
    <w:rsid w:val="00D75F8B"/>
    <w:rsid w:val="00D76534"/>
    <w:rsid w:val="00D770BA"/>
    <w:rsid w:val="00D8322F"/>
    <w:rsid w:val="00D84B89"/>
    <w:rsid w:val="00D84D60"/>
    <w:rsid w:val="00D928CB"/>
    <w:rsid w:val="00D93EEA"/>
    <w:rsid w:val="00D9684C"/>
    <w:rsid w:val="00DA1F83"/>
    <w:rsid w:val="00DA3380"/>
    <w:rsid w:val="00DA3C8E"/>
    <w:rsid w:val="00DB022C"/>
    <w:rsid w:val="00DB0340"/>
    <w:rsid w:val="00DB4B62"/>
    <w:rsid w:val="00DB595B"/>
    <w:rsid w:val="00DC54E3"/>
    <w:rsid w:val="00DC630E"/>
    <w:rsid w:val="00DD0FB1"/>
    <w:rsid w:val="00DD2E20"/>
    <w:rsid w:val="00DE04C7"/>
    <w:rsid w:val="00DF08D0"/>
    <w:rsid w:val="00DF191C"/>
    <w:rsid w:val="00DF67C0"/>
    <w:rsid w:val="00E00BB4"/>
    <w:rsid w:val="00E01F9D"/>
    <w:rsid w:val="00E030A2"/>
    <w:rsid w:val="00E11CC0"/>
    <w:rsid w:val="00E1471D"/>
    <w:rsid w:val="00E215B1"/>
    <w:rsid w:val="00E2612A"/>
    <w:rsid w:val="00E40C2E"/>
    <w:rsid w:val="00E4395F"/>
    <w:rsid w:val="00E450F0"/>
    <w:rsid w:val="00E4577A"/>
    <w:rsid w:val="00E50814"/>
    <w:rsid w:val="00E51980"/>
    <w:rsid w:val="00E51F7B"/>
    <w:rsid w:val="00E54037"/>
    <w:rsid w:val="00E56711"/>
    <w:rsid w:val="00E6713D"/>
    <w:rsid w:val="00E70391"/>
    <w:rsid w:val="00E74D8D"/>
    <w:rsid w:val="00E835BD"/>
    <w:rsid w:val="00E878FF"/>
    <w:rsid w:val="00E90690"/>
    <w:rsid w:val="00E91D52"/>
    <w:rsid w:val="00E94409"/>
    <w:rsid w:val="00E9697F"/>
    <w:rsid w:val="00E9700E"/>
    <w:rsid w:val="00E97711"/>
    <w:rsid w:val="00EA1D33"/>
    <w:rsid w:val="00EA2E4D"/>
    <w:rsid w:val="00EA59C9"/>
    <w:rsid w:val="00EA6CC4"/>
    <w:rsid w:val="00EB0F8A"/>
    <w:rsid w:val="00EB274F"/>
    <w:rsid w:val="00EB2937"/>
    <w:rsid w:val="00EB3EC4"/>
    <w:rsid w:val="00EB4FBD"/>
    <w:rsid w:val="00EB7969"/>
    <w:rsid w:val="00ED3479"/>
    <w:rsid w:val="00EF134D"/>
    <w:rsid w:val="00EF28B7"/>
    <w:rsid w:val="00F026A9"/>
    <w:rsid w:val="00F04293"/>
    <w:rsid w:val="00F05E38"/>
    <w:rsid w:val="00F10E2A"/>
    <w:rsid w:val="00F11850"/>
    <w:rsid w:val="00F146DE"/>
    <w:rsid w:val="00F1585C"/>
    <w:rsid w:val="00F16268"/>
    <w:rsid w:val="00F21F88"/>
    <w:rsid w:val="00F34FB2"/>
    <w:rsid w:val="00F3751C"/>
    <w:rsid w:val="00F43154"/>
    <w:rsid w:val="00F50DD4"/>
    <w:rsid w:val="00F603C6"/>
    <w:rsid w:val="00F700D6"/>
    <w:rsid w:val="00F72DD1"/>
    <w:rsid w:val="00F7469B"/>
    <w:rsid w:val="00F7586D"/>
    <w:rsid w:val="00F764E5"/>
    <w:rsid w:val="00F90516"/>
    <w:rsid w:val="00F9143B"/>
    <w:rsid w:val="00F91C9C"/>
    <w:rsid w:val="00F934F8"/>
    <w:rsid w:val="00FA6E69"/>
    <w:rsid w:val="00FB1F2E"/>
    <w:rsid w:val="00FB26AA"/>
    <w:rsid w:val="00FC17DD"/>
    <w:rsid w:val="00FC63F5"/>
    <w:rsid w:val="00FC78F8"/>
    <w:rsid w:val="00FD2B7A"/>
    <w:rsid w:val="00FD5FDD"/>
    <w:rsid w:val="00FE1292"/>
    <w:rsid w:val="00FE2290"/>
    <w:rsid w:val="00FE2A3F"/>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40D8-F616-475C-AC1C-8B26C4A8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Балчугова Вера Владимировна</cp:lastModifiedBy>
  <cp:revision>2</cp:revision>
  <cp:lastPrinted>2022-04-12T06:09:00Z</cp:lastPrinted>
  <dcterms:created xsi:type="dcterms:W3CDTF">2022-12-14T09:08:00Z</dcterms:created>
  <dcterms:modified xsi:type="dcterms:W3CDTF">2022-12-14T09:08:00Z</dcterms:modified>
</cp:coreProperties>
</file>