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.45pt" o:ole="" filled="t">
            <v:fill color2="black"/>
            <v:imagedata r:id="rId9" o:title=""/>
          </v:shape>
          <o:OLEObject Type="Embed" ProgID="Word.Picture.8" ShapeID="_x0000_i1025" DrawAspect="Content" ObjectID="_1700479355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F04A6E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F24F2" w:rsidRPr="00F04A6E" w:rsidRDefault="009646BC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</w:t>
      </w:r>
      <w:bookmarkStart w:id="0" w:name="_GoBack"/>
      <w:bookmarkEnd w:id="0"/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08.12.2021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</w:t>
      </w:r>
      <w:r w:rsidR="0014541D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275108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</w:t>
      </w:r>
      <w:r w:rsid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1223</w:t>
      </w:r>
    </w:p>
    <w:p w:rsidR="00395C7A" w:rsidRPr="00FF2E3A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132705" w:rsidTr="00DF08D0">
        <w:trPr>
          <w:trHeight w:val="2170"/>
        </w:trPr>
        <w:tc>
          <w:tcPr>
            <w:tcW w:w="4633" w:type="dxa"/>
          </w:tcPr>
          <w:p w:rsidR="00626B6D" w:rsidRPr="00132705" w:rsidRDefault="00144D15" w:rsidP="007F34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об установлении </w:t>
            </w:r>
            <w:proofErr w:type="gramStart"/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оплаты труда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муниципальных образовательных учреждений</w:t>
            </w:r>
            <w:r w:rsidR="00552D31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</w:t>
            </w:r>
            <w:proofErr w:type="gramEnd"/>
            <w:r w:rsidR="00552D31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Покачи</w:t>
            </w:r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утвержденное</w:t>
            </w:r>
            <w:r w:rsidR="007F34B5"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постановлением</w:t>
            </w:r>
            <w:r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города Покачи </w:t>
            </w:r>
            <w:r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30.01.2018 №</w:t>
            </w:r>
            <w:r w:rsidR="00DB4152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</w:tbl>
    <w:p w:rsidR="00141B7E" w:rsidRPr="0013270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7E" w:rsidRPr="0013270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132705" w:rsidRDefault="00FE1292" w:rsidP="00A1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0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41B7E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="008957B9" w:rsidRPr="00132705">
        <w:rPr>
          <w:rFonts w:ascii="Times New Roman" w:hAnsi="Times New Roman" w:cs="Times New Roman"/>
          <w:sz w:val="28"/>
          <w:szCs w:val="28"/>
        </w:rPr>
        <w:t>Положени</w:t>
      </w:r>
      <w:r w:rsidR="00F713F8" w:rsidRPr="00132705">
        <w:rPr>
          <w:rFonts w:ascii="Times New Roman" w:hAnsi="Times New Roman" w:cs="Times New Roman"/>
          <w:sz w:val="28"/>
          <w:szCs w:val="28"/>
        </w:rPr>
        <w:t>ем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об установлении системы оплаты труда работников государственных бюджетных и автономных образовательных организаций Ханты-Мансийского автономного округа - Югры, подведомственных Департаменту образования и молодежной политики Ханты-Мансийского автономного округа – Югры, утвержденного приказом Департамента образования и молодежной политики </w:t>
      </w:r>
      <w:r w:rsidR="0024009A" w:rsidRPr="0013270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от 02.03.2017 №3-нп</w:t>
      </w:r>
      <w:r w:rsidR="00E44ED4" w:rsidRPr="00132705">
        <w:rPr>
          <w:rFonts w:ascii="Times New Roman" w:hAnsi="Times New Roman" w:cs="Times New Roman"/>
          <w:sz w:val="28"/>
          <w:szCs w:val="28"/>
        </w:rPr>
        <w:t>:</w:t>
      </w:r>
    </w:p>
    <w:p w:rsidR="00745B1A" w:rsidRPr="00132705" w:rsidRDefault="00AA3006" w:rsidP="00A16AA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70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7F34B5" w:rsidRPr="00132705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системы оплаты труда </w:t>
      </w:r>
      <w:r w:rsidR="00141B7E" w:rsidRPr="00132705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учреждений, утвержденное постановлением администрации города Покачи от 30.01.2018 №83</w:t>
      </w:r>
      <w:r w:rsidR="00275108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="007F34B5" w:rsidRPr="00132705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26B6D" w:rsidRPr="00132705">
        <w:rPr>
          <w:rFonts w:ascii="Times New Roman" w:hAnsi="Times New Roman" w:cs="Times New Roman"/>
          <w:sz w:val="28"/>
          <w:szCs w:val="28"/>
        </w:rPr>
        <w:t>,</w:t>
      </w:r>
      <w:r w:rsidR="00B93FF3" w:rsidRPr="00132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705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8D07A1" w:rsidRPr="00132705">
        <w:rPr>
          <w:rFonts w:ascii="Times New Roman" w:hAnsi="Times New Roman" w:cs="Times New Roman"/>
          <w:bCs/>
          <w:sz w:val="28"/>
          <w:szCs w:val="28"/>
        </w:rPr>
        <w:t>е</w:t>
      </w:r>
      <w:r w:rsidRPr="00132705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8D07A1" w:rsidRPr="00132705">
        <w:rPr>
          <w:rFonts w:ascii="Times New Roman" w:hAnsi="Times New Roman" w:cs="Times New Roman"/>
          <w:bCs/>
          <w:sz w:val="28"/>
          <w:szCs w:val="28"/>
        </w:rPr>
        <w:t>е</w:t>
      </w:r>
      <w:r w:rsidRPr="00132705">
        <w:rPr>
          <w:rFonts w:ascii="Times New Roman" w:hAnsi="Times New Roman" w:cs="Times New Roman"/>
          <w:bCs/>
          <w:sz w:val="28"/>
          <w:szCs w:val="28"/>
        </w:rPr>
        <w:t>:</w:t>
      </w:r>
    </w:p>
    <w:p w:rsidR="00124095" w:rsidRPr="00132705" w:rsidRDefault="00F713F8" w:rsidP="00590090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05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320347" w:rsidRPr="00132705">
        <w:rPr>
          <w:rFonts w:ascii="Times New Roman" w:hAnsi="Times New Roman" w:cs="Times New Roman"/>
          <w:sz w:val="28"/>
          <w:szCs w:val="28"/>
        </w:rPr>
        <w:t>част</w:t>
      </w:r>
      <w:r w:rsidRPr="00132705">
        <w:rPr>
          <w:rFonts w:ascii="Times New Roman" w:hAnsi="Times New Roman" w:cs="Times New Roman"/>
          <w:sz w:val="28"/>
          <w:szCs w:val="28"/>
        </w:rPr>
        <w:t>и</w:t>
      </w:r>
      <w:r w:rsidR="00320347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Pr="00132705">
        <w:rPr>
          <w:rFonts w:ascii="Times New Roman" w:hAnsi="Times New Roman" w:cs="Times New Roman"/>
          <w:sz w:val="28"/>
          <w:szCs w:val="28"/>
        </w:rPr>
        <w:t>4 главы 1</w:t>
      </w:r>
      <w:r w:rsidR="00320347" w:rsidRPr="00132705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90090" w:rsidRPr="00132705">
        <w:rPr>
          <w:rFonts w:ascii="Times New Roman" w:hAnsi="Times New Roman" w:cs="Times New Roman"/>
          <w:sz w:val="28"/>
          <w:szCs w:val="28"/>
        </w:rPr>
        <w:t>изложить</w:t>
      </w:r>
      <w:r w:rsidR="00590090" w:rsidRPr="00CA6904">
        <w:rPr>
          <w:rFonts w:ascii="Times New Roman" w:hAnsi="Times New Roman" w:cs="Times New Roman"/>
          <w:sz w:val="28"/>
          <w:szCs w:val="28"/>
        </w:rPr>
        <w:t xml:space="preserve"> </w:t>
      </w:r>
      <w:r w:rsidR="00CA6904" w:rsidRPr="00CA6904">
        <w:rPr>
          <w:rFonts w:ascii="Times New Roman" w:hAnsi="Times New Roman" w:cs="Times New Roman"/>
          <w:sz w:val="28"/>
          <w:szCs w:val="28"/>
        </w:rPr>
        <w:t xml:space="preserve">в </w:t>
      </w:r>
      <w:r w:rsidR="00590090" w:rsidRPr="0013270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90090" w:rsidRPr="00132705" w:rsidRDefault="00590090" w:rsidP="005900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705">
        <w:rPr>
          <w:rFonts w:ascii="Times New Roman" w:hAnsi="Times New Roman" w:cs="Times New Roman"/>
          <w:sz w:val="28"/>
          <w:szCs w:val="28"/>
        </w:rPr>
        <w:t>«- обеспечения достигнутого уровня соотношений средней заработной платы отдельных категорий работников бюджетной сферы к среднемесячному доходу от трудовой деятельности (иным установленным показателям) в соответствии со значениями, установленными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 (определяется на основе статистических данных Федеральной</w:t>
      </w:r>
      <w:proofErr w:type="gramEnd"/>
      <w:r w:rsidRPr="00132705">
        <w:rPr>
          <w:rFonts w:ascii="Times New Roman" w:hAnsi="Times New Roman" w:cs="Times New Roman"/>
          <w:sz w:val="28"/>
          <w:szCs w:val="28"/>
        </w:rPr>
        <w:t xml:space="preserve"> службы государственной статистики)</w:t>
      </w:r>
      <w:proofErr w:type="gramStart"/>
      <w:r w:rsidRPr="001327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32705">
        <w:rPr>
          <w:rFonts w:ascii="Times New Roman" w:hAnsi="Times New Roman" w:cs="Times New Roman"/>
          <w:sz w:val="28"/>
          <w:szCs w:val="28"/>
        </w:rPr>
        <w:t>;</w:t>
      </w:r>
    </w:p>
    <w:p w:rsidR="00A43C26" w:rsidRPr="00132705" w:rsidRDefault="009B30BF" w:rsidP="00A43C2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32705">
        <w:t>абзац четвертый части 4 главы 1 Положения признать утратившим силу;</w:t>
      </w:r>
    </w:p>
    <w:p w:rsidR="009B30BF" w:rsidRPr="00132705" w:rsidRDefault="0024062D" w:rsidP="00A43C2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32705">
        <w:t>часть 9 главы 1 Положения изложить в следующей редакции:</w:t>
      </w:r>
    </w:p>
    <w:p w:rsidR="0024062D" w:rsidRPr="00132705" w:rsidRDefault="00A43C26" w:rsidP="0024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0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4062D" w:rsidRPr="0013270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4062D" w:rsidRPr="00132705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19.06.2000 № 82-ФЗ «О минимальном размере оплаты труда» с применением к нему районного коэффициента и процентной надбавки к заработной плате за стаж работы в районах Крайнего Севера и приравненных к ним</w:t>
      </w:r>
      <w:proofErr w:type="gramEnd"/>
      <w:r w:rsidR="0024062D" w:rsidRPr="00132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62D" w:rsidRPr="00132705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="0024062D" w:rsidRPr="00132705">
        <w:rPr>
          <w:rFonts w:ascii="Times New Roman" w:hAnsi="Times New Roman" w:cs="Times New Roman"/>
          <w:sz w:val="28"/>
          <w:szCs w:val="28"/>
        </w:rPr>
        <w:t>.</w:t>
      </w:r>
    </w:p>
    <w:p w:rsidR="00686326" w:rsidRPr="00132705" w:rsidRDefault="0024062D" w:rsidP="0068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705">
        <w:rPr>
          <w:rFonts w:ascii="Times New Roman" w:hAnsi="Times New Roman" w:cs="Times New Roman"/>
          <w:sz w:val="28"/>
          <w:szCs w:val="28"/>
        </w:rPr>
        <w:t>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(при условии полного выполнения работником норм труда и отработки месячной нормы рабочего времени) осуществляется руководителем учреждения в пределах средств фонда оплаты</w:t>
      </w:r>
      <w:proofErr w:type="gramEnd"/>
      <w:r w:rsidRPr="00132705">
        <w:rPr>
          <w:rFonts w:ascii="Times New Roman" w:hAnsi="Times New Roman" w:cs="Times New Roman"/>
          <w:sz w:val="28"/>
          <w:szCs w:val="28"/>
        </w:rPr>
        <w:t xml:space="preserve"> труда, формируемого в соответствии с главой 8 настоящего Положения</w:t>
      </w:r>
      <w:proofErr w:type="gramStart"/>
      <w:r w:rsidR="00A43C26" w:rsidRPr="0013270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145A" w:rsidRPr="00132705" w:rsidRDefault="000F145A" w:rsidP="0068632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32705">
        <w:t>строки 1.1, 2.1, 3.1 таблицы 5 части 9 главы 2</w:t>
      </w:r>
      <w:r w:rsidR="00C529DA">
        <w:t xml:space="preserve"> Положения</w:t>
      </w:r>
      <w:r w:rsidRPr="00132705">
        <w:t xml:space="preserve"> изложить в следующей редакции:</w:t>
      </w:r>
    </w:p>
    <w:p w:rsidR="00686326" w:rsidRPr="00132705" w:rsidRDefault="00686326" w:rsidP="00686326">
      <w:pPr>
        <w:pStyle w:val="ConsPlusNormal"/>
        <w:tabs>
          <w:tab w:val="left" w:pos="993"/>
        </w:tabs>
        <w:ind w:firstLine="709"/>
        <w:jc w:val="both"/>
      </w:pPr>
      <w:r w:rsidRPr="00132705">
        <w:t>«</w:t>
      </w:r>
    </w:p>
    <w:tbl>
      <w:tblPr>
        <w:tblStyle w:val="ac"/>
        <w:tblW w:w="9619" w:type="dxa"/>
        <w:jc w:val="center"/>
        <w:tblInd w:w="709" w:type="dxa"/>
        <w:tblLook w:val="04A0" w:firstRow="1" w:lastRow="0" w:firstColumn="1" w:lastColumn="0" w:noHBand="0" w:noVBand="1"/>
      </w:tblPr>
      <w:tblGrid>
        <w:gridCol w:w="959"/>
        <w:gridCol w:w="6788"/>
        <w:gridCol w:w="1872"/>
      </w:tblGrid>
      <w:tr w:rsidR="00686326" w:rsidTr="00C06E46">
        <w:trPr>
          <w:jc w:val="center"/>
        </w:trPr>
        <w:tc>
          <w:tcPr>
            <w:tcW w:w="959" w:type="dxa"/>
            <w:vAlign w:val="center"/>
          </w:tcPr>
          <w:p w:rsidR="00686326" w:rsidRDefault="00686326" w:rsidP="00C06E4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6788" w:type="dxa"/>
          </w:tcPr>
          <w:p w:rsidR="00686326" w:rsidRPr="00686326" w:rsidRDefault="00686326" w:rsidP="0068632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686326">
              <w:rPr>
                <w:sz w:val="27"/>
                <w:szCs w:val="27"/>
              </w:rPr>
              <w:t>Работа в дошкольных образовательных учреждениях:</w:t>
            </w:r>
          </w:p>
          <w:p w:rsidR="00686326" w:rsidRPr="00686326" w:rsidRDefault="00686326" w:rsidP="0068632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686326">
              <w:rPr>
                <w:sz w:val="27"/>
                <w:szCs w:val="27"/>
              </w:rPr>
              <w:t>- специалистов (кро</w:t>
            </w:r>
            <w:r>
              <w:rPr>
                <w:sz w:val="27"/>
                <w:szCs w:val="27"/>
              </w:rPr>
              <w:t>ме педагогических работников);</w:t>
            </w:r>
          </w:p>
          <w:p w:rsidR="00686326" w:rsidRDefault="00686326" w:rsidP="0068632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686326">
              <w:rPr>
                <w:sz w:val="27"/>
                <w:szCs w:val="27"/>
              </w:rPr>
              <w:t>- служащих</w:t>
            </w:r>
          </w:p>
        </w:tc>
        <w:tc>
          <w:tcPr>
            <w:tcW w:w="1872" w:type="dxa"/>
          </w:tcPr>
          <w:p w:rsidR="00686326" w:rsidRDefault="00686326" w:rsidP="0068632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</w:p>
          <w:p w:rsidR="00686326" w:rsidRDefault="00686326" w:rsidP="0068632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0,35</w:t>
            </w:r>
          </w:p>
          <w:p w:rsidR="00686326" w:rsidRDefault="00686326" w:rsidP="0068632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</w:t>
            </w:r>
          </w:p>
        </w:tc>
      </w:tr>
    </w:tbl>
    <w:p w:rsidR="00320347" w:rsidRPr="00132705" w:rsidRDefault="00686326" w:rsidP="00686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»</w:t>
      </w:r>
    </w:p>
    <w:p w:rsidR="00C06E46" w:rsidRPr="00132705" w:rsidRDefault="00C06E46" w:rsidP="00C06E46">
      <w:pPr>
        <w:pStyle w:val="ConsPlusNormal"/>
        <w:tabs>
          <w:tab w:val="left" w:pos="993"/>
        </w:tabs>
        <w:ind w:firstLine="709"/>
        <w:jc w:val="both"/>
        <w:rPr>
          <w:szCs w:val="27"/>
        </w:rPr>
      </w:pPr>
      <w:r w:rsidRPr="00132705">
        <w:rPr>
          <w:szCs w:val="27"/>
        </w:rPr>
        <w:t>«</w:t>
      </w:r>
    </w:p>
    <w:tbl>
      <w:tblPr>
        <w:tblStyle w:val="ac"/>
        <w:tblW w:w="9619" w:type="dxa"/>
        <w:jc w:val="center"/>
        <w:tblInd w:w="709" w:type="dxa"/>
        <w:tblLook w:val="04A0" w:firstRow="1" w:lastRow="0" w:firstColumn="1" w:lastColumn="0" w:noHBand="0" w:noVBand="1"/>
      </w:tblPr>
      <w:tblGrid>
        <w:gridCol w:w="959"/>
        <w:gridCol w:w="6788"/>
        <w:gridCol w:w="1872"/>
      </w:tblGrid>
      <w:tr w:rsidR="00C06E46" w:rsidTr="00C06E46">
        <w:trPr>
          <w:jc w:val="center"/>
        </w:trPr>
        <w:tc>
          <w:tcPr>
            <w:tcW w:w="959" w:type="dxa"/>
            <w:vAlign w:val="center"/>
          </w:tcPr>
          <w:p w:rsidR="00C06E46" w:rsidRDefault="00C06E46" w:rsidP="00C06E4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2.1.</w:t>
            </w:r>
          </w:p>
        </w:tc>
        <w:tc>
          <w:tcPr>
            <w:tcW w:w="6788" w:type="dxa"/>
          </w:tcPr>
          <w:p w:rsidR="00C06E46" w:rsidRP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Работа в общеобразовательных учреждениях:</w:t>
            </w:r>
          </w:p>
          <w:p w:rsidR="00C06E46" w:rsidRP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- специалистов (кроме п</w:t>
            </w:r>
            <w:r>
              <w:rPr>
                <w:sz w:val="27"/>
                <w:szCs w:val="27"/>
              </w:rPr>
              <w:t>едагогических работников);</w:t>
            </w:r>
          </w:p>
          <w:p w:rsid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- служащих</w:t>
            </w:r>
          </w:p>
        </w:tc>
        <w:tc>
          <w:tcPr>
            <w:tcW w:w="1872" w:type="dxa"/>
          </w:tcPr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0,35</w:t>
            </w: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</w:t>
            </w:r>
          </w:p>
        </w:tc>
      </w:tr>
    </w:tbl>
    <w:p w:rsidR="00C06E46" w:rsidRPr="00132705" w:rsidRDefault="00C06E46" w:rsidP="00C06E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»</w:t>
      </w:r>
    </w:p>
    <w:p w:rsidR="00C06E46" w:rsidRPr="00132705" w:rsidRDefault="00C06E46" w:rsidP="00C06E46">
      <w:pPr>
        <w:pStyle w:val="ConsPlusNormal"/>
        <w:tabs>
          <w:tab w:val="left" w:pos="993"/>
        </w:tabs>
        <w:ind w:firstLine="709"/>
        <w:jc w:val="both"/>
        <w:rPr>
          <w:szCs w:val="27"/>
        </w:rPr>
      </w:pPr>
      <w:r w:rsidRPr="00132705">
        <w:rPr>
          <w:szCs w:val="27"/>
        </w:rPr>
        <w:t>«</w:t>
      </w:r>
    </w:p>
    <w:tbl>
      <w:tblPr>
        <w:tblStyle w:val="ac"/>
        <w:tblW w:w="9619" w:type="dxa"/>
        <w:jc w:val="center"/>
        <w:tblInd w:w="709" w:type="dxa"/>
        <w:tblLook w:val="04A0" w:firstRow="1" w:lastRow="0" w:firstColumn="1" w:lastColumn="0" w:noHBand="0" w:noVBand="1"/>
      </w:tblPr>
      <w:tblGrid>
        <w:gridCol w:w="959"/>
        <w:gridCol w:w="6788"/>
        <w:gridCol w:w="1872"/>
      </w:tblGrid>
      <w:tr w:rsidR="00C06E46" w:rsidTr="00C06E46">
        <w:trPr>
          <w:jc w:val="center"/>
        </w:trPr>
        <w:tc>
          <w:tcPr>
            <w:tcW w:w="959" w:type="dxa"/>
            <w:vAlign w:val="center"/>
          </w:tcPr>
          <w:p w:rsidR="00C06E46" w:rsidRDefault="00C06E46" w:rsidP="00C06E4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</w:t>
            </w:r>
          </w:p>
        </w:tc>
        <w:tc>
          <w:tcPr>
            <w:tcW w:w="6788" w:type="dxa"/>
          </w:tcPr>
          <w:p w:rsidR="00C06E46" w:rsidRP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Работа в организациях дополнительного образования детей:</w:t>
            </w:r>
          </w:p>
          <w:p w:rsidR="00C06E46" w:rsidRP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- специалистов (кро</w:t>
            </w:r>
            <w:r>
              <w:rPr>
                <w:sz w:val="27"/>
                <w:szCs w:val="27"/>
              </w:rPr>
              <w:t>ме педагогических работников);</w:t>
            </w:r>
          </w:p>
          <w:p w:rsid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- служащих</w:t>
            </w:r>
          </w:p>
        </w:tc>
        <w:tc>
          <w:tcPr>
            <w:tcW w:w="1872" w:type="dxa"/>
          </w:tcPr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0,35</w:t>
            </w: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</w:t>
            </w:r>
          </w:p>
        </w:tc>
      </w:tr>
    </w:tbl>
    <w:p w:rsidR="00C06E46" w:rsidRPr="00132705" w:rsidRDefault="00C06E46" w:rsidP="00C06E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»;</w:t>
      </w:r>
    </w:p>
    <w:p w:rsidR="00EC436E" w:rsidRPr="00132705" w:rsidRDefault="00B02BFA" w:rsidP="00EC436E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в строке 2 таблицы 12 части 5 главы 3 Положения после слов «Осуществляется в соответствии со статьей 153 Трудового кодекса Российской Федерации» дополнить словами «с учетом постановления Конституционного Суда Российской Федерации от 28.06.2018 № 26-П.»;</w:t>
      </w:r>
    </w:p>
    <w:p w:rsidR="001A7C8C" w:rsidRPr="00132705" w:rsidRDefault="001A7C8C" w:rsidP="00EC436E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часть 6 главы 3 Положения изложить в следующе</w:t>
      </w:r>
      <w:r w:rsidR="00CA6904">
        <w:rPr>
          <w:rFonts w:ascii="Times New Roman" w:hAnsi="Times New Roman" w:cs="Times New Roman"/>
          <w:sz w:val="28"/>
          <w:szCs w:val="27"/>
        </w:rPr>
        <w:t>й</w:t>
      </w:r>
      <w:r w:rsidRPr="00132705">
        <w:rPr>
          <w:rFonts w:ascii="Times New Roman" w:hAnsi="Times New Roman" w:cs="Times New Roman"/>
          <w:sz w:val="28"/>
          <w:szCs w:val="27"/>
        </w:rPr>
        <w:t xml:space="preserve"> редакции:</w:t>
      </w:r>
    </w:p>
    <w:p w:rsidR="00504C9F" w:rsidRPr="00132705" w:rsidRDefault="001A7C8C" w:rsidP="00A105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«6. Компенсационные выплаты устанавливаются в процентах к должностному окладу или тарифной ставке, или в абсолютных размерах, если иное не установлено законодательством Российской Федерации</w:t>
      </w:r>
      <w:proofErr w:type="gramStart"/>
      <w:r w:rsidRPr="00132705">
        <w:rPr>
          <w:rFonts w:ascii="Times New Roman" w:hAnsi="Times New Roman" w:cs="Times New Roman"/>
          <w:sz w:val="28"/>
          <w:szCs w:val="27"/>
        </w:rPr>
        <w:t>.»;</w:t>
      </w:r>
      <w:proofErr w:type="gramEnd"/>
    </w:p>
    <w:p w:rsidR="00A105CD" w:rsidRPr="00132705" w:rsidRDefault="00A105CD" w:rsidP="00A105C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часть 12 главы 5 Положения дополнить абзацем следующего содержания:</w:t>
      </w:r>
    </w:p>
    <w:p w:rsidR="00A105CD" w:rsidRPr="00132705" w:rsidRDefault="00A105CD" w:rsidP="00A90E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«Предельный уровень соотношения среднемесячной заработной платы руководителя учреждения, его заместителей и главного бухгалтера устанавливается с учетом сложности и объема выполняемой работы</w:t>
      </w:r>
      <w:proofErr w:type="gramStart"/>
      <w:r w:rsidRPr="00132705">
        <w:rPr>
          <w:rFonts w:ascii="Times New Roman" w:hAnsi="Times New Roman" w:cs="Times New Roman"/>
          <w:sz w:val="28"/>
          <w:szCs w:val="27"/>
        </w:rPr>
        <w:t>.»;</w:t>
      </w:r>
      <w:proofErr w:type="gramEnd"/>
    </w:p>
    <w:p w:rsidR="00A90E2F" w:rsidRPr="00132705" w:rsidRDefault="00A90E2F" w:rsidP="00A90E2F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lastRenderedPageBreak/>
        <w:t>абзац четвертый части 4 главы 6 Положения изложить в следующей редакции:</w:t>
      </w:r>
    </w:p>
    <w:p w:rsidR="00BF063B" w:rsidRPr="00132705" w:rsidRDefault="00A90E2F" w:rsidP="00BF06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«</w:t>
      </w:r>
      <w:r w:rsidR="00BF063B" w:rsidRPr="00132705">
        <w:rPr>
          <w:rFonts w:ascii="Times New Roman" w:hAnsi="Times New Roman" w:cs="Times New Roman"/>
          <w:sz w:val="28"/>
          <w:szCs w:val="27"/>
        </w:rPr>
        <w:t>Выплата единовременной премии осуществляется не позднее праздничного дня или профессионального праздника.</w:t>
      </w:r>
    </w:p>
    <w:p w:rsidR="00BF063B" w:rsidRPr="00132705" w:rsidRDefault="00BF063B" w:rsidP="00BF06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 xml:space="preserve">Предложение о выплате единовременной премии направляется в адрес главы города Покачи учредителем. Предложение должно содержать сведения о размере премии с обосновывающими расчетами, подтверждающие экономию средств фонда оплаты труда. </w:t>
      </w:r>
    </w:p>
    <w:p w:rsidR="00A90E2F" w:rsidRPr="00132705" w:rsidRDefault="00BF063B" w:rsidP="00BF06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Решение о выплате оформляется постановлением администрации города Покачи, которое разрабатывает комитет финансов администрации города Покачи</w:t>
      </w:r>
      <w:r w:rsidR="00E06369" w:rsidRPr="00132705">
        <w:rPr>
          <w:rFonts w:ascii="Times New Roman" w:hAnsi="Times New Roman" w:cs="Times New Roman"/>
          <w:sz w:val="28"/>
          <w:szCs w:val="27"/>
        </w:rPr>
        <w:t>.</w:t>
      </w:r>
      <w:r w:rsidR="00A90E2F" w:rsidRPr="00132705">
        <w:rPr>
          <w:rFonts w:ascii="Times New Roman" w:hAnsi="Times New Roman" w:cs="Times New Roman"/>
          <w:sz w:val="28"/>
          <w:szCs w:val="27"/>
        </w:rPr>
        <w:t>»;</w:t>
      </w:r>
    </w:p>
    <w:p w:rsidR="008649D3" w:rsidRPr="00132705" w:rsidRDefault="008649D3" w:rsidP="008649D3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часть 1 главы 8 Положения изложить в следующей редакции:</w:t>
      </w:r>
    </w:p>
    <w:p w:rsidR="008649D3" w:rsidRPr="00132705" w:rsidRDefault="008649D3" w:rsidP="008649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«1. Фонд оплаты труда работников формируется из расчета на 12 месяцев, исходя из размеров субсидий, поступающих в установленном порядке бюджетным и автономным учреждениям из бюджета города, и средств, поступающих от приносящей доход деятельности</w:t>
      </w:r>
      <w:proofErr w:type="gramStart"/>
      <w:r w:rsidRPr="00132705">
        <w:rPr>
          <w:rFonts w:ascii="Times New Roman" w:hAnsi="Times New Roman" w:cs="Times New Roman"/>
          <w:sz w:val="28"/>
          <w:szCs w:val="27"/>
        </w:rPr>
        <w:t>.»;</w:t>
      </w:r>
      <w:proofErr w:type="gramEnd"/>
    </w:p>
    <w:p w:rsidR="009D2D87" w:rsidRPr="00132705" w:rsidRDefault="009D2D87" w:rsidP="009D2D87">
      <w:pPr>
        <w:pStyle w:val="a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абзац первый части 4 главы 8 Положения изложить в следующей редакции:</w:t>
      </w:r>
    </w:p>
    <w:p w:rsidR="00EC436E" w:rsidRDefault="00EC436E" w:rsidP="00EC43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 xml:space="preserve">«4. </w:t>
      </w:r>
      <w:r w:rsidR="009D2D87" w:rsidRPr="00132705">
        <w:rPr>
          <w:rFonts w:ascii="Times New Roman" w:hAnsi="Times New Roman" w:cs="Times New Roman"/>
          <w:sz w:val="28"/>
          <w:szCs w:val="27"/>
        </w:rPr>
        <w:t>Руководитель учреждения при планировании фонда оплаты труда учреждения предусматривает долю фонда оплаты труда административно-управленческого и вспомогательного персонала учреждения в размере не более 40%.</w:t>
      </w:r>
      <w:r w:rsidRPr="00132705">
        <w:rPr>
          <w:rFonts w:ascii="Times New Roman" w:hAnsi="Times New Roman" w:cs="Times New Roman"/>
          <w:sz w:val="28"/>
          <w:szCs w:val="27"/>
        </w:rPr>
        <w:t>».</w:t>
      </w:r>
    </w:p>
    <w:p w:rsidR="002E10EE" w:rsidRPr="00A73E3F" w:rsidRDefault="002E10EE" w:rsidP="002E10EE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2E10EE">
        <w:rPr>
          <w:rFonts w:ascii="Times New Roman" w:hAnsi="Times New Roman" w:cs="Times New Roman"/>
          <w:sz w:val="28"/>
          <w:szCs w:val="27"/>
        </w:rPr>
        <w:t>Руководителям муниципальных дошкольных, общеобразовательных учреждений города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E10EE">
        <w:rPr>
          <w:rFonts w:ascii="Times New Roman" w:hAnsi="Times New Roman" w:cs="Times New Roman"/>
          <w:sz w:val="28"/>
          <w:szCs w:val="27"/>
        </w:rPr>
        <w:t>и учреждений дополнительного образования города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E10EE">
        <w:rPr>
          <w:rFonts w:ascii="Times New Roman" w:hAnsi="Times New Roman" w:cs="Times New Roman"/>
          <w:sz w:val="28"/>
          <w:szCs w:val="27"/>
        </w:rPr>
        <w:t xml:space="preserve">привести положения о системе оплаты труда работников учреждений в соответствие с </w:t>
      </w:r>
      <w:r w:rsidRPr="00A73E3F">
        <w:rPr>
          <w:rFonts w:ascii="Times New Roman" w:hAnsi="Times New Roman" w:cs="Times New Roman"/>
          <w:color w:val="000000" w:themeColor="text1"/>
          <w:sz w:val="28"/>
          <w:szCs w:val="27"/>
        </w:rPr>
        <w:t>Положением.</w:t>
      </w:r>
    </w:p>
    <w:p w:rsidR="00EC436E" w:rsidRPr="00132705" w:rsidRDefault="004D71C2" w:rsidP="003D374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Настоящее постановление вступает в силу после официального опубликования</w:t>
      </w:r>
      <w:r w:rsidR="000A6931" w:rsidRPr="00132705">
        <w:rPr>
          <w:rFonts w:ascii="Times New Roman" w:hAnsi="Times New Roman" w:cs="Times New Roman"/>
          <w:sz w:val="28"/>
          <w:szCs w:val="27"/>
        </w:rPr>
        <w:t xml:space="preserve">, за исключением </w:t>
      </w:r>
      <w:r w:rsidR="003D3746" w:rsidRPr="00132705">
        <w:rPr>
          <w:rFonts w:ascii="Times New Roman" w:hAnsi="Times New Roman" w:cs="Times New Roman"/>
          <w:sz w:val="28"/>
          <w:szCs w:val="27"/>
        </w:rPr>
        <w:t>подпункт</w:t>
      </w:r>
      <w:r w:rsidR="000A6931" w:rsidRPr="00132705">
        <w:rPr>
          <w:rFonts w:ascii="Times New Roman" w:hAnsi="Times New Roman" w:cs="Times New Roman"/>
          <w:sz w:val="28"/>
          <w:szCs w:val="27"/>
        </w:rPr>
        <w:t>а</w:t>
      </w:r>
      <w:r w:rsidR="003D3746" w:rsidRPr="00132705">
        <w:rPr>
          <w:rFonts w:ascii="Times New Roman" w:hAnsi="Times New Roman" w:cs="Times New Roman"/>
          <w:sz w:val="28"/>
          <w:szCs w:val="27"/>
        </w:rPr>
        <w:t xml:space="preserve"> 4</w:t>
      </w:r>
      <w:r w:rsidR="00FA5895" w:rsidRPr="00132705">
        <w:rPr>
          <w:rFonts w:ascii="Times New Roman" w:hAnsi="Times New Roman" w:cs="Times New Roman"/>
          <w:sz w:val="28"/>
          <w:szCs w:val="27"/>
        </w:rPr>
        <w:t xml:space="preserve"> пункта 1, который</w:t>
      </w:r>
      <w:r w:rsidR="003D3746" w:rsidRPr="00132705">
        <w:rPr>
          <w:rFonts w:ascii="Times New Roman" w:hAnsi="Times New Roman" w:cs="Times New Roman"/>
          <w:sz w:val="28"/>
          <w:szCs w:val="27"/>
        </w:rPr>
        <w:t xml:space="preserve"> </w:t>
      </w:r>
      <w:r w:rsidR="00EC436E" w:rsidRPr="00132705">
        <w:rPr>
          <w:rFonts w:ascii="Times New Roman" w:hAnsi="Times New Roman" w:cs="Times New Roman"/>
          <w:sz w:val="28"/>
          <w:szCs w:val="27"/>
        </w:rPr>
        <w:t>распространяет свое действие на правоотношения, возникшие с 01.0</w:t>
      </w:r>
      <w:r w:rsidR="00D77CBA" w:rsidRPr="00132705">
        <w:rPr>
          <w:rFonts w:ascii="Times New Roman" w:hAnsi="Times New Roman" w:cs="Times New Roman"/>
          <w:sz w:val="28"/>
          <w:szCs w:val="27"/>
        </w:rPr>
        <w:t>1</w:t>
      </w:r>
      <w:r w:rsidR="00EC436E" w:rsidRPr="00132705">
        <w:rPr>
          <w:rFonts w:ascii="Times New Roman" w:hAnsi="Times New Roman" w:cs="Times New Roman"/>
          <w:sz w:val="28"/>
          <w:szCs w:val="27"/>
        </w:rPr>
        <w:t>.2021</w:t>
      </w:r>
      <w:r w:rsidR="00C429CC" w:rsidRPr="00132705">
        <w:rPr>
          <w:rFonts w:ascii="Times New Roman" w:hAnsi="Times New Roman" w:cs="Times New Roman"/>
          <w:sz w:val="28"/>
          <w:szCs w:val="27"/>
        </w:rPr>
        <w:t>.</w:t>
      </w:r>
    </w:p>
    <w:p w:rsidR="006C6166" w:rsidRPr="00132705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hAnsi="Times New Roman" w:cs="Times New Roman"/>
          <w:bCs/>
          <w:sz w:val="28"/>
          <w:szCs w:val="27"/>
        </w:rPr>
        <w:t xml:space="preserve">Опубликовать настоящее постановление в газете </w:t>
      </w:r>
      <w:r w:rsidR="006C6166" w:rsidRPr="00132705">
        <w:rPr>
          <w:rFonts w:ascii="Times New Roman" w:hAnsi="Times New Roman" w:cs="Times New Roman"/>
          <w:bCs/>
          <w:sz w:val="28"/>
          <w:szCs w:val="27"/>
        </w:rPr>
        <w:t>«</w:t>
      </w:r>
      <w:r w:rsidRPr="00132705">
        <w:rPr>
          <w:rFonts w:ascii="Times New Roman" w:hAnsi="Times New Roman" w:cs="Times New Roman"/>
          <w:bCs/>
          <w:sz w:val="28"/>
          <w:szCs w:val="27"/>
        </w:rPr>
        <w:t>Покачевский вестник</w:t>
      </w:r>
      <w:r w:rsidR="006C6166" w:rsidRPr="00132705">
        <w:rPr>
          <w:rFonts w:ascii="Times New Roman" w:hAnsi="Times New Roman" w:cs="Times New Roman"/>
          <w:bCs/>
          <w:sz w:val="28"/>
          <w:szCs w:val="27"/>
        </w:rPr>
        <w:t>»</w:t>
      </w:r>
      <w:r w:rsidR="00D46AFE" w:rsidRPr="00132705">
        <w:rPr>
          <w:rFonts w:ascii="Times New Roman" w:hAnsi="Times New Roman" w:cs="Times New Roman"/>
          <w:bCs/>
          <w:sz w:val="28"/>
          <w:szCs w:val="27"/>
        </w:rPr>
        <w:t>.</w:t>
      </w:r>
    </w:p>
    <w:p w:rsidR="003F24F2" w:rsidRPr="00132705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proofErr w:type="gramStart"/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Контроль </w:t>
      </w:r>
      <w:r w:rsidR="001F6195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за</w:t>
      </w:r>
      <w:proofErr w:type="gramEnd"/>
      <w:r w:rsidR="001F6195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</w:t>
      </w:r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выполнени</w:t>
      </w:r>
      <w:r w:rsidR="001F6195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ем</w:t>
      </w:r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постановления </w:t>
      </w:r>
      <w:r w:rsidR="0064039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возложить на </w:t>
      </w:r>
      <w:r w:rsidR="007C39CD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первого </w:t>
      </w:r>
      <w:r w:rsidR="0064039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заместителя главы города Покачи </w:t>
      </w:r>
      <w:proofErr w:type="spellStart"/>
      <w:r w:rsidR="00BF4DE7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Ходулапов</w:t>
      </w:r>
      <w:r w:rsidR="00EB2937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у</w:t>
      </w:r>
      <w:proofErr w:type="spellEnd"/>
      <w:r w:rsidR="003B54B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А.Е.</w:t>
      </w:r>
    </w:p>
    <w:p w:rsidR="001D681F" w:rsidRPr="00132705" w:rsidRDefault="001D681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5544A6" w:rsidRPr="00132705" w:rsidRDefault="005544A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7D1079" w:rsidRPr="00132705" w:rsidRDefault="007D1079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B47A48" w:rsidRPr="00132705" w:rsidRDefault="008D07A1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Г</w:t>
      </w:r>
      <w:r w:rsidR="00AF570C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лав</w:t>
      </w:r>
      <w:r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а</w:t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 xml:space="preserve"> города Покачи</w:t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9B06C0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9B06C0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 xml:space="preserve"> </w:t>
      </w:r>
      <w:r w:rsidR="009B06C0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 xml:space="preserve"> </w:t>
      </w:r>
      <w:r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В.И. Степура</w:t>
      </w:r>
    </w:p>
    <w:sectPr w:rsidR="00B47A48" w:rsidRPr="00132705" w:rsidSect="00132705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27" w:rsidRDefault="003A6B27" w:rsidP="00513F3E">
      <w:pPr>
        <w:spacing w:after="0" w:line="240" w:lineRule="auto"/>
      </w:pPr>
      <w:r>
        <w:separator/>
      </w:r>
    </w:p>
  </w:endnote>
  <w:endnote w:type="continuationSeparator" w:id="0">
    <w:p w:rsidR="003A6B27" w:rsidRDefault="003A6B27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27" w:rsidRDefault="003A6B27" w:rsidP="00513F3E">
      <w:pPr>
        <w:spacing w:after="0" w:line="240" w:lineRule="auto"/>
      </w:pPr>
      <w:r>
        <w:separator/>
      </w:r>
    </w:p>
  </w:footnote>
  <w:footnote w:type="continuationSeparator" w:id="0">
    <w:p w:rsidR="003A6B27" w:rsidRDefault="003A6B27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10EE" w:rsidRPr="00FE1292" w:rsidRDefault="009249A6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2E10EE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9646BC">
          <w:rPr>
            <w:rFonts w:ascii="Times New Roman" w:hAnsi="Times New Roman" w:cs="Times New Roman"/>
            <w:noProof/>
          </w:rPr>
          <w:t>3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10EE" w:rsidRDefault="002E10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3600"/>
    <w:multiLevelType w:val="hybridMultilevel"/>
    <w:tmpl w:val="C5AAADE2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E2AB9"/>
    <w:multiLevelType w:val="hybridMultilevel"/>
    <w:tmpl w:val="3C561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B6240DB"/>
    <w:multiLevelType w:val="hybridMultilevel"/>
    <w:tmpl w:val="52064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4016"/>
    <w:rsid w:val="00011A03"/>
    <w:rsid w:val="00011EC4"/>
    <w:rsid w:val="00012B9D"/>
    <w:rsid w:val="000178F2"/>
    <w:rsid w:val="000179BF"/>
    <w:rsid w:val="00022937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675C1"/>
    <w:rsid w:val="00083C40"/>
    <w:rsid w:val="00090A92"/>
    <w:rsid w:val="000A1FA4"/>
    <w:rsid w:val="000A6931"/>
    <w:rsid w:val="000A6F69"/>
    <w:rsid w:val="000B149A"/>
    <w:rsid w:val="000B1BD8"/>
    <w:rsid w:val="000B22A8"/>
    <w:rsid w:val="000B25AD"/>
    <w:rsid w:val="000C0ECB"/>
    <w:rsid w:val="000C2B82"/>
    <w:rsid w:val="000C4EAE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145A"/>
    <w:rsid w:val="000F26ED"/>
    <w:rsid w:val="000F3B73"/>
    <w:rsid w:val="00107FE4"/>
    <w:rsid w:val="00113F21"/>
    <w:rsid w:val="001155D6"/>
    <w:rsid w:val="00117EB2"/>
    <w:rsid w:val="00120343"/>
    <w:rsid w:val="00124095"/>
    <w:rsid w:val="001246B3"/>
    <w:rsid w:val="001300EC"/>
    <w:rsid w:val="00132705"/>
    <w:rsid w:val="00141B7E"/>
    <w:rsid w:val="00144D15"/>
    <w:rsid w:val="0014541D"/>
    <w:rsid w:val="00147147"/>
    <w:rsid w:val="00154675"/>
    <w:rsid w:val="00164B29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163E"/>
    <w:rsid w:val="001A2371"/>
    <w:rsid w:val="001A4EFB"/>
    <w:rsid w:val="001A5B19"/>
    <w:rsid w:val="001A7C8C"/>
    <w:rsid w:val="001B24FA"/>
    <w:rsid w:val="001B402A"/>
    <w:rsid w:val="001B726D"/>
    <w:rsid w:val="001C3A6A"/>
    <w:rsid w:val="001D0ED8"/>
    <w:rsid w:val="001D5EE8"/>
    <w:rsid w:val="001D6301"/>
    <w:rsid w:val="001D681F"/>
    <w:rsid w:val="001E1F28"/>
    <w:rsid w:val="001E485A"/>
    <w:rsid w:val="001F1455"/>
    <w:rsid w:val="001F2C0B"/>
    <w:rsid w:val="001F6195"/>
    <w:rsid w:val="001F64F4"/>
    <w:rsid w:val="001F701C"/>
    <w:rsid w:val="00200303"/>
    <w:rsid w:val="00200A07"/>
    <w:rsid w:val="002050D5"/>
    <w:rsid w:val="00210D1B"/>
    <w:rsid w:val="00212875"/>
    <w:rsid w:val="00223D56"/>
    <w:rsid w:val="00232C22"/>
    <w:rsid w:val="0024009A"/>
    <w:rsid w:val="0024062D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A2991"/>
    <w:rsid w:val="002C3BD4"/>
    <w:rsid w:val="002C46E0"/>
    <w:rsid w:val="002C4801"/>
    <w:rsid w:val="002C7DFD"/>
    <w:rsid w:val="002D0949"/>
    <w:rsid w:val="002D099C"/>
    <w:rsid w:val="002D759F"/>
    <w:rsid w:val="002E0111"/>
    <w:rsid w:val="002E01F3"/>
    <w:rsid w:val="002E10EE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347"/>
    <w:rsid w:val="00320EB0"/>
    <w:rsid w:val="00324E44"/>
    <w:rsid w:val="003313C8"/>
    <w:rsid w:val="003314B0"/>
    <w:rsid w:val="0033562B"/>
    <w:rsid w:val="00341E95"/>
    <w:rsid w:val="00342872"/>
    <w:rsid w:val="00344F2A"/>
    <w:rsid w:val="003510F2"/>
    <w:rsid w:val="00353D01"/>
    <w:rsid w:val="003614F2"/>
    <w:rsid w:val="00366480"/>
    <w:rsid w:val="0037094D"/>
    <w:rsid w:val="003858DC"/>
    <w:rsid w:val="003943D5"/>
    <w:rsid w:val="00395C7A"/>
    <w:rsid w:val="00396D3B"/>
    <w:rsid w:val="003A0BA4"/>
    <w:rsid w:val="003A2AB7"/>
    <w:rsid w:val="003A5B44"/>
    <w:rsid w:val="003A6B27"/>
    <w:rsid w:val="003B54BE"/>
    <w:rsid w:val="003B745B"/>
    <w:rsid w:val="003C4589"/>
    <w:rsid w:val="003C46B4"/>
    <w:rsid w:val="003C705A"/>
    <w:rsid w:val="003D3746"/>
    <w:rsid w:val="003D5C2A"/>
    <w:rsid w:val="003E0234"/>
    <w:rsid w:val="003F24F2"/>
    <w:rsid w:val="003F27D4"/>
    <w:rsid w:val="003F2AE6"/>
    <w:rsid w:val="003F6D09"/>
    <w:rsid w:val="003F76BB"/>
    <w:rsid w:val="004011B8"/>
    <w:rsid w:val="00410465"/>
    <w:rsid w:val="004137B3"/>
    <w:rsid w:val="004154B5"/>
    <w:rsid w:val="00416CB1"/>
    <w:rsid w:val="004240A6"/>
    <w:rsid w:val="00425BA8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D7FB6"/>
    <w:rsid w:val="004E0CC5"/>
    <w:rsid w:val="004E0D71"/>
    <w:rsid w:val="004E3EE0"/>
    <w:rsid w:val="004F1BF6"/>
    <w:rsid w:val="00502CBB"/>
    <w:rsid w:val="00504C9F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544A6"/>
    <w:rsid w:val="00563AD5"/>
    <w:rsid w:val="00564343"/>
    <w:rsid w:val="005773A2"/>
    <w:rsid w:val="00581725"/>
    <w:rsid w:val="00582122"/>
    <w:rsid w:val="00584838"/>
    <w:rsid w:val="00584C05"/>
    <w:rsid w:val="00584CAD"/>
    <w:rsid w:val="00590090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C4748"/>
    <w:rsid w:val="005D59BB"/>
    <w:rsid w:val="005F0863"/>
    <w:rsid w:val="005F5A93"/>
    <w:rsid w:val="00602C11"/>
    <w:rsid w:val="0060355C"/>
    <w:rsid w:val="00605446"/>
    <w:rsid w:val="00607707"/>
    <w:rsid w:val="00612A36"/>
    <w:rsid w:val="00612FEB"/>
    <w:rsid w:val="00613E00"/>
    <w:rsid w:val="00614710"/>
    <w:rsid w:val="0061670C"/>
    <w:rsid w:val="00617644"/>
    <w:rsid w:val="0062527B"/>
    <w:rsid w:val="00626B6D"/>
    <w:rsid w:val="00627766"/>
    <w:rsid w:val="0063035A"/>
    <w:rsid w:val="0064039E"/>
    <w:rsid w:val="006463A6"/>
    <w:rsid w:val="0065041F"/>
    <w:rsid w:val="006511C6"/>
    <w:rsid w:val="006565FB"/>
    <w:rsid w:val="006572EA"/>
    <w:rsid w:val="0066435D"/>
    <w:rsid w:val="00664862"/>
    <w:rsid w:val="00672976"/>
    <w:rsid w:val="00677812"/>
    <w:rsid w:val="0068014D"/>
    <w:rsid w:val="00681F2D"/>
    <w:rsid w:val="0068264F"/>
    <w:rsid w:val="00683C53"/>
    <w:rsid w:val="00686326"/>
    <w:rsid w:val="0068730C"/>
    <w:rsid w:val="00687394"/>
    <w:rsid w:val="00696237"/>
    <w:rsid w:val="00697105"/>
    <w:rsid w:val="006A1F89"/>
    <w:rsid w:val="006A5718"/>
    <w:rsid w:val="006B6046"/>
    <w:rsid w:val="006C6166"/>
    <w:rsid w:val="006E249F"/>
    <w:rsid w:val="00711175"/>
    <w:rsid w:val="00720DD8"/>
    <w:rsid w:val="007217DA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A3392"/>
    <w:rsid w:val="007B055A"/>
    <w:rsid w:val="007B094D"/>
    <w:rsid w:val="007B0CA5"/>
    <w:rsid w:val="007B6EB5"/>
    <w:rsid w:val="007C03A3"/>
    <w:rsid w:val="007C39CD"/>
    <w:rsid w:val="007D1079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49D3"/>
    <w:rsid w:val="008665EC"/>
    <w:rsid w:val="00881921"/>
    <w:rsid w:val="0088541E"/>
    <w:rsid w:val="00885542"/>
    <w:rsid w:val="00886AF1"/>
    <w:rsid w:val="00887ED7"/>
    <w:rsid w:val="008957B9"/>
    <w:rsid w:val="008A443B"/>
    <w:rsid w:val="008A5A46"/>
    <w:rsid w:val="008B2DF4"/>
    <w:rsid w:val="008B49D7"/>
    <w:rsid w:val="008C2D3F"/>
    <w:rsid w:val="008C5546"/>
    <w:rsid w:val="008D07A1"/>
    <w:rsid w:val="008D1CBF"/>
    <w:rsid w:val="008E3CC9"/>
    <w:rsid w:val="008F21A1"/>
    <w:rsid w:val="008F7EEE"/>
    <w:rsid w:val="008F7FEE"/>
    <w:rsid w:val="00913219"/>
    <w:rsid w:val="009173D4"/>
    <w:rsid w:val="009249A6"/>
    <w:rsid w:val="0093189F"/>
    <w:rsid w:val="009430AA"/>
    <w:rsid w:val="00945C33"/>
    <w:rsid w:val="00946652"/>
    <w:rsid w:val="009543AF"/>
    <w:rsid w:val="009646BC"/>
    <w:rsid w:val="00970C51"/>
    <w:rsid w:val="0097464E"/>
    <w:rsid w:val="0098645A"/>
    <w:rsid w:val="009A020C"/>
    <w:rsid w:val="009A5E99"/>
    <w:rsid w:val="009B04DC"/>
    <w:rsid w:val="009B06C0"/>
    <w:rsid w:val="009B2245"/>
    <w:rsid w:val="009B30BF"/>
    <w:rsid w:val="009B52B8"/>
    <w:rsid w:val="009C3DEB"/>
    <w:rsid w:val="009C7938"/>
    <w:rsid w:val="009C7F26"/>
    <w:rsid w:val="009D2D87"/>
    <w:rsid w:val="009D375C"/>
    <w:rsid w:val="009E1EF5"/>
    <w:rsid w:val="009E2090"/>
    <w:rsid w:val="009F5135"/>
    <w:rsid w:val="009F74C4"/>
    <w:rsid w:val="009F7764"/>
    <w:rsid w:val="00A02C7D"/>
    <w:rsid w:val="00A1006B"/>
    <w:rsid w:val="00A105CD"/>
    <w:rsid w:val="00A11EB7"/>
    <w:rsid w:val="00A129FF"/>
    <w:rsid w:val="00A1359E"/>
    <w:rsid w:val="00A13719"/>
    <w:rsid w:val="00A13EAC"/>
    <w:rsid w:val="00A1626F"/>
    <w:rsid w:val="00A16AAD"/>
    <w:rsid w:val="00A22A3E"/>
    <w:rsid w:val="00A2413B"/>
    <w:rsid w:val="00A31D90"/>
    <w:rsid w:val="00A36341"/>
    <w:rsid w:val="00A41D0C"/>
    <w:rsid w:val="00A4374F"/>
    <w:rsid w:val="00A43C26"/>
    <w:rsid w:val="00A61315"/>
    <w:rsid w:val="00A66AEE"/>
    <w:rsid w:val="00A713B4"/>
    <w:rsid w:val="00A73E3F"/>
    <w:rsid w:val="00A80AC0"/>
    <w:rsid w:val="00A84930"/>
    <w:rsid w:val="00A870C7"/>
    <w:rsid w:val="00A90E2F"/>
    <w:rsid w:val="00A95544"/>
    <w:rsid w:val="00A95C5D"/>
    <w:rsid w:val="00A96FAA"/>
    <w:rsid w:val="00AA05A1"/>
    <w:rsid w:val="00AA2323"/>
    <w:rsid w:val="00AA235C"/>
    <w:rsid w:val="00AA3006"/>
    <w:rsid w:val="00AA3A9D"/>
    <w:rsid w:val="00AA577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2785"/>
    <w:rsid w:val="00AE46B2"/>
    <w:rsid w:val="00AE5BDF"/>
    <w:rsid w:val="00AF570C"/>
    <w:rsid w:val="00AF6801"/>
    <w:rsid w:val="00B019C7"/>
    <w:rsid w:val="00B02BFA"/>
    <w:rsid w:val="00B03105"/>
    <w:rsid w:val="00B05EBD"/>
    <w:rsid w:val="00B11DB7"/>
    <w:rsid w:val="00B175C5"/>
    <w:rsid w:val="00B20700"/>
    <w:rsid w:val="00B232E4"/>
    <w:rsid w:val="00B27662"/>
    <w:rsid w:val="00B278BD"/>
    <w:rsid w:val="00B34776"/>
    <w:rsid w:val="00B44E45"/>
    <w:rsid w:val="00B47A48"/>
    <w:rsid w:val="00B51E3E"/>
    <w:rsid w:val="00B52B1F"/>
    <w:rsid w:val="00B52F41"/>
    <w:rsid w:val="00B52FED"/>
    <w:rsid w:val="00B5364E"/>
    <w:rsid w:val="00B56614"/>
    <w:rsid w:val="00B67CC0"/>
    <w:rsid w:val="00B70253"/>
    <w:rsid w:val="00B74D77"/>
    <w:rsid w:val="00B7697F"/>
    <w:rsid w:val="00B81EE1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063B"/>
    <w:rsid w:val="00BF4DE7"/>
    <w:rsid w:val="00BF6479"/>
    <w:rsid w:val="00C05982"/>
    <w:rsid w:val="00C06E46"/>
    <w:rsid w:val="00C07EC3"/>
    <w:rsid w:val="00C301F7"/>
    <w:rsid w:val="00C30558"/>
    <w:rsid w:val="00C3098F"/>
    <w:rsid w:val="00C33798"/>
    <w:rsid w:val="00C429CC"/>
    <w:rsid w:val="00C529DA"/>
    <w:rsid w:val="00C56C68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A6904"/>
    <w:rsid w:val="00CB40BC"/>
    <w:rsid w:val="00CD1061"/>
    <w:rsid w:val="00CD7295"/>
    <w:rsid w:val="00CE0B90"/>
    <w:rsid w:val="00CF136A"/>
    <w:rsid w:val="00CF3902"/>
    <w:rsid w:val="00D03B10"/>
    <w:rsid w:val="00D04497"/>
    <w:rsid w:val="00D05920"/>
    <w:rsid w:val="00D06F65"/>
    <w:rsid w:val="00D10552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0C46"/>
    <w:rsid w:val="00D6112D"/>
    <w:rsid w:val="00D627D1"/>
    <w:rsid w:val="00D64CA6"/>
    <w:rsid w:val="00D66772"/>
    <w:rsid w:val="00D722C2"/>
    <w:rsid w:val="00D72888"/>
    <w:rsid w:val="00D755E2"/>
    <w:rsid w:val="00D76534"/>
    <w:rsid w:val="00D770BA"/>
    <w:rsid w:val="00D77CBA"/>
    <w:rsid w:val="00D8322F"/>
    <w:rsid w:val="00D84B89"/>
    <w:rsid w:val="00D84D60"/>
    <w:rsid w:val="00D84F0B"/>
    <w:rsid w:val="00D87268"/>
    <w:rsid w:val="00D928CB"/>
    <w:rsid w:val="00D93EEA"/>
    <w:rsid w:val="00DA0B8C"/>
    <w:rsid w:val="00DA3380"/>
    <w:rsid w:val="00DA3C8E"/>
    <w:rsid w:val="00DB0340"/>
    <w:rsid w:val="00DB4152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06369"/>
    <w:rsid w:val="00E11CC0"/>
    <w:rsid w:val="00E1471D"/>
    <w:rsid w:val="00E17522"/>
    <w:rsid w:val="00E20A41"/>
    <w:rsid w:val="00E215B1"/>
    <w:rsid w:val="00E2612A"/>
    <w:rsid w:val="00E313E7"/>
    <w:rsid w:val="00E41B82"/>
    <w:rsid w:val="00E423FE"/>
    <w:rsid w:val="00E4395F"/>
    <w:rsid w:val="00E44ED4"/>
    <w:rsid w:val="00E450F0"/>
    <w:rsid w:val="00E50814"/>
    <w:rsid w:val="00E51980"/>
    <w:rsid w:val="00E51F7B"/>
    <w:rsid w:val="00E6713D"/>
    <w:rsid w:val="00E7038A"/>
    <w:rsid w:val="00E70391"/>
    <w:rsid w:val="00E74D8D"/>
    <w:rsid w:val="00E81051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17A"/>
    <w:rsid w:val="00EB7969"/>
    <w:rsid w:val="00EC436E"/>
    <w:rsid w:val="00ED3479"/>
    <w:rsid w:val="00ED73A4"/>
    <w:rsid w:val="00EF134D"/>
    <w:rsid w:val="00EF28B7"/>
    <w:rsid w:val="00F026A9"/>
    <w:rsid w:val="00F04293"/>
    <w:rsid w:val="00F04A6E"/>
    <w:rsid w:val="00F05E38"/>
    <w:rsid w:val="00F20FD2"/>
    <w:rsid w:val="00F21F88"/>
    <w:rsid w:val="00F31EE4"/>
    <w:rsid w:val="00F34FB2"/>
    <w:rsid w:val="00F3751C"/>
    <w:rsid w:val="00F50DD4"/>
    <w:rsid w:val="00F603C6"/>
    <w:rsid w:val="00F713F8"/>
    <w:rsid w:val="00F72DD1"/>
    <w:rsid w:val="00F730DF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A5895"/>
    <w:rsid w:val="00FB16D8"/>
    <w:rsid w:val="00FC69ED"/>
    <w:rsid w:val="00FC78F8"/>
    <w:rsid w:val="00FD2B7A"/>
    <w:rsid w:val="00FD5FDD"/>
    <w:rsid w:val="00FE1292"/>
    <w:rsid w:val="00FE2A3F"/>
    <w:rsid w:val="00FF2E3A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5EBE-839B-4DCF-A15C-F3DB973F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2020-06-25T10:58:00Z</cp:lastPrinted>
  <dcterms:created xsi:type="dcterms:W3CDTF">2021-12-08T09:36:00Z</dcterms:created>
  <dcterms:modified xsi:type="dcterms:W3CDTF">2021-12-08T09:36:00Z</dcterms:modified>
</cp:coreProperties>
</file>