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67465" w:rsidRPr="009E5D63" w:rsidTr="002E2F6C">
        <w:tc>
          <w:tcPr>
            <w:tcW w:w="9854" w:type="dxa"/>
          </w:tcPr>
          <w:p w:rsidR="00267465" w:rsidRPr="009E5D63" w:rsidRDefault="00267465" w:rsidP="002E2F6C">
            <w:pPr>
              <w:tabs>
                <w:tab w:val="left" w:pos="9720"/>
              </w:tabs>
              <w:jc w:val="center"/>
            </w:pPr>
            <w:r w:rsidRPr="009E5D63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728304688" r:id="rId10"/>
              </w:object>
            </w:r>
          </w:p>
          <w:p w:rsidR="00267465" w:rsidRPr="009E5D63" w:rsidRDefault="00267465" w:rsidP="00267465">
            <w:pPr>
              <w:pStyle w:val="4"/>
              <w:numPr>
                <w:ilvl w:val="3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9E5D63">
              <w:rPr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sz w:val="10"/>
              </w:rPr>
            </w:pP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9E5D63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267465" w:rsidRPr="009E5D63" w:rsidRDefault="00267465" w:rsidP="00267465">
            <w:pPr>
              <w:pStyle w:val="3"/>
              <w:numPr>
                <w:ilvl w:val="2"/>
                <w:numId w:val="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9E5D63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267465" w:rsidRPr="009E5D63" w:rsidRDefault="00267465" w:rsidP="002E2F6C">
            <w:pPr>
              <w:jc w:val="center"/>
              <w:rPr>
                <w:sz w:val="32"/>
                <w:szCs w:val="32"/>
              </w:rPr>
            </w:pPr>
          </w:p>
          <w:p w:rsidR="00267465" w:rsidRPr="009E5D63" w:rsidRDefault="00C75CF1" w:rsidP="002E2F6C">
            <w:pPr>
              <w:jc w:val="center"/>
            </w:pPr>
            <w:r w:rsidRPr="009E5D63">
              <w:rPr>
                <w:b/>
              </w:rPr>
              <w:t>О</w:t>
            </w:r>
            <w:r w:rsidR="00267465" w:rsidRPr="009E5D63">
              <w:rPr>
                <w:b/>
              </w:rPr>
              <w:t>т</w:t>
            </w:r>
            <w:r>
              <w:rPr>
                <w:b/>
              </w:rPr>
              <w:t xml:space="preserve"> 26.10.2022</w:t>
            </w:r>
            <w:r w:rsidR="00267465" w:rsidRPr="009E5D63">
              <w:t xml:space="preserve">                                                                                           </w:t>
            </w:r>
            <w:r w:rsidR="00267465" w:rsidRPr="009E5D63">
              <w:rPr>
                <w:b/>
              </w:rPr>
              <w:t>№</w:t>
            </w:r>
            <w:r>
              <w:rPr>
                <w:b/>
              </w:rPr>
              <w:t xml:space="preserve"> 1113</w:t>
            </w:r>
          </w:p>
          <w:p w:rsidR="00267465" w:rsidRPr="009E5D63" w:rsidRDefault="00267465" w:rsidP="00D67B3C">
            <w:pPr>
              <w:jc w:val="center"/>
              <w:rPr>
                <w:b/>
                <w:sz w:val="28"/>
              </w:rPr>
            </w:pPr>
          </w:p>
        </w:tc>
      </w:tr>
    </w:tbl>
    <w:p w:rsidR="000C0B8C" w:rsidRPr="009E5D63" w:rsidRDefault="000C0B8C" w:rsidP="000C0B8C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0C0B8C" w:rsidRPr="009E5D63" w:rsidTr="00324074">
        <w:trPr>
          <w:trHeight w:val="1396"/>
        </w:trPr>
        <w:tc>
          <w:tcPr>
            <w:tcW w:w="5386" w:type="dxa"/>
          </w:tcPr>
          <w:p w:rsidR="000C0B8C" w:rsidRDefault="000C0B8C" w:rsidP="00324074">
            <w:pPr>
              <w:jc w:val="both"/>
              <w:rPr>
                <w:b/>
                <w:sz w:val="28"/>
                <w:szCs w:val="28"/>
              </w:rPr>
            </w:pPr>
            <w:r w:rsidRPr="009E5D63">
              <w:rPr>
                <w:b/>
                <w:sz w:val="28"/>
                <w:szCs w:val="28"/>
              </w:rPr>
              <w:t xml:space="preserve">О внесении изменений в  </w:t>
            </w:r>
            <w:r w:rsidR="00A64281" w:rsidRPr="009E5D6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муниципальную программу «Разработка документов градостроительного регулирования города Покачи», утвержденную постановлением </w:t>
            </w:r>
            <w:r w:rsidR="002E2F6C" w:rsidRPr="009E5D63">
              <w:rPr>
                <w:b/>
                <w:sz w:val="28"/>
                <w:szCs w:val="28"/>
              </w:rPr>
              <w:t>администрации города Покачи</w:t>
            </w:r>
            <w:r w:rsidR="00A64281" w:rsidRPr="009E5D63">
              <w:rPr>
                <w:b/>
                <w:sz w:val="28"/>
                <w:szCs w:val="28"/>
              </w:rPr>
              <w:t xml:space="preserve"> от 12.10.2018 №1018 </w:t>
            </w:r>
          </w:p>
          <w:p w:rsidR="00893483" w:rsidRPr="009E5D63" w:rsidRDefault="00893483" w:rsidP="00324074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C0B8C" w:rsidRPr="009E5D63" w:rsidRDefault="000C0B8C" w:rsidP="00324074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566BF3" w:rsidRPr="009E5D63" w:rsidRDefault="00566BF3" w:rsidP="00D67B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5D6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9E5D63">
          <w:rPr>
            <w:rFonts w:eastAsiaTheme="minorHAnsi"/>
            <w:sz w:val="28"/>
            <w:szCs w:val="28"/>
            <w:lang w:eastAsia="en-US"/>
          </w:rPr>
          <w:t>частью 2 статьи 179</w:t>
        </w:r>
      </w:hyperlink>
      <w:r w:rsidRPr="009E5D6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 w:rsidR="002857DE">
        <w:rPr>
          <w:rFonts w:eastAsiaTheme="minorHAnsi"/>
          <w:sz w:val="28"/>
          <w:szCs w:val="28"/>
          <w:lang w:eastAsia="en-US"/>
        </w:rPr>
        <w:t xml:space="preserve">частью 1, </w:t>
      </w:r>
      <w:r w:rsidR="00DF20B9">
        <w:rPr>
          <w:sz w:val="28"/>
          <w:szCs w:val="28"/>
        </w:rPr>
        <w:t>пунктами 3, 5 части 3</w:t>
      </w:r>
      <w:r w:rsidR="00A67DD9">
        <w:rPr>
          <w:sz w:val="28"/>
          <w:szCs w:val="28"/>
        </w:rPr>
        <w:t>, частью 5</w:t>
      </w:r>
      <w:r w:rsidR="00DF20B9">
        <w:rPr>
          <w:sz w:val="28"/>
          <w:szCs w:val="28"/>
        </w:rPr>
        <w:t xml:space="preserve"> статьи 5 </w:t>
      </w:r>
      <w:r w:rsidR="00DF20B9" w:rsidRPr="00D403D5">
        <w:rPr>
          <w:sz w:val="28"/>
          <w:szCs w:val="28"/>
        </w:rPr>
        <w:t>Порядка принятия решения о разработке муниципальных программ города Покачи, их формирования, утверждения и реализации, утверждённого постановлением администрации города Покачи от 24.03.2022 №</w:t>
      </w:r>
      <w:r w:rsidR="00DF20B9">
        <w:rPr>
          <w:sz w:val="28"/>
          <w:szCs w:val="28"/>
        </w:rPr>
        <w:t xml:space="preserve"> </w:t>
      </w:r>
      <w:r w:rsidR="00DF20B9" w:rsidRPr="00D403D5">
        <w:rPr>
          <w:sz w:val="28"/>
          <w:szCs w:val="28"/>
        </w:rPr>
        <w:t>293</w:t>
      </w:r>
      <w:r w:rsidR="0075631E">
        <w:rPr>
          <w:sz w:val="28"/>
          <w:szCs w:val="28"/>
        </w:rPr>
        <w:t>:</w:t>
      </w:r>
      <w:r w:rsidR="00DF20B9">
        <w:rPr>
          <w:rFonts w:eastAsiaTheme="minorHAnsi"/>
          <w:sz w:val="28"/>
          <w:szCs w:val="28"/>
          <w:lang w:eastAsia="en-US"/>
        </w:rPr>
        <w:t xml:space="preserve"> </w:t>
      </w:r>
    </w:p>
    <w:p w:rsidR="000C0B8C" w:rsidRPr="009E5D63" w:rsidRDefault="00A64281" w:rsidP="00267465">
      <w:pPr>
        <w:pStyle w:val="a3"/>
        <w:tabs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1</w:t>
      </w:r>
      <w:r w:rsidR="00267465" w:rsidRPr="009E5D6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 xml:space="preserve">Внести в муниципальную программу «Разработка документов градостроительного регулирования города Покачи», утвержденную постановлением </w:t>
      </w:r>
      <w:r w:rsidR="00741B24">
        <w:rPr>
          <w:sz w:val="28"/>
          <w:szCs w:val="28"/>
        </w:rPr>
        <w:t xml:space="preserve">администрации города Покачи </w:t>
      </w:r>
      <w:r w:rsidRPr="009E5D63">
        <w:rPr>
          <w:sz w:val="28"/>
          <w:szCs w:val="28"/>
        </w:rPr>
        <w:t>от 12.10.2018 №1018</w:t>
      </w:r>
      <w:r w:rsidR="008D4BA0">
        <w:rPr>
          <w:sz w:val="28"/>
          <w:szCs w:val="28"/>
        </w:rPr>
        <w:t xml:space="preserve"> (далее – муниципальная программа), 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:rsidR="003814B5" w:rsidRPr="00B77589" w:rsidRDefault="00BB1BA0" w:rsidP="003814B5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1BA0">
        <w:rPr>
          <w:rFonts w:eastAsiaTheme="minorHAnsi"/>
          <w:bCs/>
          <w:sz w:val="28"/>
          <w:szCs w:val="28"/>
          <w:lang w:eastAsia="en-US"/>
        </w:rPr>
        <w:t>1) в паспорте муниципальной программы (таблица 1) строку «Параметры финансового обеспечения муниципальной программы» изложить в следующей редакции:</w:t>
      </w:r>
    </w:p>
    <w:p w:rsidR="003814B5" w:rsidRDefault="003814B5" w:rsidP="003814B5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437"/>
        <w:gridCol w:w="1499"/>
        <w:gridCol w:w="1261"/>
        <w:gridCol w:w="1172"/>
        <w:gridCol w:w="1236"/>
        <w:gridCol w:w="1229"/>
        <w:gridCol w:w="1155"/>
        <w:gridCol w:w="757"/>
      </w:tblGrid>
      <w:tr w:rsidR="00595331" w:rsidRPr="00B808EF" w:rsidTr="00B808EF">
        <w:tc>
          <w:tcPr>
            <w:tcW w:w="1437" w:type="dxa"/>
            <w:vMerge w:val="restart"/>
          </w:tcPr>
          <w:p w:rsidR="00595331" w:rsidRPr="00B808EF" w:rsidRDefault="00595331" w:rsidP="00F3190C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1499" w:type="dxa"/>
            <w:vMerge w:val="restart"/>
          </w:tcPr>
          <w:p w:rsidR="00595331" w:rsidRPr="00B808EF" w:rsidRDefault="00595331" w:rsidP="00F3190C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810" w:type="dxa"/>
            <w:gridSpan w:val="6"/>
          </w:tcPr>
          <w:p w:rsidR="00595331" w:rsidRPr="00B808EF" w:rsidRDefault="00595331" w:rsidP="00F3190C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Расходы по годам  (рублей)</w:t>
            </w:r>
          </w:p>
        </w:tc>
      </w:tr>
      <w:tr w:rsidR="00B808EF" w:rsidRPr="00B808EF" w:rsidTr="00B808EF">
        <w:tc>
          <w:tcPr>
            <w:tcW w:w="1437" w:type="dxa"/>
            <w:vMerge/>
          </w:tcPr>
          <w:p w:rsidR="00B808EF" w:rsidRPr="00B808EF" w:rsidRDefault="00B808EF" w:rsidP="00F3190C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vMerge/>
          </w:tcPr>
          <w:p w:rsidR="00B808EF" w:rsidRPr="00B808EF" w:rsidRDefault="00B808EF" w:rsidP="00F3190C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Всего</w:t>
            </w:r>
          </w:p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2019-2030</w:t>
            </w:r>
          </w:p>
        </w:tc>
        <w:tc>
          <w:tcPr>
            <w:tcW w:w="1172" w:type="dxa"/>
          </w:tcPr>
          <w:p w:rsidR="00B808EF" w:rsidRPr="00B808EF" w:rsidRDefault="00B808EF" w:rsidP="00E97C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8E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6" w:type="dxa"/>
          </w:tcPr>
          <w:p w:rsidR="00B808EF" w:rsidRPr="00B808EF" w:rsidRDefault="00B808EF" w:rsidP="00E97C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8E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29" w:type="dxa"/>
          </w:tcPr>
          <w:p w:rsidR="00B808EF" w:rsidRPr="00B808EF" w:rsidRDefault="00B808EF" w:rsidP="00E97C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8E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55" w:type="dxa"/>
          </w:tcPr>
          <w:p w:rsidR="00B808EF" w:rsidRPr="00B808EF" w:rsidRDefault="00B808EF" w:rsidP="00F319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8E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7" w:type="dxa"/>
          </w:tcPr>
          <w:p w:rsidR="00B808EF" w:rsidRPr="00B808EF" w:rsidRDefault="00B808EF" w:rsidP="00B808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8EF">
              <w:rPr>
                <w:rFonts w:ascii="Times New Roman" w:hAnsi="Times New Roman" w:cs="Times New Roman"/>
                <w:sz w:val="18"/>
                <w:szCs w:val="18"/>
              </w:rPr>
              <w:t>2027-2030</w:t>
            </w:r>
          </w:p>
        </w:tc>
      </w:tr>
      <w:tr w:rsidR="00B808EF" w:rsidRPr="00B808EF" w:rsidTr="00B808EF">
        <w:tc>
          <w:tcPr>
            <w:tcW w:w="1437" w:type="dxa"/>
            <w:vMerge/>
          </w:tcPr>
          <w:p w:rsidR="00B808EF" w:rsidRPr="00B808EF" w:rsidRDefault="00B808EF" w:rsidP="00F3190C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</w:tcPr>
          <w:p w:rsidR="00B808EF" w:rsidRPr="00B808EF" w:rsidRDefault="00B808EF" w:rsidP="00F3190C">
            <w:pPr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всего</w:t>
            </w:r>
          </w:p>
        </w:tc>
        <w:tc>
          <w:tcPr>
            <w:tcW w:w="1261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 xml:space="preserve">93018238,81  </w:t>
            </w:r>
          </w:p>
        </w:tc>
        <w:tc>
          <w:tcPr>
            <w:tcW w:w="1172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>10744672,48</w:t>
            </w:r>
          </w:p>
        </w:tc>
        <w:tc>
          <w:tcPr>
            <w:tcW w:w="1236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>9878318,57</w:t>
            </w:r>
          </w:p>
        </w:tc>
        <w:tc>
          <w:tcPr>
            <w:tcW w:w="1229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9526906,00</w:t>
            </w:r>
          </w:p>
        </w:tc>
        <w:tc>
          <w:tcPr>
            <w:tcW w:w="1155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0,00</w:t>
            </w:r>
          </w:p>
        </w:tc>
        <w:tc>
          <w:tcPr>
            <w:tcW w:w="757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808EF" w:rsidRPr="00B808EF" w:rsidTr="00B808EF">
        <w:tc>
          <w:tcPr>
            <w:tcW w:w="1437" w:type="dxa"/>
            <w:vMerge/>
          </w:tcPr>
          <w:p w:rsidR="00B808EF" w:rsidRPr="00B808EF" w:rsidRDefault="00B808EF" w:rsidP="00F3190C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</w:tcPr>
          <w:p w:rsidR="00B808EF" w:rsidRPr="00B808EF" w:rsidRDefault="00B808EF" w:rsidP="00F3190C">
            <w:pPr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36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29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55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0,00</w:t>
            </w:r>
          </w:p>
        </w:tc>
        <w:tc>
          <w:tcPr>
            <w:tcW w:w="757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808EF" w:rsidRPr="00B808EF" w:rsidTr="00B808EF">
        <w:tc>
          <w:tcPr>
            <w:tcW w:w="1437" w:type="dxa"/>
            <w:vMerge/>
          </w:tcPr>
          <w:p w:rsidR="00B808EF" w:rsidRPr="00B808EF" w:rsidRDefault="00B808EF" w:rsidP="00F3190C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</w:tcPr>
          <w:p w:rsidR="00B808EF" w:rsidRPr="00B808EF" w:rsidRDefault="00B808EF" w:rsidP="00F3190C">
            <w:pPr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61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>19439700,00</w:t>
            </w:r>
          </w:p>
        </w:tc>
        <w:tc>
          <w:tcPr>
            <w:tcW w:w="1172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36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29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55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0,00</w:t>
            </w:r>
          </w:p>
        </w:tc>
        <w:tc>
          <w:tcPr>
            <w:tcW w:w="757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B808EF" w:rsidRPr="00B808EF" w:rsidTr="00B808EF">
        <w:tc>
          <w:tcPr>
            <w:tcW w:w="1437" w:type="dxa"/>
            <w:vMerge/>
          </w:tcPr>
          <w:p w:rsidR="00B808EF" w:rsidRPr="00B808EF" w:rsidRDefault="00B808EF" w:rsidP="00F3190C">
            <w:pPr>
              <w:pStyle w:val="a3"/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</w:tcPr>
          <w:p w:rsidR="00B808EF" w:rsidRPr="00B808EF" w:rsidRDefault="00B808EF" w:rsidP="00F3190C">
            <w:pPr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61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 xml:space="preserve">73578538,81  </w:t>
            </w:r>
          </w:p>
        </w:tc>
        <w:tc>
          <w:tcPr>
            <w:tcW w:w="1172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>10744672,48</w:t>
            </w:r>
          </w:p>
        </w:tc>
        <w:tc>
          <w:tcPr>
            <w:tcW w:w="1236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  <w:lang w:eastAsia="en-US"/>
              </w:rPr>
            </w:pPr>
            <w:r w:rsidRPr="00B808EF">
              <w:rPr>
                <w:sz w:val="18"/>
                <w:szCs w:val="18"/>
                <w:lang w:eastAsia="en-US"/>
              </w:rPr>
              <w:t>9878318,57</w:t>
            </w:r>
          </w:p>
        </w:tc>
        <w:tc>
          <w:tcPr>
            <w:tcW w:w="1229" w:type="dxa"/>
            <w:vAlign w:val="center"/>
          </w:tcPr>
          <w:p w:rsidR="00B808EF" w:rsidRPr="00B808EF" w:rsidRDefault="00B808EF" w:rsidP="00E97C52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9526906,00</w:t>
            </w:r>
          </w:p>
        </w:tc>
        <w:tc>
          <w:tcPr>
            <w:tcW w:w="1155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</w:rPr>
              <w:t>0,00</w:t>
            </w:r>
          </w:p>
        </w:tc>
        <w:tc>
          <w:tcPr>
            <w:tcW w:w="757" w:type="dxa"/>
            <w:vAlign w:val="center"/>
          </w:tcPr>
          <w:p w:rsidR="00B808EF" w:rsidRPr="00B808EF" w:rsidRDefault="00B808EF" w:rsidP="00F3190C">
            <w:pPr>
              <w:jc w:val="center"/>
              <w:rPr>
                <w:sz w:val="18"/>
                <w:szCs w:val="18"/>
              </w:rPr>
            </w:pPr>
            <w:r w:rsidRPr="00B808EF">
              <w:rPr>
                <w:sz w:val="18"/>
                <w:szCs w:val="18"/>
                <w:lang w:eastAsia="en-US"/>
              </w:rPr>
              <w:t>0,00</w:t>
            </w:r>
          </w:p>
        </w:tc>
      </w:tr>
    </w:tbl>
    <w:p w:rsidR="00692355" w:rsidRDefault="003814B5">
      <w:pPr>
        <w:tabs>
          <w:tab w:val="left" w:pos="709"/>
          <w:tab w:val="left" w:pos="1134"/>
        </w:tabs>
        <w:ind w:firstLine="709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;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E5D63">
        <w:rPr>
          <w:rFonts w:eastAsiaTheme="minorHAnsi"/>
          <w:bCs/>
          <w:sz w:val="28"/>
          <w:szCs w:val="28"/>
          <w:lang w:eastAsia="en-US"/>
        </w:rPr>
        <w:t>2)</w:t>
      </w:r>
      <w:r w:rsidRPr="009E5D63">
        <w:rPr>
          <w:bCs/>
          <w:sz w:val="28"/>
          <w:szCs w:val="28"/>
        </w:rPr>
        <w:tab/>
      </w:r>
      <w:r w:rsidRPr="009E5D63">
        <w:rPr>
          <w:rFonts w:eastAsiaTheme="minorHAnsi"/>
          <w:sz w:val="28"/>
          <w:szCs w:val="28"/>
          <w:lang w:eastAsia="en-US"/>
        </w:rPr>
        <w:t>таблицу 2 муниципальной программы изложить в новой редакции согласно приложению к настоящему постановлению.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C0B8C" w:rsidRPr="009E5D63">
        <w:rPr>
          <w:bCs/>
          <w:sz w:val="28"/>
          <w:szCs w:val="28"/>
        </w:rPr>
        <w:t>.</w:t>
      </w:r>
      <w:r w:rsidR="000C0B8C" w:rsidRPr="009E5D63">
        <w:rPr>
          <w:bCs/>
          <w:sz w:val="28"/>
          <w:szCs w:val="28"/>
        </w:rPr>
        <w:tab/>
      </w:r>
      <w:r w:rsidR="004B656A">
        <w:rPr>
          <w:bCs/>
          <w:sz w:val="28"/>
          <w:szCs w:val="28"/>
        </w:rPr>
        <w:t>Н</w:t>
      </w:r>
      <w:r w:rsidR="005A1E41" w:rsidRPr="009E5D63">
        <w:rPr>
          <w:bCs/>
          <w:sz w:val="28"/>
          <w:szCs w:val="28"/>
        </w:rPr>
        <w:t>ачальник</w:t>
      </w:r>
      <w:r w:rsidR="004B656A">
        <w:rPr>
          <w:bCs/>
          <w:sz w:val="28"/>
          <w:szCs w:val="28"/>
        </w:rPr>
        <w:t>у</w:t>
      </w:r>
      <w:r w:rsidR="005A1E41" w:rsidRPr="009E5D63">
        <w:rPr>
          <w:bCs/>
          <w:sz w:val="28"/>
          <w:szCs w:val="28"/>
        </w:rPr>
        <w:t xml:space="preserve"> </w:t>
      </w:r>
      <w:r w:rsidR="000C0B8C" w:rsidRPr="009E5D63">
        <w:rPr>
          <w:bCs/>
          <w:sz w:val="28"/>
          <w:szCs w:val="28"/>
        </w:rPr>
        <w:t>отдела архитектуры и градостроительст</w:t>
      </w:r>
      <w:r w:rsidR="004B656A">
        <w:rPr>
          <w:bCs/>
          <w:sz w:val="28"/>
          <w:szCs w:val="28"/>
        </w:rPr>
        <w:t xml:space="preserve">ва администрации города Покачи </w:t>
      </w:r>
      <w:r w:rsidR="00B12426">
        <w:rPr>
          <w:bCs/>
          <w:sz w:val="28"/>
          <w:szCs w:val="28"/>
        </w:rPr>
        <w:t xml:space="preserve">(Кнаус И.С.) </w:t>
      </w:r>
      <w:r w:rsidR="000C0B8C" w:rsidRPr="009E5D63">
        <w:rPr>
          <w:bCs/>
          <w:sz w:val="28"/>
          <w:szCs w:val="28"/>
        </w:rPr>
        <w:t>обеспечить раз</w:t>
      </w:r>
      <w:r w:rsidR="00813F3D">
        <w:rPr>
          <w:bCs/>
          <w:sz w:val="28"/>
          <w:szCs w:val="28"/>
        </w:rPr>
        <w:t xml:space="preserve">мещение муниципальной программы </w:t>
      </w:r>
      <w:r w:rsidR="000C0B8C" w:rsidRPr="009E5D63">
        <w:rPr>
          <w:bCs/>
          <w:sz w:val="28"/>
          <w:szCs w:val="28"/>
        </w:rPr>
        <w:t xml:space="preserve">«Разработка документов градостроительного регулирования города </w:t>
      </w:r>
      <w:r w:rsidR="000C0B8C" w:rsidRPr="009E5D63">
        <w:rPr>
          <w:bCs/>
          <w:sz w:val="28"/>
          <w:szCs w:val="28"/>
        </w:rPr>
        <w:lastRenderedPageBreak/>
        <w:t>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семи рабочих дней со дня вступления в силу настоящего постановления.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ab/>
        <w:t xml:space="preserve">Настоящее постановление </w:t>
      </w:r>
      <w:r w:rsidR="00E8317E" w:rsidRPr="002D7C06">
        <w:rPr>
          <w:rFonts w:eastAsiaTheme="minorHAnsi"/>
          <w:bCs/>
          <w:sz w:val="28"/>
          <w:szCs w:val="28"/>
          <w:lang w:eastAsia="en-US"/>
        </w:rPr>
        <w:t>вступает в силу после его официального опубликования</w:t>
      </w:r>
      <w:r w:rsidR="004A744B">
        <w:rPr>
          <w:rFonts w:eastAsiaTheme="minorHAnsi"/>
          <w:bCs/>
          <w:sz w:val="28"/>
          <w:szCs w:val="28"/>
          <w:lang w:eastAsia="en-US"/>
        </w:rPr>
        <w:t>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0C0B8C" w:rsidRPr="009E5D63" w:rsidRDefault="008D4BA0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ab/>
        <w:t>Контроль за выполнением постановления возложить на заместителя главы города Покачи Вафина</w:t>
      </w:r>
      <w:r w:rsidR="00A67DD9" w:rsidRPr="00A67D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67DD9" w:rsidRPr="009E5D63">
        <w:rPr>
          <w:rFonts w:eastAsiaTheme="minorHAnsi"/>
          <w:bCs/>
          <w:sz w:val="28"/>
          <w:szCs w:val="28"/>
          <w:lang w:eastAsia="en-US"/>
        </w:rPr>
        <w:t>Н.Ш</w:t>
      </w:r>
      <w:r w:rsidR="000C0B8C" w:rsidRPr="009E5D63">
        <w:rPr>
          <w:rFonts w:eastAsiaTheme="minorHAnsi"/>
          <w:bCs/>
          <w:sz w:val="28"/>
          <w:szCs w:val="28"/>
          <w:lang w:eastAsia="en-US"/>
        </w:rPr>
        <w:t>.</w:t>
      </w: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0B8C" w:rsidRPr="009E5D63" w:rsidRDefault="000C0B8C" w:rsidP="000C0B8C">
      <w:pPr>
        <w:pStyle w:val="a3"/>
        <w:tabs>
          <w:tab w:val="left" w:pos="709"/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0C0B8C" w:rsidRPr="009E5D63" w:rsidRDefault="000C0B8C" w:rsidP="000C0B8C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449CD" w:rsidRDefault="00C75CF1" w:rsidP="008D17B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Временно и</w:t>
      </w:r>
      <w:r w:rsidR="005449CD">
        <w:rPr>
          <w:rFonts w:eastAsiaTheme="minorHAnsi"/>
          <w:b/>
          <w:bCs/>
          <w:sz w:val="28"/>
          <w:szCs w:val="28"/>
          <w:lang w:eastAsia="en-US"/>
        </w:rPr>
        <w:t xml:space="preserve">сполняющий </w:t>
      </w:r>
      <w:r>
        <w:rPr>
          <w:rFonts w:eastAsiaTheme="minorHAnsi"/>
          <w:b/>
          <w:bCs/>
          <w:sz w:val="28"/>
          <w:szCs w:val="28"/>
          <w:lang w:eastAsia="en-US"/>
        </w:rPr>
        <w:t>полномочия</w:t>
      </w:r>
      <w:bookmarkStart w:id="0" w:name="_GoBack"/>
      <w:bookmarkEnd w:id="0"/>
    </w:p>
    <w:p w:rsidR="005449CD" w:rsidRDefault="005449CD" w:rsidP="008D17B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главы города Покачи,</w:t>
      </w:r>
    </w:p>
    <w:p w:rsidR="008D17BB" w:rsidRPr="008D17BB" w:rsidRDefault="005449CD" w:rsidP="008D17B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заместитель главы города Покачи</w:t>
      </w:r>
      <w:r w:rsidR="008D17BB" w:rsidRPr="008D17BB">
        <w:rPr>
          <w:rFonts w:eastAsiaTheme="minorHAnsi"/>
          <w:b/>
          <w:bCs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Г.Д. Гвоздь</w:t>
      </w:r>
    </w:p>
    <w:p w:rsidR="008D17BB" w:rsidRPr="008D17BB" w:rsidRDefault="008D17BB" w:rsidP="008D17BB">
      <w:pPr>
        <w:tabs>
          <w:tab w:val="left" w:pos="7371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E26F95" w:rsidRPr="008D17BB" w:rsidRDefault="00E26F95" w:rsidP="008D17BB">
      <w:pPr>
        <w:tabs>
          <w:tab w:val="left" w:pos="7513"/>
        </w:tabs>
        <w:rPr>
          <w:rFonts w:eastAsia="Calibri"/>
          <w:b/>
          <w:sz w:val="28"/>
          <w:szCs w:val="28"/>
          <w:lang w:eastAsia="en-US"/>
        </w:rPr>
      </w:pPr>
    </w:p>
    <w:sectPr w:rsidR="00E26F95" w:rsidRPr="008D17BB" w:rsidSect="00A67DD9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B9" w:rsidRDefault="00CB17B9" w:rsidP="004667DD">
      <w:r>
        <w:separator/>
      </w:r>
    </w:p>
  </w:endnote>
  <w:endnote w:type="continuationSeparator" w:id="0">
    <w:p w:rsidR="00CB17B9" w:rsidRDefault="00CB17B9" w:rsidP="004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B9" w:rsidRDefault="00CB17B9" w:rsidP="004667DD">
      <w:r>
        <w:separator/>
      </w:r>
    </w:p>
  </w:footnote>
  <w:footnote w:type="continuationSeparator" w:id="0">
    <w:p w:rsidR="00CB17B9" w:rsidRDefault="00CB17B9" w:rsidP="0046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928262"/>
      <w:docPartObj>
        <w:docPartGallery w:val="Page Numbers (Top of Page)"/>
        <w:docPartUnique/>
      </w:docPartObj>
    </w:sdtPr>
    <w:sdtEndPr/>
    <w:sdtContent>
      <w:p w:rsidR="00A67DD9" w:rsidRDefault="00A67DD9" w:rsidP="00CE64B5">
        <w:pPr>
          <w:pStyle w:val="a5"/>
          <w:tabs>
            <w:tab w:val="left" w:pos="4980"/>
            <w:tab w:val="center" w:pos="5173"/>
          </w:tabs>
          <w:jc w:val="center"/>
        </w:pPr>
      </w:p>
      <w:p w:rsidR="00A67DD9" w:rsidRDefault="00D869C6" w:rsidP="00CE64B5">
        <w:pPr>
          <w:pStyle w:val="a5"/>
          <w:tabs>
            <w:tab w:val="left" w:pos="4980"/>
            <w:tab w:val="center" w:pos="5173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64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1BA0" w:rsidRPr="00CE64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64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C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E64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B1BA0" w:rsidRDefault="00CB17B9" w:rsidP="00CE64B5">
        <w:pPr>
          <w:pStyle w:val="a5"/>
          <w:tabs>
            <w:tab w:val="left" w:pos="4980"/>
            <w:tab w:val="center" w:pos="5173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16807"/>
    <w:multiLevelType w:val="hybridMultilevel"/>
    <w:tmpl w:val="F82088B8"/>
    <w:lvl w:ilvl="0" w:tplc="A69C3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8C"/>
    <w:rsid w:val="000027AB"/>
    <w:rsid w:val="0006303A"/>
    <w:rsid w:val="0007133F"/>
    <w:rsid w:val="00076506"/>
    <w:rsid w:val="00082145"/>
    <w:rsid w:val="000954BF"/>
    <w:rsid w:val="000955BF"/>
    <w:rsid w:val="000C0B8C"/>
    <w:rsid w:val="000E7A87"/>
    <w:rsid w:val="001209E3"/>
    <w:rsid w:val="00132E49"/>
    <w:rsid w:val="00160DDF"/>
    <w:rsid w:val="001647E6"/>
    <w:rsid w:val="00165432"/>
    <w:rsid w:val="00165E94"/>
    <w:rsid w:val="001C7045"/>
    <w:rsid w:val="001D5AD0"/>
    <w:rsid w:val="00235677"/>
    <w:rsid w:val="00251FC6"/>
    <w:rsid w:val="00267465"/>
    <w:rsid w:val="0027148B"/>
    <w:rsid w:val="002857DE"/>
    <w:rsid w:val="00287A16"/>
    <w:rsid w:val="0029140E"/>
    <w:rsid w:val="002C5722"/>
    <w:rsid w:val="002E2F6C"/>
    <w:rsid w:val="002E3EDF"/>
    <w:rsid w:val="00324074"/>
    <w:rsid w:val="00334183"/>
    <w:rsid w:val="0037279A"/>
    <w:rsid w:val="003743E5"/>
    <w:rsid w:val="00380A43"/>
    <w:rsid w:val="003814B5"/>
    <w:rsid w:val="003D2770"/>
    <w:rsid w:val="004667DD"/>
    <w:rsid w:val="004A744B"/>
    <w:rsid w:val="004B656A"/>
    <w:rsid w:val="004D4B41"/>
    <w:rsid w:val="00504D6F"/>
    <w:rsid w:val="0051316A"/>
    <w:rsid w:val="00530E2F"/>
    <w:rsid w:val="005449CD"/>
    <w:rsid w:val="00556BF0"/>
    <w:rsid w:val="005636C3"/>
    <w:rsid w:val="005645E2"/>
    <w:rsid w:val="00566BF3"/>
    <w:rsid w:val="00595331"/>
    <w:rsid w:val="005A1E41"/>
    <w:rsid w:val="005A31BE"/>
    <w:rsid w:val="005A4DFE"/>
    <w:rsid w:val="005B09AC"/>
    <w:rsid w:val="006237B9"/>
    <w:rsid w:val="00645BD5"/>
    <w:rsid w:val="0067011E"/>
    <w:rsid w:val="0067672C"/>
    <w:rsid w:val="0068504F"/>
    <w:rsid w:val="00692355"/>
    <w:rsid w:val="006F2CF4"/>
    <w:rsid w:val="006F722D"/>
    <w:rsid w:val="00702764"/>
    <w:rsid w:val="00715CBC"/>
    <w:rsid w:val="0072516B"/>
    <w:rsid w:val="00726EE0"/>
    <w:rsid w:val="00730B52"/>
    <w:rsid w:val="00741B24"/>
    <w:rsid w:val="00750CCC"/>
    <w:rsid w:val="00752088"/>
    <w:rsid w:val="0075631E"/>
    <w:rsid w:val="007615C1"/>
    <w:rsid w:val="007D3F28"/>
    <w:rsid w:val="007F2BD8"/>
    <w:rsid w:val="00802B90"/>
    <w:rsid w:val="00813F3D"/>
    <w:rsid w:val="00842218"/>
    <w:rsid w:val="00893483"/>
    <w:rsid w:val="008B0F41"/>
    <w:rsid w:val="008D17BB"/>
    <w:rsid w:val="008D4BA0"/>
    <w:rsid w:val="008E296B"/>
    <w:rsid w:val="008F53D5"/>
    <w:rsid w:val="00905BC7"/>
    <w:rsid w:val="00921220"/>
    <w:rsid w:val="00927068"/>
    <w:rsid w:val="0092724D"/>
    <w:rsid w:val="00967F33"/>
    <w:rsid w:val="00974AB4"/>
    <w:rsid w:val="00987B4E"/>
    <w:rsid w:val="009A6AE9"/>
    <w:rsid w:val="009E08EE"/>
    <w:rsid w:val="009E5D63"/>
    <w:rsid w:val="009F6F6F"/>
    <w:rsid w:val="00A0229A"/>
    <w:rsid w:val="00A050C5"/>
    <w:rsid w:val="00A22BDE"/>
    <w:rsid w:val="00A31EBB"/>
    <w:rsid w:val="00A464F8"/>
    <w:rsid w:val="00A64281"/>
    <w:rsid w:val="00A67DD9"/>
    <w:rsid w:val="00A77DE6"/>
    <w:rsid w:val="00A80439"/>
    <w:rsid w:val="00A954EF"/>
    <w:rsid w:val="00AD75BD"/>
    <w:rsid w:val="00AE1AF8"/>
    <w:rsid w:val="00AE47FD"/>
    <w:rsid w:val="00AE49A2"/>
    <w:rsid w:val="00B07F30"/>
    <w:rsid w:val="00B12426"/>
    <w:rsid w:val="00B1246B"/>
    <w:rsid w:val="00B4005E"/>
    <w:rsid w:val="00B766D2"/>
    <w:rsid w:val="00B808EF"/>
    <w:rsid w:val="00B811B6"/>
    <w:rsid w:val="00BB1BA0"/>
    <w:rsid w:val="00BC26B6"/>
    <w:rsid w:val="00BD1F98"/>
    <w:rsid w:val="00BF5ED1"/>
    <w:rsid w:val="00C00E1C"/>
    <w:rsid w:val="00C17025"/>
    <w:rsid w:val="00C33B01"/>
    <w:rsid w:val="00C52F71"/>
    <w:rsid w:val="00C75CF1"/>
    <w:rsid w:val="00C85DDB"/>
    <w:rsid w:val="00C91745"/>
    <w:rsid w:val="00CB17B9"/>
    <w:rsid w:val="00CD6D95"/>
    <w:rsid w:val="00CE64B5"/>
    <w:rsid w:val="00CF2979"/>
    <w:rsid w:val="00D03BB0"/>
    <w:rsid w:val="00D239FE"/>
    <w:rsid w:val="00D24ABA"/>
    <w:rsid w:val="00D2694D"/>
    <w:rsid w:val="00D300D1"/>
    <w:rsid w:val="00D35253"/>
    <w:rsid w:val="00D572C4"/>
    <w:rsid w:val="00D650F0"/>
    <w:rsid w:val="00D67B3C"/>
    <w:rsid w:val="00D869C6"/>
    <w:rsid w:val="00D94AE7"/>
    <w:rsid w:val="00DB5074"/>
    <w:rsid w:val="00DB55A5"/>
    <w:rsid w:val="00DC2DA2"/>
    <w:rsid w:val="00DD7162"/>
    <w:rsid w:val="00DE6809"/>
    <w:rsid w:val="00DF20B9"/>
    <w:rsid w:val="00DF583C"/>
    <w:rsid w:val="00E21363"/>
    <w:rsid w:val="00E26F95"/>
    <w:rsid w:val="00E357CD"/>
    <w:rsid w:val="00E8317E"/>
    <w:rsid w:val="00EA64FF"/>
    <w:rsid w:val="00EF3851"/>
    <w:rsid w:val="00F42667"/>
    <w:rsid w:val="00F463E1"/>
    <w:rsid w:val="00FA5EB5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465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67465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B8C"/>
    <w:pPr>
      <w:ind w:left="720"/>
      <w:contextualSpacing/>
    </w:pPr>
  </w:style>
  <w:style w:type="paragraph" w:customStyle="1" w:styleId="ConsPlusTitle">
    <w:name w:val="ConsPlusTitle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C0B8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0B8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B8C"/>
  </w:style>
  <w:style w:type="character" w:customStyle="1" w:styleId="30">
    <w:name w:val="Заголовок 3 Знак"/>
    <w:basedOn w:val="a0"/>
    <w:link w:val="3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67465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8D4B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4B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4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B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4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667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6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4B5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572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7465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67465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0B8C"/>
    <w:pPr>
      <w:ind w:left="720"/>
      <w:contextualSpacing/>
    </w:pPr>
  </w:style>
  <w:style w:type="paragraph" w:customStyle="1" w:styleId="ConsPlusTitle">
    <w:name w:val="ConsPlusTitle"/>
    <w:rsid w:val="000C0B8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C0B8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0B8C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0B8C"/>
  </w:style>
  <w:style w:type="character" w:customStyle="1" w:styleId="30">
    <w:name w:val="Заголовок 3 Знак"/>
    <w:basedOn w:val="a0"/>
    <w:link w:val="3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674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67465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B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8D4B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4B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4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B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4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667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6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4B5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572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C0F802E265D5609397376EF29C86D526EC5733F16B2A5A76A6D3E89B34BB0580F2F940B309073EAC242DCD1D619C2C38C28220C4EE419kFG3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912E-1B95-4D1E-ACD1-F76EA41D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cp:lastPrinted>2022-10-25T12:08:00Z</cp:lastPrinted>
  <dcterms:created xsi:type="dcterms:W3CDTF">2022-10-26T10:52:00Z</dcterms:created>
  <dcterms:modified xsi:type="dcterms:W3CDTF">2022-10-26T10:52:00Z</dcterms:modified>
</cp:coreProperties>
</file>