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84" w:rsidRPr="002B299E" w:rsidRDefault="00871084" w:rsidP="00871084">
      <w:pPr>
        <w:tabs>
          <w:tab w:val="left" w:pos="9720"/>
        </w:tabs>
        <w:jc w:val="center"/>
        <w:rPr>
          <w:rFonts w:ascii="Times New Roman" w:hAnsi="Times New Roman"/>
        </w:rPr>
      </w:pPr>
      <w:r w:rsidRPr="002B299E">
        <w:rPr>
          <w:rFonts w:ascii="Times New Roman" w:hAnsi="Times New Roman"/>
        </w:rPr>
        <w:object w:dxaOrig="111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1pt" o:ole="" filled="t">
            <v:fill color2="black"/>
            <v:imagedata r:id="rId9" o:title=""/>
          </v:shape>
          <o:OLEObject Type="Embed" ProgID="Word.Picture.8" ShapeID="_x0000_i1025" DrawAspect="Content" ObjectID="_1737896916" r:id="rId10"/>
        </w:object>
      </w:r>
    </w:p>
    <w:p w:rsidR="00871084" w:rsidRPr="002B299E" w:rsidRDefault="00871084" w:rsidP="00871084">
      <w:pPr>
        <w:pStyle w:val="4"/>
        <w:numPr>
          <w:ilvl w:val="3"/>
          <w:numId w:val="1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proofErr w:type="gramStart"/>
      <w:r w:rsidRPr="002B299E">
        <w:rPr>
          <w:b/>
          <w:bCs/>
          <w:sz w:val="40"/>
          <w:szCs w:val="40"/>
        </w:rPr>
        <w:t>АДМИНИСТРАЦИЯ  ГОРОДА</w:t>
      </w:r>
      <w:proofErr w:type="gramEnd"/>
      <w:r w:rsidRPr="002B299E">
        <w:rPr>
          <w:b/>
          <w:bCs/>
          <w:sz w:val="40"/>
          <w:szCs w:val="40"/>
        </w:rPr>
        <w:t xml:space="preserve">  ПОКАЧИ</w:t>
      </w:r>
    </w:p>
    <w:p w:rsidR="00871084" w:rsidRPr="002B299E" w:rsidRDefault="00871084" w:rsidP="00871084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sz w:val="10"/>
        </w:rPr>
      </w:pPr>
    </w:p>
    <w:p w:rsidR="00871084" w:rsidRPr="002B299E" w:rsidRDefault="00871084" w:rsidP="00871084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2B299E">
        <w:rPr>
          <w:b/>
          <w:sz w:val="24"/>
          <w:szCs w:val="29"/>
        </w:rPr>
        <w:t>ХАНТЫ-МАНСИЙСКОГО АВТОНОМНОГО ОКРУГА - ЮГРЫ</w:t>
      </w:r>
    </w:p>
    <w:p w:rsidR="00871084" w:rsidRPr="002B299E" w:rsidRDefault="00871084" w:rsidP="00871084">
      <w:pPr>
        <w:pStyle w:val="3"/>
        <w:numPr>
          <w:ilvl w:val="2"/>
          <w:numId w:val="1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871084" w:rsidRPr="002B299E" w:rsidRDefault="00871084" w:rsidP="00871084">
      <w:pPr>
        <w:keepNext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2B299E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871084" w:rsidRPr="00AF6E55" w:rsidRDefault="00871084" w:rsidP="000113FE">
      <w:pPr>
        <w:tabs>
          <w:tab w:val="left" w:pos="3049"/>
        </w:tabs>
        <w:rPr>
          <w:sz w:val="28"/>
          <w:szCs w:val="28"/>
          <w:lang w:eastAsia="ar-SA"/>
        </w:rPr>
      </w:pPr>
    </w:p>
    <w:p w:rsidR="00871084" w:rsidRPr="00D419F3" w:rsidRDefault="00871084" w:rsidP="002F0F4A">
      <w:pPr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419F3">
        <w:rPr>
          <w:rFonts w:ascii="Times New Roman" w:hAnsi="Times New Roman"/>
          <w:b/>
          <w:sz w:val="28"/>
          <w:szCs w:val="28"/>
          <w:lang w:val="ru-RU"/>
        </w:rPr>
        <w:t>от</w:t>
      </w:r>
      <w:r w:rsidR="00D419F3">
        <w:rPr>
          <w:rFonts w:ascii="Times New Roman" w:hAnsi="Times New Roman"/>
          <w:b/>
          <w:sz w:val="28"/>
          <w:szCs w:val="28"/>
          <w:lang w:val="ru-RU"/>
        </w:rPr>
        <w:t xml:space="preserve"> 13.02.2023</w:t>
      </w:r>
      <w:r w:rsidRPr="00D419F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0113FE" w:rsidRPr="00A00A1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Pr="00D419F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="00A00A19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D419F3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D419F3">
        <w:rPr>
          <w:rFonts w:ascii="Times New Roman" w:hAnsi="Times New Roman"/>
          <w:b/>
          <w:sz w:val="28"/>
          <w:szCs w:val="28"/>
          <w:lang w:val="ru-RU"/>
        </w:rPr>
        <w:t>108</w:t>
      </w:r>
    </w:p>
    <w:p w:rsidR="00871084" w:rsidRPr="00D419F3" w:rsidRDefault="00871084" w:rsidP="000113FE">
      <w:pPr>
        <w:widowControl/>
        <w:numPr>
          <w:ilvl w:val="0"/>
          <w:numId w:val="1"/>
        </w:numPr>
        <w:tabs>
          <w:tab w:val="left" w:pos="4536"/>
          <w:tab w:val="left" w:pos="4678"/>
        </w:tabs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1084" w:rsidRPr="00A00A19" w:rsidRDefault="00871084" w:rsidP="000113FE">
      <w:pPr>
        <w:pStyle w:val="PreformattedText"/>
        <w:tabs>
          <w:tab w:val="left" w:pos="4678"/>
          <w:tab w:val="left" w:pos="5670"/>
        </w:tabs>
        <w:ind w:right="5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072055" w:rsidRPr="00A00A1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>орядке разработки, корректировки, осуществления мониторинга и контроля</w:t>
      </w:r>
      <w:r w:rsidR="002B299E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реализации Стратегии социально</w:t>
      </w: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>-экономического развития города Покачи и плана мероприятий по реализации Стратегии социально-экономического развития города Покачи</w:t>
      </w:r>
    </w:p>
    <w:p w:rsidR="00871084" w:rsidRPr="00A00A19" w:rsidRDefault="00871084" w:rsidP="000113F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3FE" w:rsidRPr="00A00A19" w:rsidRDefault="000113FE" w:rsidP="00F548A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2934" w:rsidRPr="00A00A19" w:rsidRDefault="00AC2934" w:rsidP="002F0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19">
        <w:rPr>
          <w:rFonts w:ascii="Times New Roman" w:hAnsi="Times New Roman" w:cs="Times New Roman"/>
          <w:sz w:val="28"/>
          <w:szCs w:val="28"/>
        </w:rPr>
        <w:t xml:space="preserve">В </w:t>
      </w:r>
      <w:r w:rsidR="000113FE" w:rsidRPr="00A00A19">
        <w:rPr>
          <w:rFonts w:ascii="Times New Roman" w:hAnsi="Times New Roman" w:cs="Times New Roman"/>
          <w:sz w:val="28"/>
          <w:szCs w:val="28"/>
        </w:rPr>
        <w:t>соответствии с</w:t>
      </w:r>
      <w:r w:rsidRPr="00A00A19">
        <w:rPr>
          <w:rFonts w:ascii="Times New Roman" w:hAnsi="Times New Roman" w:cs="Times New Roman"/>
          <w:sz w:val="28"/>
          <w:szCs w:val="28"/>
        </w:rPr>
        <w:t xml:space="preserve"> </w:t>
      </w:r>
      <w:r w:rsidR="000113FE" w:rsidRPr="00A00A1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00A19">
        <w:rPr>
          <w:rFonts w:ascii="Times New Roman" w:hAnsi="Times New Roman" w:cs="Times New Roman"/>
          <w:sz w:val="28"/>
          <w:szCs w:val="28"/>
        </w:rPr>
        <w:t>3 части 6 статьи 11 Федерального закона от 28.06.2014 № 172-ФЗ «О стратегическом планировании в Российской Федерации», постановления Правительства Ханты-Мансийского автономного округа - Югры от 27.11.2015 № 437-п «О Порядке разработки, корректировки, осуществления мониторинга и контроля реализации стратегии социально-экономического развития Ханты-Мансийского автономного округа – Югры»:</w:t>
      </w:r>
    </w:p>
    <w:p w:rsidR="00AC2934" w:rsidRPr="00A00A19" w:rsidRDefault="00AC2934" w:rsidP="00F5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19">
        <w:rPr>
          <w:rFonts w:ascii="Times New Roman" w:hAnsi="Times New Roman" w:cs="Times New Roman"/>
          <w:sz w:val="28"/>
          <w:szCs w:val="28"/>
        </w:rPr>
        <w:t>1. Утвердить Порядок разработки, корректировки, осуществления мониторинга и контроля реализации Стратегии социально-экономического развития города Покачи и плана мероприятий по реализации Стратегии социально-экономического развития города Покачи согласно приложению</w:t>
      </w:r>
      <w:r w:rsidR="00F548A7" w:rsidRPr="00A00A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00A19">
        <w:rPr>
          <w:rFonts w:ascii="Times New Roman" w:hAnsi="Times New Roman" w:cs="Times New Roman"/>
          <w:sz w:val="28"/>
          <w:szCs w:val="28"/>
        </w:rPr>
        <w:t>.</w:t>
      </w:r>
    </w:p>
    <w:p w:rsidR="00AC2934" w:rsidRPr="00A00A19" w:rsidRDefault="00AC2934" w:rsidP="00F548A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t>2. Признать утратившими силу следующие постановления администрации города Покачи:</w:t>
      </w:r>
    </w:p>
    <w:p w:rsidR="00AC2934" w:rsidRPr="00A00A19" w:rsidRDefault="00AC293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t>1) от 21.05.2018 № 467 «О порядке разработки, корректировки, осуществления мониторинга и контроля реализации Стратегии социально -</w:t>
      </w:r>
      <w:r w:rsidR="002B299E"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0A19">
        <w:rPr>
          <w:rFonts w:ascii="Times New Roman" w:hAnsi="Times New Roman" w:cs="Times New Roman"/>
          <w:sz w:val="28"/>
          <w:szCs w:val="28"/>
          <w:lang w:val="ru-RU"/>
        </w:rPr>
        <w:t>экономического развития города Покачи и плана мероприятий по реализации Стратегии социально- экономического развития города Покачи»;</w:t>
      </w:r>
    </w:p>
    <w:p w:rsidR="00AC2934" w:rsidRPr="00A00A19" w:rsidRDefault="00AC293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t>2) от 04.03.2020 № 199 «О внесении изменений в порядок разработки, корректировки, осуществления мониторинга и контроля реализации Стратегии социально - экономического развития города Покачи и плана мероприятий по реализации Стратегии социально- экономического развития города Покачи</w:t>
      </w:r>
      <w:r w:rsidR="002F0F4A"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утвержденный постановлением администрации города Покачи от 21.05.2018 № 467</w:t>
      </w:r>
      <w:r w:rsidRPr="00A00A1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E2A43" w:rsidRPr="00A00A19" w:rsidRDefault="00AC293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="000E2A43" w:rsidRPr="00A00A19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AC2934" w:rsidRPr="00A00A19" w:rsidRDefault="000E2A4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AC2934" w:rsidRPr="00A00A19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«Покачевский вестник».</w:t>
      </w:r>
    </w:p>
    <w:p w:rsidR="00871084" w:rsidRPr="00A00A19" w:rsidRDefault="00AC293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2B299E"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00A1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постановления возложить на первого заместителя глав</w:t>
      </w:r>
      <w:r w:rsidR="000E2A43"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ы города Покачи </w:t>
      </w:r>
      <w:proofErr w:type="spellStart"/>
      <w:r w:rsidR="000E2A43" w:rsidRPr="00A00A19">
        <w:rPr>
          <w:rFonts w:ascii="Times New Roman" w:hAnsi="Times New Roman" w:cs="Times New Roman"/>
          <w:sz w:val="28"/>
          <w:szCs w:val="28"/>
          <w:lang w:val="ru-RU"/>
        </w:rPr>
        <w:t>Ходулапову</w:t>
      </w:r>
      <w:proofErr w:type="spellEnd"/>
      <w:r w:rsidR="000E2A43" w:rsidRPr="00A00A19">
        <w:rPr>
          <w:rFonts w:ascii="Times New Roman" w:hAnsi="Times New Roman" w:cs="Times New Roman"/>
          <w:sz w:val="28"/>
          <w:szCs w:val="28"/>
          <w:lang w:val="ru-RU"/>
        </w:rPr>
        <w:t xml:space="preserve"> А.Е.</w:t>
      </w:r>
    </w:p>
    <w:p w:rsidR="00871084" w:rsidRPr="00A00A19" w:rsidRDefault="00871084" w:rsidP="002F0F4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1084" w:rsidRPr="00A00A19" w:rsidRDefault="00871084" w:rsidP="002F0F4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1084" w:rsidRPr="00A00A19" w:rsidRDefault="00871084" w:rsidP="002F0F4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A19" w:rsidRPr="00A00A19" w:rsidRDefault="00A00A19" w:rsidP="00C33FE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>Временно исполняющий</w:t>
      </w:r>
    </w:p>
    <w:p w:rsidR="00A00A19" w:rsidRPr="00A00A19" w:rsidRDefault="00A00A19" w:rsidP="00C33FE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>полномочия главы города</w:t>
      </w:r>
    </w:p>
    <w:p w:rsidR="00A00A19" w:rsidRPr="00A00A19" w:rsidRDefault="00A00A19" w:rsidP="00C33FE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Покачи, первый заместитель </w:t>
      </w:r>
    </w:p>
    <w:p w:rsidR="00871084" w:rsidRPr="00A00A19" w:rsidRDefault="005510C9" w:rsidP="00C33FE9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A00A19" w:rsidRPr="00A00A19">
        <w:rPr>
          <w:rFonts w:ascii="Times New Roman" w:hAnsi="Times New Roman" w:cs="Times New Roman"/>
          <w:b/>
          <w:sz w:val="28"/>
          <w:szCs w:val="28"/>
          <w:lang w:val="ru-RU"/>
        </w:rPr>
        <w:t>лавы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00A19" w:rsidRPr="00A00A19">
        <w:rPr>
          <w:rFonts w:ascii="Times New Roman" w:hAnsi="Times New Roman" w:cs="Times New Roman"/>
          <w:b/>
          <w:sz w:val="28"/>
          <w:szCs w:val="28"/>
          <w:lang w:val="ru-RU"/>
        </w:rPr>
        <w:t>города Покачи</w:t>
      </w:r>
      <w:r w:rsidR="00871084" w:rsidRPr="00A00A1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C2934" w:rsidRPr="00A00A1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347906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074C5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347906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A00A19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347906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A00A19" w:rsidRPr="00A00A19">
        <w:rPr>
          <w:rFonts w:ascii="Times New Roman" w:hAnsi="Times New Roman" w:cs="Times New Roman"/>
          <w:b/>
          <w:sz w:val="28"/>
          <w:szCs w:val="28"/>
          <w:lang w:val="ru-RU"/>
        </w:rPr>
        <w:t>А.Е</w:t>
      </w:r>
      <w:r w:rsidR="00871084" w:rsidRPr="00A0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A00A19" w:rsidRPr="00A00A19">
        <w:rPr>
          <w:rFonts w:ascii="Times New Roman" w:hAnsi="Times New Roman" w:cs="Times New Roman"/>
          <w:b/>
          <w:sz w:val="28"/>
          <w:szCs w:val="28"/>
          <w:lang w:val="ru-RU"/>
        </w:rPr>
        <w:t>Ходулапова</w:t>
      </w:r>
    </w:p>
    <w:p w:rsidR="002B299E" w:rsidRDefault="002B299E" w:rsidP="00F548A7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99E" w:rsidRDefault="002B299E" w:rsidP="00F548A7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7906" w:rsidRDefault="00347906" w:rsidP="00F548A7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7906" w:rsidRDefault="00347906" w:rsidP="00F548A7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0A19" w:rsidRDefault="00A00A1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0C9" w:rsidRDefault="005510C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0C9" w:rsidRDefault="005510C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10C9" w:rsidRDefault="005510C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10C9" w:rsidRDefault="005510C9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2B2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>Приложение</w:t>
      </w:r>
    </w:p>
    <w:p w:rsidR="002B299E" w:rsidRPr="005510C9" w:rsidRDefault="002B299E" w:rsidP="002B2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B299E" w:rsidRPr="005510C9" w:rsidRDefault="002B299E" w:rsidP="002B2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>администрации города Покачи</w:t>
      </w:r>
    </w:p>
    <w:p w:rsidR="002B299E" w:rsidRPr="005510C9" w:rsidRDefault="002B299E" w:rsidP="002B2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от </w:t>
      </w:r>
      <w:r w:rsidR="00D419F3">
        <w:rPr>
          <w:rFonts w:ascii="Times New Roman" w:hAnsi="Times New Roman" w:cs="Times New Roman"/>
          <w:sz w:val="28"/>
          <w:szCs w:val="28"/>
        </w:rPr>
        <w:t>13.02.2023</w:t>
      </w:r>
      <w:bookmarkStart w:id="0" w:name="_GoBack"/>
      <w:bookmarkEnd w:id="0"/>
      <w:r w:rsidRPr="005510C9">
        <w:rPr>
          <w:rFonts w:ascii="Times New Roman" w:hAnsi="Times New Roman" w:cs="Times New Roman"/>
          <w:sz w:val="28"/>
          <w:szCs w:val="28"/>
        </w:rPr>
        <w:t xml:space="preserve"> № </w:t>
      </w:r>
      <w:r w:rsidR="00D419F3">
        <w:rPr>
          <w:rFonts w:ascii="Times New Roman" w:hAnsi="Times New Roman" w:cs="Times New Roman"/>
          <w:sz w:val="28"/>
          <w:szCs w:val="28"/>
        </w:rPr>
        <w:t>108</w:t>
      </w:r>
    </w:p>
    <w:p w:rsidR="002B299E" w:rsidRPr="005510C9" w:rsidRDefault="002B299E" w:rsidP="002B2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2F0F4A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5510C9">
        <w:rPr>
          <w:rFonts w:ascii="Times New Roman" w:hAnsi="Times New Roman" w:cs="Times New Roman"/>
          <w:sz w:val="28"/>
          <w:szCs w:val="28"/>
        </w:rPr>
        <w:t>Порядок разработки, корректировки, осуществления мониторинга и контроля реализации Стратегии социально-экономического развития</w:t>
      </w:r>
      <w:r w:rsidR="0037259C" w:rsidRPr="005510C9">
        <w:rPr>
          <w:rFonts w:ascii="Times New Roman" w:hAnsi="Times New Roman" w:cs="Times New Roman"/>
          <w:sz w:val="28"/>
          <w:szCs w:val="28"/>
        </w:rPr>
        <w:t xml:space="preserve"> </w:t>
      </w:r>
      <w:r w:rsidRPr="005510C9">
        <w:rPr>
          <w:rFonts w:ascii="Times New Roman" w:hAnsi="Times New Roman" w:cs="Times New Roman"/>
          <w:sz w:val="28"/>
          <w:szCs w:val="28"/>
        </w:rPr>
        <w:t>города Покачи и плана мероприятий по реализации Стратегии социально-экономического развития города Покачи</w:t>
      </w:r>
    </w:p>
    <w:p w:rsidR="002B299E" w:rsidRPr="005510C9" w:rsidRDefault="002B299E" w:rsidP="002F0F4A">
      <w:pPr>
        <w:pStyle w:val="ConsPlusTitle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37259C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5510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299E" w:rsidRPr="005510C9" w:rsidRDefault="002B299E" w:rsidP="002F0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F548A7" w:rsidP="0037259C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Порядок разработки, корректировки, осуществления мониторинга и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контроля реализации Стратегии социально-экономического развития города Покачи и плана мероприятий по реализации Стратегии социально-экономического развития города Покачи (далее Порядок) определяет правила разработки, корректировки, осуществления мониторинга и контроля реализации Стратегии социально-экономического развития города Покачи (далее – Стратегия) и плана мероприятий по реализации Стратегии (далее – план мероприятий).</w:t>
      </w:r>
    </w:p>
    <w:p w:rsidR="002B299E" w:rsidRPr="005510C9" w:rsidRDefault="00F548A7" w:rsidP="00C33FE9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Стратегия является документом стратегического планирования, определяющим направления будущего развития города Покачи, которым местное сообщество следует в долгосрочной перспективе, закладывает основу для разработки муниципальных программ, проектов, программ социально-экономического развития города и иных документов, связанных с реализацией Стратегии, решением вопросов местного значения, развитием отдельных сфер жизнедеятельности города Покачи.</w:t>
      </w:r>
    </w:p>
    <w:p w:rsidR="002B299E" w:rsidRPr="005510C9" w:rsidRDefault="00F548A7" w:rsidP="00C33FE9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Стратегия разрабатывается на период, соответствующий периоду, на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который разработана Стратегия социально-экономического развития Ханты-Мансийского автономного округа - Югры, в целях формирования социально-экономической политики города Покачи и определения механизмов ее реализации.</w:t>
      </w:r>
    </w:p>
    <w:p w:rsidR="002B299E" w:rsidRPr="005510C9" w:rsidRDefault="00F548A7" w:rsidP="00C33FE9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Стратегия разрабатывается на основе ежегодных посланий Президента</w:t>
      </w:r>
      <w:r w:rsidR="007B3A56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Российской Федерации, правовых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приоритетов и целей социально-экономического развития Ханты-Мансийского автономного округа - Югры, законов Ханты-Мансийского автономного округа - Югры с учетом прогнозов социально-экономического развития Российской Федерации, Ханты-Мансийского автономного округа - Югры на долгосрочный период и иных документов федерального, окружного</w:t>
      </w:r>
      <w:proofErr w:type="gramEnd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уровней, отражающих государственную и муниципальную политику в сфере социально-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lastRenderedPageBreak/>
        <w:t>экономического развития города Покачи.</w:t>
      </w:r>
    </w:p>
    <w:p w:rsidR="002B299E" w:rsidRPr="005510C9" w:rsidRDefault="00F548A7" w:rsidP="00C33FE9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План мероприятий является документом стратегического планирования, содержащим комплекс мероприятий, инициируемых, разрабатываемых, утверждаемых и осуществляемых органами местного самоуправления города Покачи и обеспечивающих эффективное решение задач в области со</w:t>
      </w:r>
      <w:r w:rsidR="00E9377D" w:rsidRPr="005510C9">
        <w:rPr>
          <w:rFonts w:ascii="Times New Roman" w:hAnsi="Times New Roman" w:cs="Times New Roman"/>
          <w:b w:val="0"/>
          <w:sz w:val="28"/>
          <w:szCs w:val="28"/>
        </w:rPr>
        <w:t>циально-экономического развития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города Покачи в целях реализации Стратегии.</w:t>
      </w:r>
    </w:p>
    <w:p w:rsidR="002B299E" w:rsidRPr="005510C9" w:rsidRDefault="00F548A7" w:rsidP="00C33FE9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Стратегия и план мероприятий подлежат государственной регистрации</w:t>
      </w:r>
      <w:r w:rsidR="007B3A56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в федеральном государственном реестре документов стратегического планирования, которая осуществляется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B299E" w:rsidRPr="005510C9" w:rsidRDefault="002B299E" w:rsidP="000D10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E14F78">
      <w:pPr>
        <w:pStyle w:val="ConsPlusTitle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Pr="005510C9">
        <w:rPr>
          <w:rFonts w:ascii="Times New Roman" w:hAnsi="Times New Roman" w:cs="Times New Roman"/>
          <w:sz w:val="28"/>
          <w:szCs w:val="28"/>
        </w:rPr>
        <w:t xml:space="preserve"> Порядок разработки, корректировки Стратегии и плана мероприятий</w:t>
      </w:r>
    </w:p>
    <w:p w:rsidR="002B299E" w:rsidRPr="005510C9" w:rsidRDefault="002B299E" w:rsidP="000D10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C160ED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D17193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 разработке (корректировке) Стратегии принимает администрация города Покачи в форме издания распоряжения</w:t>
      </w:r>
      <w:r w:rsidR="004339BD" w:rsidRPr="005510C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Покачи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99E" w:rsidRPr="005510C9" w:rsidRDefault="00C160ED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Ответственным за организацию разра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ботки (корректировки) Стратегии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является управление экономики администрации города Покачи.</w:t>
      </w:r>
    </w:p>
    <w:p w:rsidR="002B299E" w:rsidRPr="005510C9" w:rsidRDefault="00C160ED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В целях рассмотрения, согласования вопросов и предложений по разработке (корректировки) Стратегии, разработки (корректировки) плана </w:t>
      </w:r>
      <w:r w:rsidR="00BB4173" w:rsidRPr="005510C9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координационны</w:t>
      </w:r>
      <w:r w:rsidR="00AF6E55" w:rsidRPr="005510C9">
        <w:rPr>
          <w:rFonts w:ascii="Times New Roman" w:hAnsi="Times New Roman" w:cs="Times New Roman"/>
          <w:b w:val="0"/>
          <w:sz w:val="28"/>
          <w:szCs w:val="28"/>
        </w:rPr>
        <w:t>м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AF6E55" w:rsidRPr="005510C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Стратегии социально-экономического развития города Покачи до 2030 года и вопросам развития инвестиционной деятельности города Покачи </w:t>
      </w:r>
      <w:r w:rsidR="00E9377D" w:rsidRPr="005510C9">
        <w:rPr>
          <w:rFonts w:ascii="Times New Roman" w:hAnsi="Times New Roman" w:cs="Times New Roman"/>
          <w:b w:val="0"/>
          <w:sz w:val="28"/>
          <w:szCs w:val="28"/>
        </w:rPr>
        <w:t xml:space="preserve">(далее – координационный совет по реализации Стратегии)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созда</w:t>
      </w:r>
      <w:r w:rsidR="00AF6E55" w:rsidRPr="005510C9">
        <w:rPr>
          <w:rFonts w:ascii="Times New Roman" w:hAnsi="Times New Roman" w:cs="Times New Roman"/>
          <w:b w:val="0"/>
          <w:sz w:val="28"/>
          <w:szCs w:val="28"/>
        </w:rPr>
        <w:t>ется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рабоч</w:t>
      </w:r>
      <w:r w:rsidR="00AF6E55" w:rsidRPr="005510C9">
        <w:rPr>
          <w:rFonts w:ascii="Times New Roman" w:hAnsi="Times New Roman" w:cs="Times New Roman"/>
          <w:b w:val="0"/>
          <w:sz w:val="28"/>
          <w:szCs w:val="28"/>
        </w:rPr>
        <w:t>ая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групп</w:t>
      </w:r>
      <w:r w:rsidR="00AF6E55" w:rsidRPr="005510C9">
        <w:rPr>
          <w:rFonts w:ascii="Times New Roman" w:hAnsi="Times New Roman" w:cs="Times New Roman"/>
          <w:b w:val="0"/>
          <w:sz w:val="28"/>
          <w:szCs w:val="28"/>
        </w:rPr>
        <w:t>а</w:t>
      </w:r>
      <w:r w:rsidR="003E766C" w:rsidRPr="005510C9">
        <w:rPr>
          <w:rFonts w:ascii="Times New Roman" w:hAnsi="Times New Roman" w:cs="Times New Roman"/>
          <w:b w:val="0"/>
          <w:sz w:val="28"/>
          <w:szCs w:val="28"/>
        </w:rPr>
        <w:t xml:space="preserve"> по реализации </w:t>
      </w:r>
      <w:r w:rsidR="004C67EE" w:rsidRPr="005510C9">
        <w:rPr>
          <w:rFonts w:ascii="Times New Roman" w:hAnsi="Times New Roman" w:cs="Times New Roman"/>
          <w:b w:val="0"/>
          <w:sz w:val="28"/>
          <w:szCs w:val="28"/>
        </w:rPr>
        <w:t>Стратегии (далее – рабочая группа)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99E" w:rsidRPr="005510C9" w:rsidRDefault="00C160ED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Рабочая группа является совещательным орга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ном, задачами которого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являются рассмотрение предложений по разработке (корректировке) Стратегии и выработка согласованной позиции ее участников.</w:t>
      </w:r>
    </w:p>
    <w:p w:rsidR="008879D5" w:rsidRPr="005510C9" w:rsidRDefault="008879D5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5510C9">
        <w:rPr>
          <w:rFonts w:ascii="Times New Roman" w:hAnsi="Times New Roman" w:cs="Times New Roman"/>
          <w:b w:val="0"/>
          <w:sz w:val="28"/>
          <w:szCs w:val="28"/>
        </w:rPr>
        <w:t>Срок</w:t>
      </w:r>
      <w:proofErr w:type="gramEnd"/>
      <w:r w:rsidR="002205EC" w:rsidRPr="005510C9">
        <w:rPr>
          <w:rFonts w:ascii="Times New Roman" w:hAnsi="Times New Roman" w:cs="Times New Roman"/>
          <w:b w:val="0"/>
          <w:sz w:val="28"/>
          <w:szCs w:val="28"/>
        </w:rPr>
        <w:t xml:space="preserve"> на который создается рабочая группа</w:t>
      </w:r>
      <w:r w:rsidR="00DE5202" w:rsidRPr="005510C9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>пределяется координационным советом по реализации Стратегии.</w:t>
      </w:r>
    </w:p>
    <w:p w:rsidR="008879D5" w:rsidRPr="005510C9" w:rsidRDefault="008879D5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6. Рабочая группа вправе собирать и формировать предложения по корректировке Стратегии и Плана мероприятий по реал</w:t>
      </w:r>
      <w:r w:rsidR="009D5DA0" w:rsidRPr="005510C9">
        <w:rPr>
          <w:rFonts w:ascii="Times New Roman" w:hAnsi="Times New Roman" w:cs="Times New Roman"/>
          <w:b w:val="0"/>
          <w:sz w:val="28"/>
          <w:szCs w:val="28"/>
        </w:rPr>
        <w:t xml:space="preserve">изации Стратегии и представлять </w:t>
      </w:r>
      <w:r w:rsidR="006C5F59" w:rsidRPr="005510C9">
        <w:rPr>
          <w:rFonts w:ascii="Times New Roman" w:hAnsi="Times New Roman" w:cs="Times New Roman"/>
          <w:b w:val="0"/>
          <w:sz w:val="28"/>
          <w:szCs w:val="28"/>
        </w:rPr>
        <w:t xml:space="preserve">для согласования </w:t>
      </w:r>
      <w:r w:rsidR="009D5DA0" w:rsidRPr="005510C9">
        <w:rPr>
          <w:rFonts w:ascii="Times New Roman" w:hAnsi="Times New Roman" w:cs="Times New Roman"/>
          <w:b w:val="0"/>
          <w:sz w:val="28"/>
          <w:szCs w:val="28"/>
        </w:rPr>
        <w:t>на заседании координационного совета.</w:t>
      </w:r>
    </w:p>
    <w:p w:rsidR="00960130" w:rsidRPr="005510C9" w:rsidRDefault="006C5F59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7</w:t>
      </w:r>
      <w:r w:rsidR="00C160ED" w:rsidRPr="005510C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Разработка (корректировка) Стра</w:t>
      </w:r>
      <w:r w:rsidR="00960130" w:rsidRPr="005510C9">
        <w:rPr>
          <w:rFonts w:ascii="Times New Roman" w:hAnsi="Times New Roman" w:cs="Times New Roman"/>
          <w:b w:val="0"/>
          <w:sz w:val="28"/>
          <w:szCs w:val="28"/>
        </w:rPr>
        <w:t>тегии включает следующие этапы: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первый этап – проведение заседани</w:t>
      </w:r>
      <w:r w:rsidR="003B19B2" w:rsidRPr="005510C9">
        <w:rPr>
          <w:rFonts w:ascii="Times New Roman" w:hAnsi="Times New Roman" w:cs="Times New Roman"/>
          <w:b w:val="0"/>
          <w:sz w:val="28"/>
          <w:szCs w:val="28"/>
        </w:rPr>
        <w:t>я рабочей группы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C160ED" w:rsidRPr="005510C9">
        <w:rPr>
          <w:rFonts w:ascii="Times New Roman" w:hAnsi="Times New Roman" w:cs="Times New Roman"/>
          <w:b w:val="0"/>
          <w:sz w:val="28"/>
          <w:szCs w:val="28"/>
        </w:rPr>
        <w:t>второй этап – организация и сбор предложе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>ний по  актуализации Стратегии: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C160ED" w:rsidRPr="005510C9">
        <w:rPr>
          <w:rFonts w:ascii="Times New Roman" w:hAnsi="Times New Roman" w:cs="Times New Roman"/>
          <w:b w:val="0"/>
          <w:sz w:val="28"/>
          <w:szCs w:val="28"/>
        </w:rPr>
        <w:t>от структурных подразделений администрации города Покачи и Думы города Покачи;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от организаций города Покачи;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в)</w:t>
      </w:r>
      <w:r w:rsidR="00C160ED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от субъектов предпринимательства города Покачи;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г) </w:t>
      </w:r>
      <w:r w:rsidR="00E9377D" w:rsidRPr="005510C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жителей города Покачи.</w:t>
      </w:r>
    </w:p>
    <w:p w:rsidR="002B299E" w:rsidRPr="005510C9" w:rsidRDefault="002B299E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Запрос предложений по актуализации Стратегии и внесении изменений проводится путем размещения информации на официальном сайте города Покачи и через социальные сети</w:t>
      </w:r>
      <w:r w:rsidR="005E1C50" w:rsidRPr="005510C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третий этап – анализ поступивших предложений;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четвертый этап – проведение заседания рабочей группы в целях рассмотрения предоставленных предложений и подготовки материалов на рассмотрение координационного</w:t>
      </w:r>
      <w:r w:rsidR="0086119F" w:rsidRPr="005510C9">
        <w:rPr>
          <w:rFonts w:ascii="Times New Roman" w:hAnsi="Times New Roman" w:cs="Times New Roman"/>
          <w:b w:val="0"/>
          <w:sz w:val="28"/>
          <w:szCs w:val="28"/>
        </w:rPr>
        <w:t xml:space="preserve"> совета по реализации Стратегии.</w:t>
      </w:r>
    </w:p>
    <w:p w:rsidR="002B299E" w:rsidRPr="005510C9" w:rsidRDefault="002B299E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На заседании рабочей группы обсуждаются, рассматриваются и принимаются предложения для включения (исключения) в Стратегию</w:t>
      </w:r>
      <w:r w:rsidR="005E1C50" w:rsidRPr="005510C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пятый этап – проведение заседания координационного совета по реализации Стратегии по итогам представленных материалов от рабочей группы;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шестой этап – подготовка проекта решения Думы города Покачи по утверждению (внесению изменений) Стратегии и обсуждение Стратегии на Общ</w:t>
      </w:r>
      <w:r w:rsidR="0086119F" w:rsidRPr="005510C9">
        <w:rPr>
          <w:rFonts w:ascii="Times New Roman" w:hAnsi="Times New Roman" w:cs="Times New Roman"/>
          <w:b w:val="0"/>
          <w:sz w:val="28"/>
          <w:szCs w:val="28"/>
        </w:rPr>
        <w:t>ественных советах города Покачи;</w:t>
      </w:r>
    </w:p>
    <w:p w:rsidR="00F14427" w:rsidRPr="005510C9" w:rsidRDefault="00F14427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7) седьмой этап – согласование и утверждение проекта решения Думы города Покачи по внесению изменений в Стратегию.</w:t>
      </w:r>
    </w:p>
    <w:p w:rsidR="002B299E" w:rsidRPr="005510C9" w:rsidRDefault="002B299E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По проекту решения Думы города Покачи об утверждении (внесение изменений) Стратегии провод</w:t>
      </w:r>
      <w:r w:rsidR="00F14427" w:rsidRPr="005510C9">
        <w:rPr>
          <w:rFonts w:ascii="Times New Roman" w:hAnsi="Times New Roman" w:cs="Times New Roman"/>
          <w:b w:val="0"/>
          <w:sz w:val="28"/>
          <w:szCs w:val="28"/>
        </w:rPr>
        <w:t>ятся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 публичн</w:t>
      </w:r>
      <w:r w:rsidR="00F14427" w:rsidRPr="005510C9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427" w:rsidRPr="005510C9">
        <w:rPr>
          <w:rFonts w:ascii="Times New Roman" w:hAnsi="Times New Roman" w:cs="Times New Roman"/>
          <w:b w:val="0"/>
          <w:sz w:val="28"/>
          <w:szCs w:val="28"/>
        </w:rPr>
        <w:t xml:space="preserve">слушания 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>в порядке, установленном решением Думы города Покачи</w:t>
      </w:r>
      <w:r w:rsidR="0086119F" w:rsidRPr="005510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99E" w:rsidRPr="005510C9" w:rsidRDefault="00DE5202" w:rsidP="006337D6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8.</w:t>
      </w:r>
      <w:r w:rsidR="00960130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Прое</w:t>
      </w:r>
      <w:proofErr w:type="gramStart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кт Стр</w:t>
      </w:r>
      <w:proofErr w:type="gramEnd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атегии должен содержать: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анализ социально-экономического развития города за отчетный период,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 оценку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современных проблем и перспектив развития города;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моделирование различных сценариев 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развития города, выбор целевого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сценария;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разработку системы долгосрочных приоритетов, целей, задач и направлений развития города;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показатели достижения целей социально-экономического развития города, сроки и этапы реализации Стратегии;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Стратегии;</w:t>
      </w:r>
    </w:p>
    <w:p w:rsidR="002B299E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механизмы реализации Стратегии.</w:t>
      </w:r>
    </w:p>
    <w:p w:rsidR="002B299E" w:rsidRPr="005510C9" w:rsidRDefault="00DE5202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9.</w:t>
      </w:r>
      <w:r w:rsidR="00960130" w:rsidRPr="005510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Реализация Стратегии осуществляется в соответствии с планом мероприятий, разрабатываемым управлением экономики</w:t>
      </w:r>
      <w:r w:rsidR="00A07C89" w:rsidRPr="005510C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Покачи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совместно со структурными подразделениями администрации города Покачи, курирующими соответствующие направления деятельности (далее – участники стратегического планирования), и утверждаемым постановлением администрации города Покачи не позднее трех месяцев </w:t>
      </w:r>
      <w:proofErr w:type="gramStart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с даты утверждения</w:t>
      </w:r>
      <w:proofErr w:type="gramEnd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Стратегии.</w:t>
      </w:r>
    </w:p>
    <w:p w:rsidR="00960130" w:rsidRPr="005510C9" w:rsidRDefault="00960130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Согласно статье</w:t>
      </w:r>
      <w:r w:rsidR="003A0F6E" w:rsidRPr="005510C9"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>настоящего Порядка, к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орректировка п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лана мероприятий осуществляется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на основании результатов мониторинга и контроля реализации Стратегии</w:t>
      </w:r>
      <w:r w:rsidRPr="005510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299E" w:rsidRPr="005510C9" w:rsidRDefault="00DE5202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10</w:t>
      </w:r>
      <w:r w:rsidR="00960130" w:rsidRPr="005510C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План мероприятий содержит:</w:t>
      </w:r>
    </w:p>
    <w:p w:rsidR="002B299E" w:rsidRPr="005510C9" w:rsidRDefault="005A0796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</w:t>
      </w:r>
    </w:p>
    <w:p w:rsidR="002B299E" w:rsidRPr="005510C9" w:rsidRDefault="002B299E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lastRenderedPageBreak/>
        <w:t>а) 7 лет (для первого этапа реализации стратегии и текущего периода бюджетного планирования);</w:t>
      </w:r>
    </w:p>
    <w:p w:rsidR="002B299E" w:rsidRPr="005510C9" w:rsidRDefault="002B299E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>б) 5 лет (для последующих этапов и периодов)</w:t>
      </w:r>
      <w:r w:rsidR="005E1C50" w:rsidRPr="005510C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299E" w:rsidRPr="005510C9" w:rsidRDefault="005A0796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цель и задачи социально-экономического развития города Покачи;</w:t>
      </w:r>
    </w:p>
    <w:p w:rsidR="002B299E" w:rsidRPr="005510C9" w:rsidRDefault="004D25F7" w:rsidP="006337D6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0C9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перечень направлений развития города</w:t>
      </w:r>
      <w:r w:rsidR="005E1C50" w:rsidRPr="005510C9">
        <w:rPr>
          <w:rFonts w:ascii="Times New Roman" w:hAnsi="Times New Roman" w:cs="Times New Roman"/>
          <w:b w:val="0"/>
          <w:sz w:val="28"/>
          <w:szCs w:val="28"/>
        </w:rPr>
        <w:t xml:space="preserve"> Покачи</w:t>
      </w:r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, перечень муниципальных программ города Покачи, обеспечивающих достижение на каждом этапе </w:t>
      </w:r>
      <w:proofErr w:type="gramStart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>реализации Стратегии долгосрочных целей социально-экономического развития города</w:t>
      </w:r>
      <w:proofErr w:type="gramEnd"/>
      <w:r w:rsidR="002B299E" w:rsidRPr="005510C9">
        <w:rPr>
          <w:rFonts w:ascii="Times New Roman" w:hAnsi="Times New Roman" w:cs="Times New Roman"/>
          <w:b w:val="0"/>
          <w:sz w:val="28"/>
          <w:szCs w:val="28"/>
        </w:rPr>
        <w:t xml:space="preserve"> Покачи, установленных в Стратегии.</w:t>
      </w:r>
    </w:p>
    <w:p w:rsidR="002B299E" w:rsidRPr="005510C9" w:rsidRDefault="002B299E" w:rsidP="000D10A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3A0F6E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5510C9">
        <w:rPr>
          <w:rFonts w:ascii="Times New Roman" w:hAnsi="Times New Roman" w:cs="Times New Roman"/>
          <w:b/>
          <w:sz w:val="28"/>
          <w:szCs w:val="28"/>
        </w:rPr>
        <w:t>Порядок осуществления мониторинга и контроля реализации Стратегии и плана мероприятий</w:t>
      </w:r>
    </w:p>
    <w:p w:rsidR="002B299E" w:rsidRPr="005510C9" w:rsidRDefault="002B299E" w:rsidP="003A0F6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99E" w:rsidRPr="005510C9" w:rsidRDefault="002B299E" w:rsidP="00DE5202">
      <w:pPr>
        <w:pStyle w:val="ConsPlusNormal"/>
        <w:numPr>
          <w:ilvl w:val="0"/>
          <w:numId w:val="3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Стратегии и плана мероприятий осуществляется ежегодно управлением экономики </w:t>
      </w:r>
      <w:r w:rsidR="00A07C89" w:rsidRPr="005510C9">
        <w:rPr>
          <w:rFonts w:ascii="Times New Roman" w:hAnsi="Times New Roman" w:cs="Times New Roman"/>
          <w:sz w:val="28"/>
          <w:szCs w:val="28"/>
        </w:rPr>
        <w:t xml:space="preserve">администрации города Покачи </w:t>
      </w:r>
      <w:r w:rsidRPr="005510C9">
        <w:rPr>
          <w:rFonts w:ascii="Times New Roman" w:hAnsi="Times New Roman" w:cs="Times New Roman"/>
          <w:sz w:val="28"/>
          <w:szCs w:val="28"/>
        </w:rPr>
        <w:t>на основ</w:t>
      </w:r>
      <w:r w:rsidR="00DE482F" w:rsidRPr="005510C9">
        <w:rPr>
          <w:rFonts w:ascii="Times New Roman" w:hAnsi="Times New Roman" w:cs="Times New Roman"/>
          <w:sz w:val="28"/>
          <w:szCs w:val="28"/>
        </w:rPr>
        <w:t>ании</w:t>
      </w:r>
      <w:r w:rsidRPr="005510C9">
        <w:rPr>
          <w:rFonts w:ascii="Times New Roman" w:hAnsi="Times New Roman" w:cs="Times New Roman"/>
          <w:sz w:val="28"/>
          <w:szCs w:val="28"/>
        </w:rPr>
        <w:t xml:space="preserve"> данных официального статистического наблюдения, ежегодных отчетов о реализации государственных, муниципальных программ города Покачи, исполнении соглашений (договоров), а также информации, предоставляемой участниками стратегического планирования.</w:t>
      </w:r>
    </w:p>
    <w:p w:rsidR="002B299E" w:rsidRPr="005510C9" w:rsidRDefault="002B299E" w:rsidP="00DE5202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0C9">
        <w:rPr>
          <w:rFonts w:ascii="Times New Roman" w:eastAsia="Times New Roman" w:hAnsi="Times New Roman"/>
          <w:sz w:val="28"/>
          <w:szCs w:val="28"/>
        </w:rPr>
        <w:t>Мониторинг реализации Стратегии осуществляется посредством контроля изменения системы целевых и индикативных показателей, предусмотренных Стратегией. Процедура мониторинга Стратегии предусматривает сопоставление и анализ значений целевых и индикативных показателей за отчетный период с аналогичным показателем за базовый период, оценку приближения к прогнозным значениям.</w:t>
      </w:r>
    </w:p>
    <w:p w:rsidR="002B299E" w:rsidRPr="005510C9" w:rsidRDefault="002B299E" w:rsidP="00DE5202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Участники стратегического планирования направляют в управление экономики </w:t>
      </w:r>
      <w:r w:rsidR="00D17193" w:rsidRPr="005510C9">
        <w:rPr>
          <w:rFonts w:ascii="Times New Roman" w:hAnsi="Times New Roman" w:cs="Times New Roman"/>
          <w:sz w:val="28"/>
          <w:szCs w:val="28"/>
        </w:rPr>
        <w:t xml:space="preserve">администрации города Покачи </w:t>
      </w:r>
      <w:r w:rsidRPr="005510C9">
        <w:rPr>
          <w:rFonts w:ascii="Times New Roman" w:hAnsi="Times New Roman" w:cs="Times New Roman"/>
          <w:sz w:val="28"/>
          <w:szCs w:val="28"/>
        </w:rPr>
        <w:t>сведения о реализации плана мероприятий в сроки и по форме, установленной</w:t>
      </w:r>
      <w:r w:rsidR="00D91C5B" w:rsidRPr="005510C9">
        <w:rPr>
          <w:rFonts w:ascii="Times New Roman" w:hAnsi="Times New Roman" w:cs="Times New Roman"/>
          <w:sz w:val="28"/>
          <w:szCs w:val="28"/>
        </w:rPr>
        <w:t xml:space="preserve"> письмом управления</w:t>
      </w:r>
      <w:r w:rsidRPr="005510C9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0C3B49" w:rsidRPr="005510C9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</w:t>
      </w:r>
      <w:r w:rsidRPr="005510C9">
        <w:rPr>
          <w:rFonts w:ascii="Times New Roman" w:hAnsi="Times New Roman" w:cs="Times New Roman"/>
          <w:sz w:val="28"/>
          <w:szCs w:val="28"/>
        </w:rPr>
        <w:t>.</w:t>
      </w:r>
    </w:p>
    <w:p w:rsidR="002B299E" w:rsidRPr="005510C9" w:rsidRDefault="002B299E" w:rsidP="00DE5202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>Результаты мониторинга реализации Стратегии и плана мероприятий отражаются в ежегодном отчете главы города Покачи о результатах его деятельности и деятельности администрации города Покачи, в том числе о решении вопросов, поставленных Думой города Покачи.</w:t>
      </w:r>
    </w:p>
    <w:p w:rsidR="002B299E" w:rsidRPr="005510C9" w:rsidRDefault="002B299E" w:rsidP="00DE5202">
      <w:pPr>
        <w:pStyle w:val="ConsPlusNormal"/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0C9">
        <w:rPr>
          <w:rFonts w:ascii="Times New Roman" w:hAnsi="Times New Roman" w:cs="Times New Roman"/>
          <w:sz w:val="28"/>
          <w:szCs w:val="28"/>
        </w:rPr>
        <w:t xml:space="preserve">Результаты контроля реализации Стратегии и плана мероприятий отражаются в сводном годовом докладе о ходе реализации и </w:t>
      </w:r>
      <w:r w:rsidR="00856781" w:rsidRPr="005510C9">
        <w:rPr>
          <w:rFonts w:ascii="Times New Roman" w:hAnsi="Times New Roman" w:cs="Times New Roman"/>
          <w:sz w:val="28"/>
          <w:szCs w:val="28"/>
        </w:rPr>
        <w:t xml:space="preserve">об </w:t>
      </w:r>
      <w:r w:rsidRPr="005510C9">
        <w:rPr>
          <w:rFonts w:ascii="Times New Roman" w:hAnsi="Times New Roman" w:cs="Times New Roman"/>
          <w:sz w:val="28"/>
          <w:szCs w:val="28"/>
        </w:rPr>
        <w:t xml:space="preserve">оценке эффективности </w:t>
      </w:r>
      <w:r w:rsidR="00520DF8" w:rsidRPr="005510C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56781" w:rsidRPr="005510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10C9">
        <w:rPr>
          <w:rFonts w:ascii="Times New Roman" w:hAnsi="Times New Roman" w:cs="Times New Roman"/>
          <w:sz w:val="28"/>
          <w:szCs w:val="28"/>
        </w:rPr>
        <w:t>программ города</w:t>
      </w:r>
      <w:r w:rsidR="00856781" w:rsidRPr="005510C9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5510C9">
        <w:rPr>
          <w:rFonts w:ascii="Times New Roman" w:hAnsi="Times New Roman" w:cs="Times New Roman"/>
          <w:sz w:val="28"/>
          <w:szCs w:val="28"/>
        </w:rPr>
        <w:t>.</w:t>
      </w:r>
    </w:p>
    <w:p w:rsidR="00871084" w:rsidRPr="005510C9" w:rsidRDefault="00871084" w:rsidP="0087108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71084" w:rsidRPr="005510C9" w:rsidSect="00347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BC" w:rsidRDefault="008222BC" w:rsidP="00347906">
      <w:r>
        <w:separator/>
      </w:r>
    </w:p>
  </w:endnote>
  <w:endnote w:type="continuationSeparator" w:id="0">
    <w:p w:rsidR="008222BC" w:rsidRDefault="008222BC" w:rsidP="0034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3" w:rsidRDefault="008048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3" w:rsidRDefault="008048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3" w:rsidRDefault="008048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BC" w:rsidRDefault="008222BC" w:rsidP="00347906">
      <w:r>
        <w:separator/>
      </w:r>
    </w:p>
  </w:footnote>
  <w:footnote w:type="continuationSeparator" w:id="0">
    <w:p w:rsidR="008222BC" w:rsidRDefault="008222BC" w:rsidP="0034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3" w:rsidRDefault="008048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928550"/>
      <w:docPartObj>
        <w:docPartGallery w:val="Page Numbers (Top of Page)"/>
        <w:docPartUnique/>
      </w:docPartObj>
    </w:sdtPr>
    <w:sdtEndPr/>
    <w:sdtContent>
      <w:p w:rsidR="00F14427" w:rsidRPr="00B83999" w:rsidRDefault="00F14427" w:rsidP="00B83999">
        <w:pPr>
          <w:pStyle w:val="ab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F3" w:rsidRPr="00D419F3">
          <w:rPr>
            <w:noProof/>
            <w:lang w:val="ru-RU"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3" w:rsidRDefault="008048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440BE"/>
    <w:multiLevelType w:val="hybridMultilevel"/>
    <w:tmpl w:val="FC98FF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EC0290"/>
    <w:multiLevelType w:val="hybridMultilevel"/>
    <w:tmpl w:val="F1E46F2C"/>
    <w:lvl w:ilvl="0" w:tplc="38103E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559D4"/>
    <w:multiLevelType w:val="hybridMultilevel"/>
    <w:tmpl w:val="5120B7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3E0AB2"/>
    <w:multiLevelType w:val="hybridMultilevel"/>
    <w:tmpl w:val="4D96C440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6F36E16"/>
    <w:multiLevelType w:val="hybridMultilevel"/>
    <w:tmpl w:val="43E87B4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4674" w:hanging="360"/>
      </w:pPr>
    </w:lvl>
    <w:lvl w:ilvl="2" w:tplc="0419001B" w:tentative="1">
      <w:start w:val="1"/>
      <w:numFmt w:val="lowerRoman"/>
      <w:lvlText w:val="%3."/>
      <w:lvlJc w:val="right"/>
      <w:pPr>
        <w:ind w:left="5394" w:hanging="180"/>
      </w:pPr>
    </w:lvl>
    <w:lvl w:ilvl="3" w:tplc="0419000F" w:tentative="1">
      <w:start w:val="1"/>
      <w:numFmt w:val="decimal"/>
      <w:lvlText w:val="%4."/>
      <w:lvlJc w:val="left"/>
      <w:pPr>
        <w:ind w:left="6114" w:hanging="360"/>
      </w:pPr>
    </w:lvl>
    <w:lvl w:ilvl="4" w:tplc="04190019" w:tentative="1">
      <w:start w:val="1"/>
      <w:numFmt w:val="lowerLetter"/>
      <w:lvlText w:val="%5."/>
      <w:lvlJc w:val="left"/>
      <w:pPr>
        <w:ind w:left="6834" w:hanging="360"/>
      </w:pPr>
    </w:lvl>
    <w:lvl w:ilvl="5" w:tplc="0419001B" w:tentative="1">
      <w:start w:val="1"/>
      <w:numFmt w:val="lowerRoman"/>
      <w:lvlText w:val="%6."/>
      <w:lvlJc w:val="right"/>
      <w:pPr>
        <w:ind w:left="7554" w:hanging="180"/>
      </w:pPr>
    </w:lvl>
    <w:lvl w:ilvl="6" w:tplc="0419000F" w:tentative="1">
      <w:start w:val="1"/>
      <w:numFmt w:val="decimal"/>
      <w:lvlText w:val="%7."/>
      <w:lvlJc w:val="left"/>
      <w:pPr>
        <w:ind w:left="8274" w:hanging="360"/>
      </w:pPr>
    </w:lvl>
    <w:lvl w:ilvl="7" w:tplc="04190019" w:tentative="1">
      <w:start w:val="1"/>
      <w:numFmt w:val="lowerLetter"/>
      <w:lvlText w:val="%8."/>
      <w:lvlJc w:val="left"/>
      <w:pPr>
        <w:ind w:left="8994" w:hanging="360"/>
      </w:pPr>
    </w:lvl>
    <w:lvl w:ilvl="8" w:tplc="0419001B" w:tentative="1">
      <w:start w:val="1"/>
      <w:numFmt w:val="lowerRoman"/>
      <w:lvlText w:val="%9."/>
      <w:lvlJc w:val="right"/>
      <w:pPr>
        <w:ind w:left="9714" w:hanging="180"/>
      </w:pPr>
    </w:lvl>
  </w:abstractNum>
  <w:abstractNum w:abstractNumId="6">
    <w:nsid w:val="5A3F674F"/>
    <w:multiLevelType w:val="hybridMultilevel"/>
    <w:tmpl w:val="21AE89A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6264C"/>
    <w:multiLevelType w:val="hybridMultilevel"/>
    <w:tmpl w:val="B2781580"/>
    <w:lvl w:ilvl="0" w:tplc="38103EAE">
      <w:start w:val="1"/>
      <w:numFmt w:val="russianLower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68E96DCA"/>
    <w:multiLevelType w:val="hybridMultilevel"/>
    <w:tmpl w:val="5B68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97D08"/>
    <w:multiLevelType w:val="hybridMultilevel"/>
    <w:tmpl w:val="FA1E1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45742"/>
    <w:multiLevelType w:val="hybridMultilevel"/>
    <w:tmpl w:val="70F0363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76"/>
    <w:rsid w:val="000113FE"/>
    <w:rsid w:val="00072055"/>
    <w:rsid w:val="000C3B49"/>
    <w:rsid w:val="000D10AF"/>
    <w:rsid w:val="000D7321"/>
    <w:rsid w:val="000E2A43"/>
    <w:rsid w:val="001436D4"/>
    <w:rsid w:val="00210F5A"/>
    <w:rsid w:val="002205EC"/>
    <w:rsid w:val="00286983"/>
    <w:rsid w:val="002B299E"/>
    <w:rsid w:val="002F0F4A"/>
    <w:rsid w:val="00347906"/>
    <w:rsid w:val="0037259C"/>
    <w:rsid w:val="003A0F6E"/>
    <w:rsid w:val="003A338D"/>
    <w:rsid w:val="003B19B2"/>
    <w:rsid w:val="003D3B8B"/>
    <w:rsid w:val="003E766C"/>
    <w:rsid w:val="004339BD"/>
    <w:rsid w:val="0045606A"/>
    <w:rsid w:val="004C67EE"/>
    <w:rsid w:val="004D25F7"/>
    <w:rsid w:val="00520DF8"/>
    <w:rsid w:val="005510C9"/>
    <w:rsid w:val="005A0796"/>
    <w:rsid w:val="005E1C50"/>
    <w:rsid w:val="005F4F76"/>
    <w:rsid w:val="006074C5"/>
    <w:rsid w:val="006337D6"/>
    <w:rsid w:val="006C5F59"/>
    <w:rsid w:val="006D541E"/>
    <w:rsid w:val="00756834"/>
    <w:rsid w:val="007B3A56"/>
    <w:rsid w:val="00804843"/>
    <w:rsid w:val="00811605"/>
    <w:rsid w:val="008222BC"/>
    <w:rsid w:val="00856781"/>
    <w:rsid w:val="0086119F"/>
    <w:rsid w:val="00871084"/>
    <w:rsid w:val="008879D5"/>
    <w:rsid w:val="0094292D"/>
    <w:rsid w:val="009579E9"/>
    <w:rsid w:val="00960130"/>
    <w:rsid w:val="00983F8C"/>
    <w:rsid w:val="009D5DA0"/>
    <w:rsid w:val="00A00A19"/>
    <w:rsid w:val="00A07C89"/>
    <w:rsid w:val="00A673BA"/>
    <w:rsid w:val="00A84BD4"/>
    <w:rsid w:val="00AC2934"/>
    <w:rsid w:val="00AF6E55"/>
    <w:rsid w:val="00B83999"/>
    <w:rsid w:val="00BB4173"/>
    <w:rsid w:val="00BF0AB0"/>
    <w:rsid w:val="00C00CE1"/>
    <w:rsid w:val="00C160ED"/>
    <w:rsid w:val="00C23CF2"/>
    <w:rsid w:val="00C33FE9"/>
    <w:rsid w:val="00D17193"/>
    <w:rsid w:val="00D419F3"/>
    <w:rsid w:val="00D513AD"/>
    <w:rsid w:val="00D91C5B"/>
    <w:rsid w:val="00DB07B2"/>
    <w:rsid w:val="00DE482F"/>
    <w:rsid w:val="00DE5202"/>
    <w:rsid w:val="00E14F78"/>
    <w:rsid w:val="00E9377D"/>
    <w:rsid w:val="00EB6D11"/>
    <w:rsid w:val="00F106EA"/>
    <w:rsid w:val="00F14427"/>
    <w:rsid w:val="00F21232"/>
    <w:rsid w:val="00F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84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871084"/>
    <w:pPr>
      <w:keepNext/>
      <w:suppressAutoHyphens/>
      <w:autoSpaceDE w:val="0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71084"/>
    <w:pPr>
      <w:keepNext/>
      <w:suppressAutoHyphens/>
      <w:autoSpaceDE w:val="0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108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87108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PreformattedText">
    <w:name w:val="Preformatted Text"/>
    <w:basedOn w:val="a"/>
    <w:qFormat/>
    <w:rsid w:val="00871084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rsid w:val="00AC2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299E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113F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FE"/>
    <w:rPr>
      <w:rFonts w:ascii="Tahoma" w:eastAsia="DejaVu Sans" w:hAnsi="Tahoma" w:cs="Mangal"/>
      <w:sz w:val="16"/>
      <w:szCs w:val="14"/>
      <w:lang w:val="en-US" w:eastAsia="zh-CN" w:bidi="hi-IN"/>
    </w:rPr>
  </w:style>
  <w:style w:type="character" w:styleId="a6">
    <w:name w:val="annotation reference"/>
    <w:basedOn w:val="a0"/>
    <w:uiPriority w:val="99"/>
    <w:semiHidden/>
    <w:unhideWhenUsed/>
    <w:rsid w:val="00F54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48A7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48A7"/>
    <w:rPr>
      <w:rFonts w:ascii="Liberation Serif" w:eastAsia="DejaVu Sans" w:hAnsi="Liberation Serif" w:cs="Mangal"/>
      <w:sz w:val="20"/>
      <w:szCs w:val="18"/>
      <w:lang w:val="en-US"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48A7"/>
    <w:rPr>
      <w:rFonts w:ascii="Liberation Serif" w:eastAsia="DejaVu Sans" w:hAnsi="Liberation Serif" w:cs="Mangal"/>
      <w:b/>
      <w:bCs/>
      <w:sz w:val="20"/>
      <w:szCs w:val="18"/>
      <w:lang w:val="en-US" w:eastAsia="zh-CN" w:bidi="hi-IN"/>
    </w:rPr>
  </w:style>
  <w:style w:type="paragraph" w:styleId="ab">
    <w:name w:val="header"/>
    <w:basedOn w:val="a"/>
    <w:link w:val="ac"/>
    <w:uiPriority w:val="99"/>
    <w:unhideWhenUsed/>
    <w:rsid w:val="0034790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47906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unhideWhenUsed/>
    <w:rsid w:val="0034790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4790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84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871084"/>
    <w:pPr>
      <w:keepNext/>
      <w:suppressAutoHyphens/>
      <w:autoSpaceDE w:val="0"/>
      <w:ind w:left="1800" w:hanging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871084"/>
    <w:pPr>
      <w:keepNext/>
      <w:suppressAutoHyphens/>
      <w:autoSpaceDE w:val="0"/>
      <w:ind w:left="2520" w:hanging="1080"/>
      <w:outlineLvl w:val="3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108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87108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PreformattedText">
    <w:name w:val="Preformatted Text"/>
    <w:basedOn w:val="a"/>
    <w:qFormat/>
    <w:rsid w:val="00871084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rsid w:val="00AC2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299E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113F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FE"/>
    <w:rPr>
      <w:rFonts w:ascii="Tahoma" w:eastAsia="DejaVu Sans" w:hAnsi="Tahoma" w:cs="Mangal"/>
      <w:sz w:val="16"/>
      <w:szCs w:val="14"/>
      <w:lang w:val="en-US" w:eastAsia="zh-CN" w:bidi="hi-IN"/>
    </w:rPr>
  </w:style>
  <w:style w:type="character" w:styleId="a6">
    <w:name w:val="annotation reference"/>
    <w:basedOn w:val="a0"/>
    <w:uiPriority w:val="99"/>
    <w:semiHidden/>
    <w:unhideWhenUsed/>
    <w:rsid w:val="00F54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48A7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48A7"/>
    <w:rPr>
      <w:rFonts w:ascii="Liberation Serif" w:eastAsia="DejaVu Sans" w:hAnsi="Liberation Serif" w:cs="Mangal"/>
      <w:sz w:val="20"/>
      <w:szCs w:val="18"/>
      <w:lang w:val="en-US"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48A7"/>
    <w:rPr>
      <w:rFonts w:ascii="Liberation Serif" w:eastAsia="DejaVu Sans" w:hAnsi="Liberation Serif" w:cs="Mangal"/>
      <w:b/>
      <w:bCs/>
      <w:sz w:val="20"/>
      <w:szCs w:val="18"/>
      <w:lang w:val="en-US" w:eastAsia="zh-CN" w:bidi="hi-IN"/>
    </w:rPr>
  </w:style>
  <w:style w:type="paragraph" w:styleId="ab">
    <w:name w:val="header"/>
    <w:basedOn w:val="a"/>
    <w:link w:val="ac"/>
    <w:uiPriority w:val="99"/>
    <w:unhideWhenUsed/>
    <w:rsid w:val="0034790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47906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ad">
    <w:name w:val="footer"/>
    <w:basedOn w:val="a"/>
    <w:link w:val="ae"/>
    <w:uiPriority w:val="99"/>
    <w:unhideWhenUsed/>
    <w:rsid w:val="0034790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4790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31C8-488F-4DEE-B3C0-C2F23523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Загоряну Анна Анатольевна</dc:creator>
  <cp:lastModifiedBy>Балчугова Вера Владимировна</cp:lastModifiedBy>
  <cp:revision>2</cp:revision>
  <dcterms:created xsi:type="dcterms:W3CDTF">2023-02-14T11:22:00Z</dcterms:created>
  <dcterms:modified xsi:type="dcterms:W3CDTF">2023-02-14T11:22:00Z</dcterms:modified>
</cp:coreProperties>
</file>