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04" w:rsidRDefault="00337FE4" w:rsidP="0040585F">
      <w:pPr>
        <w:tabs>
          <w:tab w:val="left" w:pos="0"/>
          <w:tab w:val="left" w:pos="9498"/>
        </w:tabs>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60pt" o:ole="">
            <v:imagedata r:id="rId9" o:title="" croptop="-3440f" cropbottom="-3440f" cropleft="-3810f" cropright="-3810f"/>
          </v:shape>
          <o:OLEObject Type="Embed" ProgID="Word.Picture.8" ShapeID="_x0000_i1025" DrawAspect="Content" ObjectID="_1668425833" r:id="rId10"/>
        </w:object>
      </w:r>
      <w:r>
        <w:t xml:space="preserve"> </w:t>
      </w:r>
    </w:p>
    <w:p w:rsidR="00337FE4" w:rsidRDefault="00337FE4" w:rsidP="00DE4204">
      <w:pPr>
        <w:tabs>
          <w:tab w:val="left" w:pos="567"/>
          <w:tab w:val="left" w:pos="9498"/>
        </w:tabs>
        <w:ind w:right="-1"/>
        <w:jc w:val="center"/>
      </w:pPr>
      <w:r>
        <w:t xml:space="preserve">                                                          </w:t>
      </w:r>
    </w:p>
    <w:p w:rsidR="00230E9C" w:rsidRPr="00230E9C" w:rsidRDefault="00230E9C" w:rsidP="00DE4204">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DE4204">
      <w:pPr>
        <w:pStyle w:val="3"/>
        <w:tabs>
          <w:tab w:val="left" w:pos="0"/>
          <w:tab w:val="left" w:pos="567"/>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337FE4" w:rsidRPr="004F1D50" w:rsidRDefault="00A02E2D" w:rsidP="004F1D50">
      <w:pPr>
        <w:pStyle w:val="3"/>
        <w:tabs>
          <w:tab w:val="left" w:pos="0"/>
          <w:tab w:val="left" w:pos="567"/>
          <w:tab w:val="left" w:pos="9498"/>
        </w:tabs>
        <w:ind w:right="-1"/>
        <w:rPr>
          <w:bCs w:val="0"/>
          <w:sz w:val="32"/>
          <w:szCs w:val="32"/>
        </w:rPr>
      </w:pPr>
      <w:r>
        <w:rPr>
          <w:bCs w:val="0"/>
          <w:sz w:val="32"/>
          <w:szCs w:val="32"/>
        </w:rPr>
        <w:t>ПОСТАНОВЛЕНИЕ</w:t>
      </w:r>
    </w:p>
    <w:p w:rsidR="00337FE4" w:rsidRDefault="00337FE4" w:rsidP="003E554F">
      <w:pPr>
        <w:tabs>
          <w:tab w:val="left" w:pos="567"/>
          <w:tab w:val="left" w:pos="9498"/>
        </w:tabs>
        <w:ind w:firstLine="567"/>
        <w:jc w:val="center"/>
      </w:pPr>
    </w:p>
    <w:p w:rsidR="00DA7505" w:rsidRPr="004F1D50" w:rsidRDefault="00DD27A1" w:rsidP="004F1D50">
      <w:pPr>
        <w:tabs>
          <w:tab w:val="left" w:pos="567"/>
          <w:tab w:val="left" w:pos="9498"/>
        </w:tabs>
        <w:jc w:val="both"/>
        <w:rPr>
          <w:b/>
        </w:rPr>
      </w:pPr>
      <w:r w:rsidRPr="004F1D50">
        <w:rPr>
          <w:b/>
        </w:rPr>
        <w:t>о</w:t>
      </w:r>
      <w:r w:rsidR="00337FE4" w:rsidRPr="004F1D50">
        <w:rPr>
          <w:b/>
        </w:rPr>
        <w:t>т</w:t>
      </w:r>
      <w:r w:rsidR="006A7A0F">
        <w:rPr>
          <w:b/>
        </w:rPr>
        <w:t xml:space="preserve"> 01.12.2020</w:t>
      </w:r>
      <w:r w:rsidR="00337FE4" w:rsidRPr="004F1D50">
        <w:rPr>
          <w:b/>
        </w:rPr>
        <w:t xml:space="preserve">                                      </w:t>
      </w:r>
      <w:r w:rsidR="004F1D50">
        <w:rPr>
          <w:b/>
        </w:rPr>
        <w:t xml:space="preserve">   </w:t>
      </w:r>
      <w:r w:rsidR="00337FE4" w:rsidRPr="004F1D50">
        <w:rPr>
          <w:b/>
        </w:rPr>
        <w:t xml:space="preserve">                     </w:t>
      </w:r>
      <w:r w:rsidR="007A1669" w:rsidRPr="004F1D50">
        <w:rPr>
          <w:b/>
        </w:rPr>
        <w:t xml:space="preserve">       </w:t>
      </w:r>
      <w:r w:rsidR="00337FE4" w:rsidRPr="004F1D50">
        <w:rPr>
          <w:b/>
        </w:rPr>
        <w:t xml:space="preserve">        </w:t>
      </w:r>
      <w:r w:rsidR="00366715" w:rsidRPr="004F1D50">
        <w:rPr>
          <w:b/>
        </w:rPr>
        <w:t xml:space="preserve">                          </w:t>
      </w:r>
      <w:r w:rsidRPr="004F1D50">
        <w:rPr>
          <w:b/>
        </w:rPr>
        <w:t xml:space="preserve"> №</w:t>
      </w:r>
      <w:r w:rsidR="006A7A0F">
        <w:rPr>
          <w:b/>
        </w:rPr>
        <w:t xml:space="preserve"> 1031</w:t>
      </w: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4644"/>
      </w:tblGrid>
      <w:tr w:rsidR="0040585F" w:rsidRPr="00814AFC" w:rsidTr="00814AFC">
        <w:tc>
          <w:tcPr>
            <w:tcW w:w="4644" w:type="dxa"/>
            <w:shd w:val="clear" w:color="auto" w:fill="auto"/>
          </w:tcPr>
          <w:p w:rsidR="0040585F" w:rsidRPr="00814AFC" w:rsidRDefault="0040585F" w:rsidP="00814AFC">
            <w:pPr>
              <w:widowControl w:val="0"/>
              <w:autoSpaceDE w:val="0"/>
              <w:autoSpaceDN w:val="0"/>
              <w:jc w:val="both"/>
              <w:rPr>
                <w:b/>
                <w:sz w:val="28"/>
                <w:szCs w:val="28"/>
              </w:rPr>
            </w:pPr>
            <w:bookmarkStart w:id="0" w:name="_GoBack"/>
            <w:r w:rsidRPr="00814AFC">
              <w:rPr>
                <w:b/>
                <w:sz w:val="28"/>
                <w:szCs w:val="28"/>
              </w:rPr>
              <w:t>Об утверждении Руководства по соблюдению обязательных требований законодательства при осуществлении муниципального жилищного</w:t>
            </w:r>
            <w:r w:rsidRPr="00814AFC">
              <w:rPr>
                <w:sz w:val="28"/>
                <w:szCs w:val="28"/>
              </w:rPr>
              <w:t xml:space="preserve"> </w:t>
            </w:r>
            <w:r w:rsidRPr="00814AFC">
              <w:rPr>
                <w:b/>
                <w:sz w:val="28"/>
                <w:szCs w:val="28"/>
              </w:rPr>
              <w:t>контроля</w:t>
            </w:r>
            <w:bookmarkEnd w:id="0"/>
          </w:p>
        </w:tc>
      </w:tr>
    </w:tbl>
    <w:p w:rsidR="0040585F" w:rsidRDefault="0040585F" w:rsidP="0040585F">
      <w:pPr>
        <w:widowControl w:val="0"/>
        <w:autoSpaceDE w:val="0"/>
        <w:autoSpaceDN w:val="0"/>
        <w:rPr>
          <w:b/>
          <w:sz w:val="28"/>
          <w:szCs w:val="28"/>
        </w:rPr>
      </w:pPr>
    </w:p>
    <w:p w:rsidR="0040585F" w:rsidRDefault="0040585F" w:rsidP="0040585F">
      <w:pPr>
        <w:tabs>
          <w:tab w:val="left" w:pos="709"/>
        </w:tabs>
        <w:suppressAutoHyphens/>
        <w:autoSpaceDE w:val="0"/>
        <w:contextualSpacing/>
        <w:jc w:val="both"/>
        <w:rPr>
          <w:sz w:val="26"/>
          <w:szCs w:val="26"/>
          <w:lang w:eastAsia="ar-SA"/>
        </w:rPr>
      </w:pPr>
    </w:p>
    <w:p w:rsidR="004F1D50" w:rsidRDefault="00F95416" w:rsidP="0040585F">
      <w:pPr>
        <w:tabs>
          <w:tab w:val="left" w:pos="709"/>
        </w:tabs>
        <w:suppressAutoHyphens/>
        <w:autoSpaceDE w:val="0"/>
        <w:ind w:firstLine="709"/>
        <w:contextualSpacing/>
        <w:jc w:val="both"/>
        <w:rPr>
          <w:sz w:val="28"/>
          <w:szCs w:val="28"/>
          <w:lang w:eastAsia="ar-SA"/>
        </w:rPr>
      </w:pPr>
      <w:r w:rsidRPr="00632A65">
        <w:rPr>
          <w:sz w:val="28"/>
          <w:szCs w:val="28"/>
          <w:lang w:eastAsia="ar-SA"/>
        </w:rPr>
        <w:t>В соответствии с</w:t>
      </w:r>
      <w:r w:rsidR="00F5575F">
        <w:rPr>
          <w:sz w:val="28"/>
          <w:szCs w:val="28"/>
          <w:lang w:eastAsia="ar-SA"/>
        </w:rPr>
        <w:t>о статьей 20</w:t>
      </w:r>
      <w:r w:rsidRPr="00632A65">
        <w:rPr>
          <w:sz w:val="28"/>
          <w:szCs w:val="28"/>
          <w:lang w:eastAsia="ar-SA"/>
        </w:rPr>
        <w:t xml:space="preserve"> </w:t>
      </w:r>
      <w:r w:rsidR="00F24235">
        <w:rPr>
          <w:sz w:val="28"/>
          <w:szCs w:val="28"/>
          <w:lang w:eastAsia="ar-SA"/>
        </w:rPr>
        <w:t>Жилищн</w:t>
      </w:r>
      <w:r w:rsidR="00F5575F">
        <w:rPr>
          <w:sz w:val="28"/>
          <w:szCs w:val="28"/>
          <w:lang w:eastAsia="ar-SA"/>
        </w:rPr>
        <w:t>ого</w:t>
      </w:r>
      <w:r w:rsidRPr="00632A65">
        <w:rPr>
          <w:sz w:val="28"/>
          <w:szCs w:val="28"/>
          <w:lang w:eastAsia="ar-SA"/>
        </w:rPr>
        <w:t xml:space="preserve"> кодекс</w:t>
      </w:r>
      <w:r w:rsidR="00F5575F">
        <w:rPr>
          <w:sz w:val="28"/>
          <w:szCs w:val="28"/>
          <w:lang w:eastAsia="ar-SA"/>
        </w:rPr>
        <w:t>а</w:t>
      </w:r>
      <w:r w:rsidRPr="00632A65">
        <w:rPr>
          <w:sz w:val="28"/>
          <w:szCs w:val="28"/>
          <w:lang w:eastAsia="ar-SA"/>
        </w:rPr>
        <w:t xml:space="preserve"> Российской Федерации, ст</w:t>
      </w:r>
      <w:r w:rsidR="004F1D50">
        <w:rPr>
          <w:sz w:val="28"/>
          <w:szCs w:val="28"/>
          <w:lang w:eastAsia="ar-SA"/>
        </w:rPr>
        <w:t>атьёй</w:t>
      </w:r>
      <w:r w:rsidRPr="00632A65">
        <w:rPr>
          <w:sz w:val="28"/>
          <w:szCs w:val="28"/>
          <w:lang w:eastAsia="ar-SA"/>
        </w:rPr>
        <w:t xml:space="preserve"> 8.2 Феде</w:t>
      </w:r>
      <w:r w:rsidR="004F1D50">
        <w:rPr>
          <w:sz w:val="28"/>
          <w:szCs w:val="28"/>
          <w:lang w:eastAsia="ar-SA"/>
        </w:rPr>
        <w:t>рального закона от 26.12.2008 №</w:t>
      </w:r>
      <w:r w:rsidRPr="00632A65">
        <w:rPr>
          <w:sz w:val="28"/>
          <w:szCs w:val="28"/>
          <w:lang w:eastAsia="ar-SA"/>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575F">
        <w:rPr>
          <w:sz w:val="28"/>
          <w:szCs w:val="28"/>
          <w:lang w:eastAsia="ar-SA"/>
        </w:rPr>
        <w:t xml:space="preserve"> с пунктом 6 части 1 статьи 16 </w:t>
      </w:r>
      <w:r w:rsidRPr="00632A65">
        <w:rPr>
          <w:sz w:val="28"/>
          <w:szCs w:val="28"/>
          <w:lang w:eastAsia="ar-SA"/>
        </w:rPr>
        <w:t>Федерал</w:t>
      </w:r>
      <w:r w:rsidR="00844F8F">
        <w:rPr>
          <w:sz w:val="28"/>
          <w:szCs w:val="28"/>
          <w:lang w:eastAsia="ar-SA"/>
        </w:rPr>
        <w:t>ьн</w:t>
      </w:r>
      <w:r w:rsidR="00F5575F">
        <w:rPr>
          <w:sz w:val="28"/>
          <w:szCs w:val="28"/>
          <w:lang w:eastAsia="ar-SA"/>
        </w:rPr>
        <w:t>ого</w:t>
      </w:r>
      <w:r w:rsidR="00844F8F">
        <w:rPr>
          <w:sz w:val="28"/>
          <w:szCs w:val="28"/>
          <w:lang w:eastAsia="ar-SA"/>
        </w:rPr>
        <w:t xml:space="preserve"> закон</w:t>
      </w:r>
      <w:r w:rsidR="00F5575F">
        <w:rPr>
          <w:sz w:val="28"/>
          <w:szCs w:val="28"/>
          <w:lang w:eastAsia="ar-SA"/>
        </w:rPr>
        <w:t>а</w:t>
      </w:r>
      <w:r w:rsidR="00844F8F">
        <w:rPr>
          <w:sz w:val="28"/>
          <w:szCs w:val="28"/>
          <w:lang w:eastAsia="ar-SA"/>
        </w:rPr>
        <w:t xml:space="preserve"> от 06.10.2003 №131</w:t>
      </w:r>
      <w:r w:rsidRPr="00632A65">
        <w:rPr>
          <w:sz w:val="28"/>
          <w:szCs w:val="28"/>
          <w:lang w:eastAsia="ar-SA"/>
        </w:rPr>
        <w:t>-ФЗ «Об общих принципах организации местного самоуправления в Российской Федерации»</w:t>
      </w:r>
      <w:r w:rsidR="005118E1" w:rsidRPr="00632A65">
        <w:rPr>
          <w:sz w:val="28"/>
          <w:szCs w:val="28"/>
          <w:lang w:eastAsia="ar-SA"/>
        </w:rPr>
        <w:t>:</w:t>
      </w:r>
    </w:p>
    <w:p w:rsidR="004F1D50" w:rsidRDefault="004F1D50" w:rsidP="0040585F">
      <w:pPr>
        <w:tabs>
          <w:tab w:val="left" w:pos="709"/>
        </w:tabs>
        <w:suppressAutoHyphens/>
        <w:autoSpaceDE w:val="0"/>
        <w:ind w:firstLine="709"/>
        <w:contextualSpacing/>
        <w:jc w:val="both"/>
        <w:rPr>
          <w:sz w:val="28"/>
          <w:szCs w:val="28"/>
          <w:lang w:eastAsia="ar-SA"/>
        </w:rPr>
      </w:pPr>
      <w:r>
        <w:rPr>
          <w:sz w:val="28"/>
          <w:szCs w:val="28"/>
          <w:lang w:eastAsia="ar-SA"/>
        </w:rPr>
        <w:t xml:space="preserve">1. </w:t>
      </w:r>
      <w:r w:rsidR="005118E1" w:rsidRPr="00632A65">
        <w:rPr>
          <w:sz w:val="28"/>
          <w:szCs w:val="28"/>
          <w:lang w:eastAsia="ar-SA"/>
        </w:rPr>
        <w:t xml:space="preserve">Утвердить </w:t>
      </w:r>
      <w:r w:rsidR="00CB1ABE">
        <w:rPr>
          <w:sz w:val="28"/>
          <w:szCs w:val="28"/>
          <w:lang w:eastAsia="ar-SA"/>
        </w:rPr>
        <w:t>Р</w:t>
      </w:r>
      <w:r w:rsidR="00F95416" w:rsidRPr="00632A65">
        <w:rPr>
          <w:sz w:val="28"/>
          <w:szCs w:val="28"/>
          <w:lang w:eastAsia="ar-SA"/>
        </w:rPr>
        <w:t xml:space="preserve">уководство по соблюдению обязательных требований законодательства при осуществлении муниципального </w:t>
      </w:r>
      <w:r w:rsidR="00632A65" w:rsidRPr="00632A65">
        <w:rPr>
          <w:sz w:val="28"/>
          <w:szCs w:val="28"/>
        </w:rPr>
        <w:t xml:space="preserve">жилищного </w:t>
      </w:r>
      <w:r w:rsidR="00F95416" w:rsidRPr="00632A65">
        <w:rPr>
          <w:sz w:val="28"/>
          <w:szCs w:val="28"/>
          <w:lang w:eastAsia="ar-SA"/>
        </w:rPr>
        <w:t>контроля</w:t>
      </w:r>
      <w:r w:rsidR="005118E1" w:rsidRPr="00632A65">
        <w:rPr>
          <w:sz w:val="28"/>
          <w:szCs w:val="28"/>
          <w:lang w:eastAsia="ar-SA"/>
        </w:rPr>
        <w:t xml:space="preserve"> согласно приложению</w:t>
      </w:r>
      <w:r w:rsidR="004305FA" w:rsidRPr="00632A65">
        <w:rPr>
          <w:sz w:val="28"/>
          <w:szCs w:val="28"/>
          <w:lang w:eastAsia="ar-SA"/>
        </w:rPr>
        <w:t xml:space="preserve"> к настоящему </w:t>
      </w:r>
      <w:r w:rsidR="00A02E2D">
        <w:rPr>
          <w:sz w:val="28"/>
          <w:szCs w:val="28"/>
          <w:lang w:eastAsia="ar-SA"/>
        </w:rPr>
        <w:t>постановлению</w:t>
      </w:r>
      <w:r w:rsidR="005118E1" w:rsidRPr="00632A65">
        <w:rPr>
          <w:sz w:val="28"/>
          <w:szCs w:val="28"/>
          <w:lang w:eastAsia="ar-SA"/>
        </w:rPr>
        <w:t>.</w:t>
      </w:r>
    </w:p>
    <w:p w:rsidR="00525018" w:rsidRPr="004F1D50" w:rsidRDefault="004F1D50" w:rsidP="0040585F">
      <w:pPr>
        <w:tabs>
          <w:tab w:val="left" w:pos="709"/>
        </w:tabs>
        <w:suppressAutoHyphens/>
        <w:autoSpaceDE w:val="0"/>
        <w:ind w:firstLine="709"/>
        <w:contextualSpacing/>
        <w:jc w:val="both"/>
        <w:rPr>
          <w:sz w:val="28"/>
          <w:szCs w:val="28"/>
          <w:lang w:eastAsia="ar-SA"/>
        </w:rPr>
      </w:pPr>
      <w:r>
        <w:rPr>
          <w:sz w:val="28"/>
          <w:szCs w:val="28"/>
          <w:lang w:eastAsia="ar-SA"/>
        </w:rPr>
        <w:t xml:space="preserve">2. </w:t>
      </w:r>
      <w:r w:rsidR="00525018" w:rsidRPr="004F1D50">
        <w:rPr>
          <w:sz w:val="28"/>
          <w:szCs w:val="28"/>
          <w:lang w:eastAsia="ar-SA"/>
        </w:rPr>
        <w:t xml:space="preserve">Признать утратившим силу </w:t>
      </w:r>
      <w:hyperlink r:id="rId11" w:history="1">
        <w:proofErr w:type="gramStart"/>
        <w:r w:rsidR="00525018" w:rsidRPr="004F1D50">
          <w:rPr>
            <w:sz w:val="28"/>
            <w:szCs w:val="28"/>
            <w:lang w:eastAsia="ar-SA"/>
          </w:rPr>
          <w:t>постановлени</w:t>
        </w:r>
      </w:hyperlink>
      <w:r w:rsidR="00525018" w:rsidRPr="004F1D50">
        <w:rPr>
          <w:sz w:val="28"/>
          <w:szCs w:val="28"/>
          <w:lang w:eastAsia="ar-SA"/>
        </w:rPr>
        <w:t>е</w:t>
      </w:r>
      <w:proofErr w:type="gramEnd"/>
      <w:r w:rsidR="00525018" w:rsidRPr="004F1D50">
        <w:rPr>
          <w:sz w:val="28"/>
          <w:szCs w:val="28"/>
          <w:lang w:eastAsia="ar-SA"/>
        </w:rPr>
        <w:t xml:space="preserve"> администрации города Покачи от 26.07.2018 №722 «Об утверждении Руководства по соблюдению обязательных требований законодательства при осуществлении муниципального жилищного контроля</w:t>
      </w:r>
      <w:r w:rsidR="00525018" w:rsidRPr="00525018">
        <w:t>»</w:t>
      </w:r>
      <w:r w:rsidR="00525018">
        <w:t>.</w:t>
      </w:r>
    </w:p>
    <w:p w:rsidR="004F1D50" w:rsidRDefault="00525018" w:rsidP="00FE281C">
      <w:pPr>
        <w:tabs>
          <w:tab w:val="left" w:pos="709"/>
        </w:tabs>
        <w:suppressAutoHyphens/>
        <w:autoSpaceDE w:val="0"/>
        <w:ind w:firstLine="709"/>
        <w:contextualSpacing/>
        <w:jc w:val="both"/>
        <w:rPr>
          <w:sz w:val="28"/>
          <w:szCs w:val="28"/>
          <w:lang w:eastAsia="ar-SA"/>
        </w:rPr>
      </w:pPr>
      <w:r>
        <w:rPr>
          <w:sz w:val="28"/>
          <w:szCs w:val="28"/>
          <w:lang w:eastAsia="ar-SA"/>
        </w:rPr>
        <w:t>3</w:t>
      </w:r>
      <w:r w:rsidR="00CB1ABE">
        <w:rPr>
          <w:sz w:val="28"/>
          <w:szCs w:val="28"/>
          <w:lang w:eastAsia="ar-SA"/>
        </w:rPr>
        <w:t>.</w:t>
      </w:r>
      <w:r w:rsidR="00CB1ABE" w:rsidRPr="00CB1ABE">
        <w:rPr>
          <w:sz w:val="28"/>
          <w:szCs w:val="28"/>
          <w:lang w:eastAsia="ar-SA"/>
        </w:rPr>
        <w:t xml:space="preserve"> </w:t>
      </w:r>
      <w:r w:rsidR="004F1D50">
        <w:rPr>
          <w:sz w:val="28"/>
          <w:szCs w:val="28"/>
          <w:lang w:eastAsia="ar-SA"/>
        </w:rPr>
        <w:t xml:space="preserve">Настоящее постановление </w:t>
      </w:r>
      <w:r w:rsidR="00CB1ABE" w:rsidRPr="00676159">
        <w:rPr>
          <w:sz w:val="28"/>
          <w:szCs w:val="28"/>
          <w:lang w:eastAsia="ar-SA"/>
        </w:rPr>
        <w:t xml:space="preserve">вступает в силу после </w:t>
      </w:r>
      <w:r w:rsidR="004F1D50">
        <w:rPr>
          <w:sz w:val="28"/>
          <w:szCs w:val="28"/>
          <w:lang w:eastAsia="ar-SA"/>
        </w:rPr>
        <w:t>его официальног</w:t>
      </w:r>
      <w:r w:rsidR="00CB1ABE" w:rsidRPr="00676159">
        <w:rPr>
          <w:sz w:val="28"/>
          <w:szCs w:val="28"/>
          <w:lang w:eastAsia="ar-SA"/>
        </w:rPr>
        <w:t>о.</w:t>
      </w:r>
    </w:p>
    <w:p w:rsidR="004F1D50" w:rsidRDefault="00525018" w:rsidP="00FE281C">
      <w:pPr>
        <w:tabs>
          <w:tab w:val="left" w:pos="709"/>
        </w:tabs>
        <w:suppressAutoHyphens/>
        <w:autoSpaceDE w:val="0"/>
        <w:ind w:firstLine="709"/>
        <w:contextualSpacing/>
        <w:jc w:val="both"/>
        <w:rPr>
          <w:sz w:val="28"/>
          <w:szCs w:val="28"/>
          <w:lang w:eastAsia="ar-SA"/>
        </w:rPr>
      </w:pPr>
      <w:r>
        <w:rPr>
          <w:sz w:val="28"/>
          <w:szCs w:val="28"/>
          <w:lang w:eastAsia="ar-SA"/>
        </w:rPr>
        <w:t>4</w:t>
      </w:r>
      <w:r w:rsidR="005118E1" w:rsidRPr="00632A65">
        <w:rPr>
          <w:sz w:val="28"/>
          <w:szCs w:val="28"/>
          <w:lang w:eastAsia="ar-SA"/>
        </w:rPr>
        <w:t xml:space="preserve">. </w:t>
      </w:r>
      <w:r w:rsidR="004F1D50">
        <w:rPr>
          <w:sz w:val="28"/>
          <w:szCs w:val="28"/>
          <w:lang w:eastAsia="ar-SA"/>
        </w:rPr>
        <w:t xml:space="preserve">Опубликовать настоящее </w:t>
      </w:r>
      <w:r w:rsidR="009A74DA" w:rsidRPr="009A74DA">
        <w:rPr>
          <w:sz w:val="28"/>
          <w:szCs w:val="28"/>
          <w:lang w:eastAsia="ar-SA"/>
        </w:rPr>
        <w:t>постановле</w:t>
      </w:r>
      <w:r w:rsidR="004F1D50">
        <w:rPr>
          <w:sz w:val="28"/>
          <w:szCs w:val="28"/>
          <w:lang w:eastAsia="ar-SA"/>
        </w:rPr>
        <w:t>ние</w:t>
      </w:r>
      <w:r w:rsidR="009A74DA" w:rsidRPr="009A74DA">
        <w:rPr>
          <w:sz w:val="28"/>
          <w:szCs w:val="28"/>
          <w:lang w:eastAsia="ar-SA"/>
        </w:rPr>
        <w:t xml:space="preserve"> в газете «Покачевский вестник».</w:t>
      </w:r>
    </w:p>
    <w:p w:rsidR="005118E1" w:rsidRPr="00632A65" w:rsidRDefault="00525018" w:rsidP="00FE281C">
      <w:pPr>
        <w:tabs>
          <w:tab w:val="left" w:pos="709"/>
        </w:tabs>
        <w:suppressAutoHyphens/>
        <w:autoSpaceDE w:val="0"/>
        <w:ind w:firstLine="709"/>
        <w:contextualSpacing/>
        <w:jc w:val="both"/>
        <w:rPr>
          <w:sz w:val="28"/>
          <w:szCs w:val="28"/>
          <w:lang w:eastAsia="ar-SA"/>
        </w:rPr>
      </w:pPr>
      <w:r>
        <w:rPr>
          <w:sz w:val="28"/>
          <w:szCs w:val="28"/>
          <w:lang w:eastAsia="ar-SA"/>
        </w:rPr>
        <w:t>5</w:t>
      </w:r>
      <w:r w:rsidR="009A74DA">
        <w:rPr>
          <w:sz w:val="28"/>
          <w:szCs w:val="28"/>
          <w:lang w:eastAsia="ar-SA"/>
        </w:rPr>
        <w:t>.</w:t>
      </w:r>
      <w:r>
        <w:rPr>
          <w:sz w:val="28"/>
          <w:szCs w:val="28"/>
          <w:lang w:eastAsia="ar-SA"/>
        </w:rPr>
        <w:t xml:space="preserve"> </w:t>
      </w:r>
      <w:proofErr w:type="gramStart"/>
      <w:r w:rsidR="005118E1" w:rsidRPr="00632A65">
        <w:rPr>
          <w:sz w:val="28"/>
          <w:szCs w:val="28"/>
          <w:lang w:eastAsia="ar-SA"/>
        </w:rPr>
        <w:t>Контроль за</w:t>
      </w:r>
      <w:proofErr w:type="gramEnd"/>
      <w:r w:rsidR="005118E1" w:rsidRPr="00632A65">
        <w:rPr>
          <w:sz w:val="28"/>
          <w:szCs w:val="28"/>
          <w:lang w:eastAsia="ar-SA"/>
        </w:rPr>
        <w:t xml:space="preserve"> выполнением </w:t>
      </w:r>
      <w:r w:rsidR="00A02E2D">
        <w:rPr>
          <w:sz w:val="28"/>
          <w:szCs w:val="28"/>
          <w:lang w:eastAsia="ar-SA"/>
        </w:rPr>
        <w:t>постановления</w:t>
      </w:r>
      <w:r w:rsidR="005118E1" w:rsidRPr="00632A65">
        <w:rPr>
          <w:sz w:val="28"/>
          <w:szCs w:val="28"/>
          <w:lang w:eastAsia="ar-SA"/>
        </w:rPr>
        <w:t xml:space="preserve"> возложить на </w:t>
      </w:r>
      <w:r w:rsidR="009F3C46" w:rsidRPr="00632A65">
        <w:rPr>
          <w:sz w:val="28"/>
          <w:szCs w:val="28"/>
          <w:lang w:eastAsia="ar-SA"/>
        </w:rPr>
        <w:t xml:space="preserve">первого </w:t>
      </w:r>
      <w:r w:rsidR="005118E1" w:rsidRPr="00632A65">
        <w:rPr>
          <w:sz w:val="28"/>
          <w:szCs w:val="28"/>
          <w:lang w:eastAsia="ar-SA"/>
        </w:rPr>
        <w:t>заместителя главы города</w:t>
      </w:r>
      <w:r w:rsidR="009F3C46" w:rsidRPr="00632A65">
        <w:rPr>
          <w:sz w:val="28"/>
          <w:szCs w:val="28"/>
          <w:lang w:eastAsia="ar-SA"/>
        </w:rPr>
        <w:t xml:space="preserve"> Покачи </w:t>
      </w:r>
      <w:r w:rsidR="004F1D50">
        <w:rPr>
          <w:sz w:val="28"/>
          <w:szCs w:val="28"/>
          <w:lang w:eastAsia="ar-SA"/>
        </w:rPr>
        <w:t>А.Е. Ходулапову</w:t>
      </w:r>
      <w:r w:rsidR="00BF4461">
        <w:rPr>
          <w:sz w:val="28"/>
          <w:szCs w:val="28"/>
          <w:lang w:eastAsia="ar-SA"/>
        </w:rPr>
        <w:t>.</w:t>
      </w:r>
    </w:p>
    <w:p w:rsidR="005118E1" w:rsidRPr="00632A65" w:rsidRDefault="005118E1" w:rsidP="0040585F">
      <w:pPr>
        <w:tabs>
          <w:tab w:val="left" w:pos="1276"/>
        </w:tabs>
        <w:suppressAutoHyphens/>
        <w:autoSpaceDE w:val="0"/>
        <w:contextualSpacing/>
        <w:jc w:val="both"/>
        <w:rPr>
          <w:sz w:val="28"/>
          <w:szCs w:val="28"/>
          <w:lang w:eastAsia="ar-SA"/>
        </w:rPr>
      </w:pPr>
    </w:p>
    <w:p w:rsidR="00E22914" w:rsidRDefault="00E22914" w:rsidP="0040585F">
      <w:pPr>
        <w:tabs>
          <w:tab w:val="left" w:pos="567"/>
          <w:tab w:val="left" w:pos="9498"/>
        </w:tabs>
        <w:autoSpaceDE w:val="0"/>
        <w:autoSpaceDN w:val="0"/>
        <w:adjustRightInd w:val="0"/>
        <w:ind w:firstLine="567"/>
        <w:jc w:val="both"/>
        <w:rPr>
          <w:sz w:val="28"/>
          <w:szCs w:val="28"/>
        </w:rPr>
      </w:pPr>
    </w:p>
    <w:p w:rsidR="004F1D50" w:rsidRPr="00632A65" w:rsidRDefault="004F1D50" w:rsidP="0040585F">
      <w:pPr>
        <w:tabs>
          <w:tab w:val="left" w:pos="567"/>
          <w:tab w:val="left" w:pos="9498"/>
        </w:tabs>
        <w:autoSpaceDE w:val="0"/>
        <w:autoSpaceDN w:val="0"/>
        <w:adjustRightInd w:val="0"/>
        <w:ind w:firstLine="567"/>
        <w:jc w:val="both"/>
        <w:rPr>
          <w:sz w:val="28"/>
          <w:szCs w:val="28"/>
        </w:rPr>
      </w:pPr>
    </w:p>
    <w:p w:rsidR="00944A6E" w:rsidRPr="00632A65" w:rsidRDefault="009C0F9A" w:rsidP="0040585F">
      <w:pPr>
        <w:tabs>
          <w:tab w:val="left" w:pos="567"/>
          <w:tab w:val="left" w:pos="9498"/>
        </w:tabs>
        <w:autoSpaceDE w:val="0"/>
        <w:autoSpaceDN w:val="0"/>
        <w:adjustRightInd w:val="0"/>
        <w:jc w:val="both"/>
        <w:rPr>
          <w:b/>
          <w:sz w:val="28"/>
          <w:szCs w:val="28"/>
        </w:rPr>
      </w:pPr>
      <w:r w:rsidRPr="00632A65">
        <w:rPr>
          <w:b/>
          <w:sz w:val="28"/>
          <w:szCs w:val="28"/>
        </w:rPr>
        <w:t>Глава города</w:t>
      </w:r>
      <w:r w:rsidR="003F4119" w:rsidRPr="00632A65">
        <w:rPr>
          <w:b/>
          <w:sz w:val="28"/>
          <w:szCs w:val="28"/>
        </w:rPr>
        <w:t xml:space="preserve"> Покачи</w:t>
      </w:r>
      <w:r w:rsidR="00250E74" w:rsidRPr="00632A65">
        <w:rPr>
          <w:b/>
          <w:sz w:val="28"/>
          <w:szCs w:val="28"/>
        </w:rPr>
        <w:t xml:space="preserve">         </w:t>
      </w:r>
      <w:r w:rsidR="00632A65">
        <w:rPr>
          <w:b/>
          <w:sz w:val="28"/>
          <w:szCs w:val="28"/>
        </w:rPr>
        <w:t xml:space="preserve"> </w:t>
      </w:r>
      <w:r w:rsidR="00250E74" w:rsidRPr="00632A65">
        <w:rPr>
          <w:b/>
          <w:sz w:val="28"/>
          <w:szCs w:val="28"/>
        </w:rPr>
        <w:t xml:space="preserve">                       </w:t>
      </w:r>
      <w:r w:rsidRPr="00632A65">
        <w:rPr>
          <w:b/>
          <w:sz w:val="28"/>
          <w:szCs w:val="28"/>
        </w:rPr>
        <w:t xml:space="preserve">  </w:t>
      </w:r>
      <w:r w:rsidR="00250E74" w:rsidRPr="00632A65">
        <w:rPr>
          <w:b/>
          <w:sz w:val="28"/>
          <w:szCs w:val="28"/>
        </w:rPr>
        <w:t xml:space="preserve">      </w:t>
      </w:r>
      <w:r w:rsidR="00DE4204" w:rsidRPr="00632A65">
        <w:rPr>
          <w:b/>
          <w:sz w:val="28"/>
          <w:szCs w:val="28"/>
        </w:rPr>
        <w:t xml:space="preserve">             </w:t>
      </w:r>
      <w:r w:rsidR="00250E74" w:rsidRPr="00632A65">
        <w:rPr>
          <w:b/>
          <w:sz w:val="28"/>
          <w:szCs w:val="28"/>
        </w:rPr>
        <w:t xml:space="preserve"> </w:t>
      </w:r>
      <w:r w:rsidR="004F1D50">
        <w:rPr>
          <w:b/>
          <w:sz w:val="28"/>
          <w:szCs w:val="28"/>
        </w:rPr>
        <w:t xml:space="preserve">  </w:t>
      </w:r>
      <w:r w:rsidR="00250E74" w:rsidRPr="00632A65">
        <w:rPr>
          <w:b/>
          <w:sz w:val="28"/>
          <w:szCs w:val="28"/>
        </w:rPr>
        <w:t xml:space="preserve">  </w:t>
      </w:r>
      <w:r w:rsidRPr="00632A65">
        <w:rPr>
          <w:b/>
          <w:sz w:val="28"/>
          <w:szCs w:val="28"/>
        </w:rPr>
        <w:t xml:space="preserve">  </w:t>
      </w:r>
      <w:r w:rsidR="00651342" w:rsidRPr="00632A65">
        <w:rPr>
          <w:b/>
          <w:sz w:val="28"/>
          <w:szCs w:val="28"/>
        </w:rPr>
        <w:t xml:space="preserve">          </w:t>
      </w:r>
      <w:r w:rsidR="00642753" w:rsidRPr="00632A65">
        <w:rPr>
          <w:b/>
          <w:sz w:val="28"/>
          <w:szCs w:val="28"/>
        </w:rPr>
        <w:t xml:space="preserve">   </w:t>
      </w:r>
      <w:r w:rsidR="00651342" w:rsidRPr="00632A65">
        <w:rPr>
          <w:b/>
          <w:sz w:val="28"/>
          <w:szCs w:val="28"/>
        </w:rPr>
        <w:t>В.И. Степура</w:t>
      </w:r>
    </w:p>
    <w:p w:rsidR="00F95416" w:rsidRPr="00632A65" w:rsidRDefault="00F95416" w:rsidP="0040585F">
      <w:pPr>
        <w:tabs>
          <w:tab w:val="left" w:pos="567"/>
          <w:tab w:val="left" w:pos="9498"/>
        </w:tabs>
        <w:autoSpaceDE w:val="0"/>
        <w:autoSpaceDN w:val="0"/>
        <w:adjustRightInd w:val="0"/>
        <w:jc w:val="both"/>
        <w:rPr>
          <w:b/>
          <w:sz w:val="28"/>
          <w:szCs w:val="28"/>
        </w:rPr>
      </w:pPr>
    </w:p>
    <w:p w:rsidR="00F95416" w:rsidRPr="00632A65" w:rsidRDefault="00F95416" w:rsidP="0040585F">
      <w:pPr>
        <w:tabs>
          <w:tab w:val="left" w:pos="567"/>
          <w:tab w:val="left" w:pos="9498"/>
        </w:tabs>
        <w:autoSpaceDE w:val="0"/>
        <w:autoSpaceDN w:val="0"/>
        <w:adjustRightInd w:val="0"/>
        <w:jc w:val="both"/>
        <w:rPr>
          <w:b/>
          <w:sz w:val="28"/>
          <w:szCs w:val="28"/>
        </w:rPr>
      </w:pPr>
    </w:p>
    <w:p w:rsidR="00F95416" w:rsidRDefault="00F95416" w:rsidP="0040585F">
      <w:pPr>
        <w:tabs>
          <w:tab w:val="left" w:pos="567"/>
          <w:tab w:val="left" w:pos="9498"/>
        </w:tabs>
        <w:autoSpaceDE w:val="0"/>
        <w:autoSpaceDN w:val="0"/>
        <w:adjustRightInd w:val="0"/>
        <w:jc w:val="both"/>
        <w:rPr>
          <w:b/>
          <w:sz w:val="26"/>
          <w:szCs w:val="26"/>
        </w:rPr>
      </w:pPr>
    </w:p>
    <w:p w:rsidR="00F95416" w:rsidRDefault="00F95416" w:rsidP="0040585F">
      <w:pPr>
        <w:tabs>
          <w:tab w:val="left" w:pos="567"/>
          <w:tab w:val="left" w:pos="9498"/>
        </w:tabs>
        <w:autoSpaceDE w:val="0"/>
        <w:autoSpaceDN w:val="0"/>
        <w:adjustRightInd w:val="0"/>
        <w:jc w:val="both"/>
        <w:rPr>
          <w:b/>
          <w:sz w:val="26"/>
          <w:szCs w:val="26"/>
        </w:rPr>
      </w:pPr>
    </w:p>
    <w:p w:rsidR="00F95416" w:rsidRDefault="00F95416" w:rsidP="0040585F">
      <w:pPr>
        <w:tabs>
          <w:tab w:val="left" w:pos="567"/>
          <w:tab w:val="left" w:pos="9498"/>
        </w:tabs>
        <w:autoSpaceDE w:val="0"/>
        <w:autoSpaceDN w:val="0"/>
        <w:adjustRightInd w:val="0"/>
        <w:jc w:val="both"/>
        <w:rPr>
          <w:b/>
          <w:sz w:val="26"/>
          <w:szCs w:val="26"/>
        </w:rPr>
      </w:pPr>
    </w:p>
    <w:p w:rsidR="00F95416" w:rsidRDefault="00F95416" w:rsidP="0040585F">
      <w:pPr>
        <w:tabs>
          <w:tab w:val="left" w:pos="567"/>
          <w:tab w:val="left" w:pos="9498"/>
        </w:tabs>
        <w:autoSpaceDE w:val="0"/>
        <w:autoSpaceDN w:val="0"/>
        <w:adjustRightInd w:val="0"/>
        <w:jc w:val="both"/>
        <w:rPr>
          <w:b/>
          <w:sz w:val="26"/>
          <w:szCs w:val="26"/>
        </w:rPr>
      </w:pPr>
    </w:p>
    <w:p w:rsidR="009A74DA" w:rsidRDefault="009A74DA" w:rsidP="0040585F">
      <w:pPr>
        <w:pStyle w:val="ConsPlusNormal"/>
        <w:outlineLvl w:val="0"/>
        <w:rPr>
          <w:rFonts w:ascii="Times New Roman" w:hAnsi="Times New Roman" w:cs="Times New Roman"/>
          <w:sz w:val="24"/>
          <w:szCs w:val="24"/>
        </w:rPr>
      </w:pPr>
    </w:p>
    <w:p w:rsidR="0040585F" w:rsidRDefault="0040585F" w:rsidP="0040585F">
      <w:pPr>
        <w:pStyle w:val="ConsPlusNormal"/>
        <w:outlineLvl w:val="0"/>
        <w:rPr>
          <w:rFonts w:ascii="Times New Roman" w:hAnsi="Times New Roman" w:cs="Times New Roman"/>
          <w:sz w:val="24"/>
          <w:szCs w:val="24"/>
        </w:rPr>
      </w:pPr>
    </w:p>
    <w:p w:rsidR="00F95416" w:rsidRPr="00EF7C57" w:rsidRDefault="00632A65" w:rsidP="0040585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00F95416" w:rsidRPr="00EF7C57">
        <w:rPr>
          <w:rFonts w:ascii="Times New Roman" w:hAnsi="Times New Roman" w:cs="Times New Roman"/>
          <w:sz w:val="24"/>
          <w:szCs w:val="24"/>
        </w:rPr>
        <w:t>риложение</w:t>
      </w:r>
      <w:r w:rsidR="0057339A">
        <w:rPr>
          <w:rFonts w:ascii="Times New Roman" w:hAnsi="Times New Roman" w:cs="Times New Roman"/>
          <w:sz w:val="24"/>
          <w:szCs w:val="24"/>
        </w:rPr>
        <w:t xml:space="preserve"> </w:t>
      </w:r>
    </w:p>
    <w:p w:rsidR="00F95416" w:rsidRPr="00EF7C57" w:rsidRDefault="00F95416" w:rsidP="0040585F">
      <w:pPr>
        <w:pStyle w:val="ConsPlusNormal"/>
        <w:jc w:val="right"/>
        <w:rPr>
          <w:rFonts w:ascii="Times New Roman" w:hAnsi="Times New Roman" w:cs="Times New Roman"/>
          <w:sz w:val="24"/>
          <w:szCs w:val="24"/>
        </w:rPr>
      </w:pPr>
      <w:r w:rsidRPr="00EF7C57">
        <w:rPr>
          <w:rFonts w:ascii="Times New Roman" w:hAnsi="Times New Roman" w:cs="Times New Roman"/>
          <w:sz w:val="24"/>
          <w:szCs w:val="24"/>
        </w:rPr>
        <w:t xml:space="preserve">к </w:t>
      </w:r>
      <w:r w:rsidR="00A02E2D">
        <w:rPr>
          <w:rFonts w:ascii="Times New Roman" w:hAnsi="Times New Roman" w:cs="Times New Roman"/>
          <w:sz w:val="24"/>
          <w:szCs w:val="24"/>
        </w:rPr>
        <w:t>постановлению</w:t>
      </w:r>
      <w:r w:rsidRPr="00EF7C57">
        <w:rPr>
          <w:rFonts w:ascii="Times New Roman" w:hAnsi="Times New Roman" w:cs="Times New Roman"/>
          <w:sz w:val="24"/>
          <w:szCs w:val="24"/>
        </w:rPr>
        <w:t xml:space="preserve"> администрации </w:t>
      </w:r>
    </w:p>
    <w:p w:rsidR="00F95416" w:rsidRPr="00EF7C57" w:rsidRDefault="00F95416" w:rsidP="0040585F">
      <w:pPr>
        <w:pStyle w:val="ConsPlusNormal"/>
        <w:jc w:val="right"/>
        <w:rPr>
          <w:rFonts w:ascii="Times New Roman" w:hAnsi="Times New Roman" w:cs="Times New Roman"/>
          <w:sz w:val="24"/>
          <w:szCs w:val="24"/>
        </w:rPr>
      </w:pPr>
      <w:r w:rsidRPr="00EF7C57">
        <w:rPr>
          <w:rFonts w:ascii="Times New Roman" w:hAnsi="Times New Roman" w:cs="Times New Roman"/>
          <w:sz w:val="24"/>
          <w:szCs w:val="24"/>
        </w:rPr>
        <w:t>города Покачи</w:t>
      </w:r>
    </w:p>
    <w:p w:rsidR="00F95416" w:rsidRPr="00EF7C57" w:rsidRDefault="00F95416" w:rsidP="0040585F">
      <w:pPr>
        <w:pStyle w:val="ConsPlusNormal"/>
        <w:jc w:val="right"/>
        <w:rPr>
          <w:rFonts w:ascii="Times New Roman" w:hAnsi="Times New Roman" w:cs="Times New Roman"/>
          <w:sz w:val="24"/>
          <w:szCs w:val="24"/>
        </w:rPr>
      </w:pPr>
      <w:r w:rsidRPr="00EF7C57">
        <w:rPr>
          <w:rFonts w:ascii="Times New Roman" w:hAnsi="Times New Roman" w:cs="Times New Roman"/>
          <w:sz w:val="24"/>
          <w:szCs w:val="24"/>
        </w:rPr>
        <w:t xml:space="preserve">от </w:t>
      </w:r>
      <w:r w:rsidR="006A7A0F">
        <w:rPr>
          <w:rFonts w:ascii="Times New Roman" w:hAnsi="Times New Roman" w:cs="Times New Roman"/>
          <w:sz w:val="24"/>
          <w:szCs w:val="24"/>
        </w:rPr>
        <w:t>01.12.2020 № 1031</w:t>
      </w:r>
    </w:p>
    <w:p w:rsidR="00F95416" w:rsidRDefault="00F95416" w:rsidP="0040585F">
      <w:pPr>
        <w:pStyle w:val="ConsPlusNormal"/>
        <w:jc w:val="both"/>
      </w:pPr>
    </w:p>
    <w:p w:rsidR="00632A65" w:rsidRPr="004F1D50" w:rsidRDefault="00632A65" w:rsidP="0040585F">
      <w:pPr>
        <w:pStyle w:val="ConsPlusTitle"/>
        <w:jc w:val="center"/>
        <w:rPr>
          <w:rFonts w:ascii="Times New Roman" w:hAnsi="Times New Roman" w:cs="Times New Roman"/>
          <w:sz w:val="24"/>
          <w:szCs w:val="24"/>
        </w:rPr>
      </w:pPr>
      <w:bookmarkStart w:id="1" w:name="P30"/>
      <w:bookmarkEnd w:id="1"/>
      <w:r w:rsidRPr="004F1D50">
        <w:rPr>
          <w:rFonts w:ascii="Times New Roman" w:hAnsi="Times New Roman" w:cs="Times New Roman"/>
          <w:sz w:val="24"/>
          <w:szCs w:val="24"/>
        </w:rPr>
        <w:t>Р</w:t>
      </w:r>
      <w:r w:rsidR="00446D77" w:rsidRPr="004F1D50">
        <w:rPr>
          <w:rFonts w:ascii="Times New Roman" w:hAnsi="Times New Roman" w:cs="Times New Roman"/>
          <w:sz w:val="24"/>
          <w:szCs w:val="24"/>
        </w:rPr>
        <w:t>уководство</w:t>
      </w:r>
    </w:p>
    <w:p w:rsidR="00632A65" w:rsidRPr="004F1D50" w:rsidRDefault="00632A65" w:rsidP="0040585F">
      <w:pPr>
        <w:pStyle w:val="ConsPlusTitle"/>
        <w:jc w:val="center"/>
        <w:rPr>
          <w:rFonts w:ascii="Times New Roman" w:hAnsi="Times New Roman" w:cs="Times New Roman"/>
          <w:sz w:val="24"/>
          <w:szCs w:val="24"/>
        </w:rPr>
      </w:pPr>
      <w:r w:rsidRPr="004F1D50">
        <w:rPr>
          <w:rFonts w:ascii="Times New Roman" w:hAnsi="Times New Roman" w:cs="Times New Roman"/>
          <w:sz w:val="24"/>
          <w:szCs w:val="24"/>
        </w:rPr>
        <w:t>по соблюдению обязательных требований, предъявляемых при осуществлении мероприятий по муниципальному жилищному контролю</w:t>
      </w:r>
    </w:p>
    <w:p w:rsidR="00632A65" w:rsidRPr="004F1D50" w:rsidRDefault="00632A65" w:rsidP="0040585F">
      <w:pPr>
        <w:pStyle w:val="ConsPlusTitle"/>
        <w:rPr>
          <w:rFonts w:ascii="Times New Roman" w:hAnsi="Times New Roman" w:cs="Times New Roman"/>
          <w:sz w:val="24"/>
          <w:szCs w:val="24"/>
        </w:rPr>
      </w:pPr>
    </w:p>
    <w:p w:rsidR="004727B1" w:rsidRPr="004F1D50" w:rsidRDefault="004727B1" w:rsidP="00FE281C">
      <w:pPr>
        <w:pStyle w:val="ConsPlusTitle"/>
        <w:ind w:firstLine="709"/>
        <w:rPr>
          <w:rFonts w:ascii="Times New Roman" w:hAnsi="Times New Roman" w:cs="Times New Roman"/>
          <w:sz w:val="24"/>
          <w:szCs w:val="24"/>
        </w:rPr>
      </w:pPr>
      <w:r w:rsidRPr="004F1D50">
        <w:rPr>
          <w:rFonts w:ascii="Times New Roman" w:hAnsi="Times New Roman" w:cs="Times New Roman"/>
          <w:b w:val="0"/>
          <w:sz w:val="24"/>
          <w:szCs w:val="24"/>
        </w:rPr>
        <w:t>Статья 1</w:t>
      </w:r>
      <w:r w:rsidRPr="004F1D50">
        <w:rPr>
          <w:rFonts w:ascii="Times New Roman" w:hAnsi="Times New Roman" w:cs="Times New Roman"/>
          <w:sz w:val="24"/>
          <w:szCs w:val="24"/>
        </w:rPr>
        <w:t>. Общие положения</w:t>
      </w:r>
    </w:p>
    <w:p w:rsidR="0040585F" w:rsidRDefault="0040585F" w:rsidP="00FE281C">
      <w:pPr>
        <w:widowControl w:val="0"/>
        <w:ind w:firstLine="709"/>
        <w:jc w:val="both"/>
        <w:rPr>
          <w:b/>
          <w:bCs/>
        </w:rPr>
      </w:pPr>
    </w:p>
    <w:p w:rsidR="004A736E" w:rsidRPr="004F1D50" w:rsidRDefault="00BE37A0" w:rsidP="00FE281C">
      <w:pPr>
        <w:widowControl w:val="0"/>
        <w:ind w:firstLine="709"/>
        <w:jc w:val="both"/>
        <w:rPr>
          <w:b/>
        </w:rPr>
      </w:pPr>
      <w:proofErr w:type="gramStart"/>
      <w:r w:rsidRPr="004F1D50">
        <w:t>Под муниципальным жилищным контролем понимается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(далее - обязательные требования), муниципальными правовыми актами, а также организация и проведение мероприятий по профилактике нарушений указанных требований</w:t>
      </w:r>
      <w:r w:rsidRPr="004F1D50">
        <w:rPr>
          <w:b/>
        </w:rPr>
        <w:t>.</w:t>
      </w:r>
      <w:r w:rsidR="004A736E" w:rsidRPr="004F1D50">
        <w:rPr>
          <w:b/>
        </w:rPr>
        <w:t xml:space="preserve"> </w:t>
      </w:r>
      <w:proofErr w:type="gramEnd"/>
    </w:p>
    <w:p w:rsidR="00BE37A0" w:rsidRPr="004F1D50" w:rsidRDefault="004A736E" w:rsidP="00FE281C">
      <w:pPr>
        <w:widowControl w:val="0"/>
        <w:ind w:firstLine="709"/>
        <w:jc w:val="both"/>
      </w:pPr>
      <w:r w:rsidRPr="004F1D50">
        <w:t>Объектом муниципального контроля является жилищный фонд, находящийся в муниципальной собственности, расположенный на территории города Покачи.</w:t>
      </w:r>
    </w:p>
    <w:p w:rsidR="004A736E" w:rsidRPr="004F1D50" w:rsidRDefault="00D77185" w:rsidP="00FE281C">
      <w:pPr>
        <w:widowControl w:val="0"/>
        <w:ind w:firstLine="709"/>
        <w:jc w:val="both"/>
      </w:pPr>
      <w:r w:rsidRPr="004F1D50">
        <w:t xml:space="preserve">2. </w:t>
      </w:r>
      <w:r w:rsidR="004A736E" w:rsidRPr="004F1D50">
        <w:t>В силу положений Жилищного кодекса Российской Федерации граждане и юридические лица, осуществляя различные права, связанные с пользованием жилищным фондом, обязаны:</w:t>
      </w:r>
    </w:p>
    <w:p w:rsidR="004A736E" w:rsidRPr="004F1D50" w:rsidRDefault="00D77185" w:rsidP="00FE281C">
      <w:pPr>
        <w:widowControl w:val="0"/>
        <w:ind w:firstLine="709"/>
        <w:jc w:val="both"/>
      </w:pPr>
      <w:r w:rsidRPr="004F1D50">
        <w:t>1)</w:t>
      </w:r>
      <w:r w:rsidR="004A736E" w:rsidRPr="004F1D50">
        <w:t xml:space="preserve"> использовать жилые помещения, а также подсобные помещения и оборудование без ущемления жилищных, иных прав и свобод других граждан;</w:t>
      </w:r>
    </w:p>
    <w:p w:rsidR="004A736E" w:rsidRPr="004F1D50" w:rsidRDefault="00D77185" w:rsidP="00FE281C">
      <w:pPr>
        <w:widowControl w:val="0"/>
        <w:ind w:firstLine="709"/>
        <w:jc w:val="both"/>
      </w:pPr>
      <w:r w:rsidRPr="004F1D50">
        <w:t>2)</w:t>
      </w:r>
      <w:r w:rsidR="004A736E" w:rsidRPr="004F1D50">
        <w:t xml:space="preserve"> бережно относиться к жилищному фонду и земельным участкам, необходимым для использования жилищного фонда;</w:t>
      </w:r>
    </w:p>
    <w:p w:rsidR="004A736E" w:rsidRPr="004F1D50" w:rsidRDefault="00D77185" w:rsidP="00FE281C">
      <w:pPr>
        <w:widowControl w:val="0"/>
        <w:ind w:firstLine="709"/>
        <w:jc w:val="both"/>
      </w:pPr>
      <w:r w:rsidRPr="004F1D50">
        <w:t>3)</w:t>
      </w:r>
      <w:r w:rsidR="004A736E" w:rsidRPr="004F1D50">
        <w:t xml:space="preserve">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A736E" w:rsidRPr="004F1D50" w:rsidRDefault="00D77185" w:rsidP="00FE281C">
      <w:pPr>
        <w:widowControl w:val="0"/>
        <w:ind w:firstLine="709"/>
        <w:jc w:val="both"/>
      </w:pPr>
      <w:r w:rsidRPr="004F1D50">
        <w:t>4)</w:t>
      </w:r>
      <w:r w:rsidR="004A736E" w:rsidRPr="004F1D50">
        <w:t xml:space="preserve"> своевременно производить оплату жилья, коммунальных услуг, осуществлять выплаты по жилищным кредитам.</w:t>
      </w:r>
    </w:p>
    <w:p w:rsidR="004A736E" w:rsidRPr="004F1D50" w:rsidRDefault="004A736E" w:rsidP="00FE281C">
      <w:pPr>
        <w:widowControl w:val="0"/>
        <w:ind w:firstLine="709"/>
        <w:jc w:val="both"/>
      </w:pPr>
    </w:p>
    <w:p w:rsidR="00632A65" w:rsidRPr="004F1D50" w:rsidRDefault="004727B1" w:rsidP="00FE281C">
      <w:pPr>
        <w:widowControl w:val="0"/>
        <w:ind w:firstLine="709"/>
        <w:jc w:val="both"/>
        <w:rPr>
          <w:rFonts w:eastAsia="Calibri"/>
          <w:b/>
        </w:rPr>
      </w:pPr>
      <w:r w:rsidRPr="004F1D50">
        <w:rPr>
          <w:rFonts w:eastAsia="Calibri"/>
        </w:rPr>
        <w:t xml:space="preserve">Статья 2. </w:t>
      </w:r>
      <w:r w:rsidR="00632A65" w:rsidRPr="004F1D50">
        <w:rPr>
          <w:rFonts w:eastAsia="Calibri"/>
          <w:b/>
        </w:rPr>
        <w:t>Ведение работы по профилактике соблюдения обязательных требований</w:t>
      </w:r>
    </w:p>
    <w:p w:rsidR="00632A65" w:rsidRPr="004F1D50" w:rsidRDefault="00632A65" w:rsidP="00FE281C">
      <w:pPr>
        <w:widowControl w:val="0"/>
        <w:ind w:firstLine="709"/>
        <w:jc w:val="center"/>
        <w:rPr>
          <w:rFonts w:eastAsia="Calibri"/>
          <w:b/>
        </w:rPr>
      </w:pPr>
    </w:p>
    <w:p w:rsidR="00632A65" w:rsidRPr="004F1D50" w:rsidRDefault="004727B1" w:rsidP="00FE281C">
      <w:pPr>
        <w:widowControl w:val="0"/>
        <w:ind w:firstLine="709"/>
        <w:jc w:val="both"/>
        <w:rPr>
          <w:rFonts w:eastAsia="Calibri"/>
        </w:rPr>
      </w:pPr>
      <w:r w:rsidRPr="004F1D50">
        <w:rPr>
          <w:rFonts w:eastAsia="Calibri"/>
        </w:rPr>
        <w:t xml:space="preserve">1. </w:t>
      </w:r>
      <w:r w:rsidR="00632A65" w:rsidRPr="004F1D50">
        <w:rPr>
          <w:rFonts w:eastAsia="Calibri"/>
        </w:rPr>
        <w:t>О</w:t>
      </w:r>
      <w:r w:rsidR="00BE37A0" w:rsidRPr="004F1D50">
        <w:rPr>
          <w:rFonts w:eastAsia="Calibri"/>
        </w:rPr>
        <w:t>тдел м</w:t>
      </w:r>
      <w:r w:rsidR="00632A65" w:rsidRPr="004F1D50">
        <w:rPr>
          <w:rFonts w:eastAsia="Calibri"/>
        </w:rPr>
        <w:t>униципального контроля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632A65" w:rsidRPr="004F1D50" w:rsidRDefault="004727B1" w:rsidP="00FE281C">
      <w:pPr>
        <w:widowControl w:val="0"/>
        <w:ind w:firstLine="709"/>
        <w:jc w:val="both"/>
        <w:rPr>
          <w:rFonts w:eastAsia="Calibri"/>
        </w:rPr>
      </w:pPr>
      <w:r w:rsidRPr="004F1D50">
        <w:rPr>
          <w:rFonts w:eastAsia="Calibri"/>
        </w:rPr>
        <w:t>1</w:t>
      </w:r>
      <w:r w:rsidR="00632A65" w:rsidRPr="004F1D50">
        <w:rPr>
          <w:rFonts w:eastAsia="Calibri"/>
        </w:rPr>
        <w:t xml:space="preserve">) консультаций с подконтрольными субъектами по разъяснению обязательных </w:t>
      </w:r>
      <w:r w:rsidR="00BE37A0" w:rsidRPr="004F1D50">
        <w:rPr>
          <w:rFonts w:eastAsia="Calibri"/>
        </w:rPr>
        <w:t>требований</w:t>
      </w:r>
      <w:r w:rsidR="00632A65" w:rsidRPr="004F1D50">
        <w:rPr>
          <w:rFonts w:eastAsia="Calibri"/>
        </w:rPr>
        <w:t>;</w:t>
      </w:r>
    </w:p>
    <w:p w:rsidR="00632A65" w:rsidRPr="004F1D50" w:rsidRDefault="004727B1" w:rsidP="00FE281C">
      <w:pPr>
        <w:widowControl w:val="0"/>
        <w:ind w:firstLine="709"/>
        <w:jc w:val="both"/>
        <w:rPr>
          <w:rFonts w:eastAsia="Calibri"/>
        </w:rPr>
      </w:pPr>
      <w:r w:rsidRPr="004F1D50">
        <w:rPr>
          <w:rFonts w:eastAsia="Calibri"/>
        </w:rPr>
        <w:t>2</w:t>
      </w:r>
      <w:r w:rsidR="00632A65" w:rsidRPr="004F1D50">
        <w:rPr>
          <w:rFonts w:eastAsia="Calibri"/>
        </w:rPr>
        <w:t>)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632A65" w:rsidRPr="004F1D50" w:rsidRDefault="004727B1" w:rsidP="00FE281C">
      <w:pPr>
        <w:widowControl w:val="0"/>
        <w:ind w:firstLine="709"/>
        <w:jc w:val="both"/>
        <w:rPr>
          <w:rFonts w:eastAsia="Calibri"/>
        </w:rPr>
      </w:pPr>
      <w:r w:rsidRPr="004F1D50">
        <w:rPr>
          <w:rFonts w:eastAsia="Calibri"/>
        </w:rPr>
        <w:t>3</w:t>
      </w:r>
      <w:r w:rsidR="00632A65" w:rsidRPr="004F1D50">
        <w:rPr>
          <w:rFonts w:eastAsia="Calibri"/>
        </w:rPr>
        <w:t>) разъяснительной работы в средствах массовой информации;</w:t>
      </w:r>
    </w:p>
    <w:p w:rsidR="00632A65" w:rsidRPr="004F1D50" w:rsidRDefault="004727B1" w:rsidP="00FE281C">
      <w:pPr>
        <w:widowControl w:val="0"/>
        <w:ind w:firstLine="709"/>
        <w:jc w:val="both"/>
        <w:rPr>
          <w:rFonts w:eastAsia="Calibri"/>
        </w:rPr>
      </w:pPr>
      <w:r w:rsidRPr="004F1D50">
        <w:rPr>
          <w:rFonts w:eastAsia="Calibri"/>
        </w:rPr>
        <w:t>4</w:t>
      </w:r>
      <w:r w:rsidR="00632A65" w:rsidRPr="004F1D50">
        <w:rPr>
          <w:rFonts w:eastAsia="Calibri"/>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632A65" w:rsidRPr="004F1D50" w:rsidRDefault="004727B1" w:rsidP="00FE281C">
      <w:pPr>
        <w:widowControl w:val="0"/>
        <w:ind w:firstLine="709"/>
        <w:jc w:val="both"/>
        <w:rPr>
          <w:rFonts w:eastAsia="Calibri"/>
        </w:rPr>
      </w:pPr>
      <w:r w:rsidRPr="004F1D50">
        <w:rPr>
          <w:rFonts w:eastAsia="Calibri"/>
        </w:rPr>
        <w:t>5</w:t>
      </w:r>
      <w:r w:rsidR="00632A65" w:rsidRPr="004F1D50">
        <w:rPr>
          <w:rFonts w:eastAsia="Calibri"/>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A77E2A" w:rsidRPr="004F1D50" w:rsidRDefault="00A77E2A" w:rsidP="00FE281C">
      <w:pPr>
        <w:widowControl w:val="0"/>
        <w:ind w:firstLine="709"/>
        <w:jc w:val="both"/>
        <w:rPr>
          <w:rFonts w:eastAsia="Calibri"/>
        </w:rPr>
      </w:pPr>
    </w:p>
    <w:p w:rsidR="00FE281C" w:rsidRDefault="004727B1" w:rsidP="00FE281C">
      <w:pPr>
        <w:widowControl w:val="0"/>
        <w:ind w:firstLine="709"/>
        <w:jc w:val="both"/>
        <w:rPr>
          <w:rFonts w:eastAsia="Calibri"/>
          <w:b/>
        </w:rPr>
      </w:pPr>
      <w:r w:rsidRPr="004F1D50">
        <w:rPr>
          <w:rFonts w:eastAsia="Calibri"/>
        </w:rPr>
        <w:t xml:space="preserve">Статья 3. </w:t>
      </w:r>
      <w:r w:rsidR="00632A65" w:rsidRPr="004F1D50">
        <w:rPr>
          <w:rFonts w:eastAsia="Calibri"/>
          <w:b/>
        </w:rPr>
        <w:t>Направление предостережений о недопустимости нарушения обязательных требований</w:t>
      </w:r>
    </w:p>
    <w:p w:rsidR="00FE281C" w:rsidRDefault="00FE281C" w:rsidP="00FE281C">
      <w:pPr>
        <w:widowControl w:val="0"/>
        <w:ind w:firstLine="709"/>
        <w:jc w:val="both"/>
        <w:rPr>
          <w:rFonts w:eastAsia="Calibri"/>
          <w:b/>
        </w:rPr>
      </w:pPr>
    </w:p>
    <w:p w:rsidR="00632A65" w:rsidRPr="00FE281C" w:rsidRDefault="00FE281C" w:rsidP="00FE281C">
      <w:pPr>
        <w:widowControl w:val="0"/>
        <w:ind w:firstLine="709"/>
        <w:jc w:val="both"/>
        <w:rPr>
          <w:rFonts w:eastAsia="Calibri"/>
          <w:b/>
        </w:rPr>
      </w:pPr>
      <w:r w:rsidRPr="00FE281C">
        <w:rPr>
          <w:rFonts w:eastAsia="Calibri"/>
        </w:rPr>
        <w:t>1.</w:t>
      </w:r>
      <w:r>
        <w:rPr>
          <w:rFonts w:eastAsia="Calibri"/>
          <w:b/>
        </w:rPr>
        <w:t xml:space="preserve"> </w:t>
      </w:r>
      <w:r w:rsidR="00632A65" w:rsidRPr="004F1D50">
        <w:rPr>
          <w:rFonts w:eastAsia="Calibri"/>
        </w:rPr>
        <w:t xml:space="preserve">Постановлением Правительства Российской Федерации от 10.02.2017 №166 </w:t>
      </w:r>
      <w:r w:rsidR="00632A65" w:rsidRPr="004F1D50">
        <w:rPr>
          <w:rFonts w:eastAsia="Calibri"/>
        </w:rPr>
        <w:lastRenderedPageBreak/>
        <w:t>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w:t>
      </w:r>
      <w:r w:rsidR="004F1D50">
        <w:rPr>
          <w:rFonts w:eastAsia="Calibri"/>
        </w:rPr>
        <w:t>достережения (далее – Правила №</w:t>
      </w:r>
      <w:r w:rsidR="00632A65" w:rsidRPr="004F1D50">
        <w:rPr>
          <w:rFonts w:eastAsia="Calibri"/>
        </w:rPr>
        <w:t>166).</w:t>
      </w:r>
    </w:p>
    <w:p w:rsidR="004727B1" w:rsidRPr="004F1D50" w:rsidRDefault="004727B1" w:rsidP="00FE281C">
      <w:pPr>
        <w:widowControl w:val="0"/>
        <w:ind w:firstLine="709"/>
        <w:jc w:val="both"/>
        <w:rPr>
          <w:rFonts w:eastAsia="Calibri"/>
        </w:rPr>
      </w:pPr>
      <w:proofErr w:type="gramStart"/>
      <w:r w:rsidRPr="004F1D50">
        <w:rPr>
          <w:rFonts w:eastAsia="Calibri"/>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4F1D50">
        <w:rPr>
          <w:rFonts w:eastAsia="Calibri"/>
        </w:rPr>
        <w:t xml:space="preserve">), </w:t>
      </w:r>
      <w:proofErr w:type="gramStart"/>
      <w:r w:rsidRPr="004F1D50">
        <w:rPr>
          <w:rFonts w:eastAsia="Calibri"/>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4F1D50">
        <w:rPr>
          <w:rFonts w:eastAsia="Calibri"/>
        </w:rPr>
        <w:t xml:space="preserve"> </w:t>
      </w:r>
      <w:proofErr w:type="gramStart"/>
      <w:r w:rsidRPr="004F1D50">
        <w:rPr>
          <w:rFonts w:eastAsia="Calibri"/>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4F1D50">
        <w:rPr>
          <w:rFonts w:eastAsia="Calibri"/>
        </w:rPr>
        <w:t xml:space="preserve"> </w:t>
      </w:r>
      <w:proofErr w:type="gramStart"/>
      <w:r w:rsidRPr="004F1D50">
        <w:rPr>
          <w:rFonts w:eastAsia="Calibri"/>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FE281C" w:rsidRDefault="004F1D50" w:rsidP="00FE281C">
      <w:pPr>
        <w:widowControl w:val="0"/>
        <w:ind w:firstLine="709"/>
        <w:jc w:val="both"/>
        <w:rPr>
          <w:rFonts w:eastAsia="Calibri"/>
        </w:rPr>
      </w:pPr>
      <w:r>
        <w:rPr>
          <w:rFonts w:eastAsia="Calibri"/>
        </w:rPr>
        <w:t>Правила №</w:t>
      </w:r>
      <w:r w:rsidR="00632A65" w:rsidRPr="004F1D50">
        <w:rPr>
          <w:rFonts w:eastAsia="Calibri"/>
        </w:rPr>
        <w:t>166 запрещают требовать у юридического лица, индивидуального предпринимателя сведения или документы путем направления предостережения.</w:t>
      </w:r>
    </w:p>
    <w:p w:rsidR="00632A65" w:rsidRPr="004F1D50" w:rsidRDefault="00FE281C" w:rsidP="00FE281C">
      <w:pPr>
        <w:widowControl w:val="0"/>
        <w:ind w:firstLine="709"/>
        <w:jc w:val="both"/>
        <w:rPr>
          <w:rFonts w:eastAsia="Calibri"/>
        </w:rPr>
      </w:pPr>
      <w:r>
        <w:rPr>
          <w:rFonts w:eastAsia="Calibri"/>
        </w:rPr>
        <w:t xml:space="preserve">2. </w:t>
      </w:r>
      <w:r w:rsidR="00632A65" w:rsidRPr="004F1D50">
        <w:rPr>
          <w:rFonts w:eastAsia="Calibri"/>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632A65" w:rsidRPr="004F1D50" w:rsidRDefault="004727B1" w:rsidP="00FE281C">
      <w:pPr>
        <w:widowControl w:val="0"/>
        <w:ind w:firstLine="709"/>
        <w:jc w:val="both"/>
        <w:rPr>
          <w:rFonts w:eastAsia="Calibri"/>
        </w:rPr>
      </w:pPr>
      <w:r w:rsidRPr="004F1D50">
        <w:rPr>
          <w:rFonts w:eastAsia="Calibri"/>
        </w:rPr>
        <w:t xml:space="preserve">3. </w:t>
      </w:r>
      <w:r w:rsidR="00632A65" w:rsidRPr="004F1D50">
        <w:rPr>
          <w:rFonts w:eastAsia="Calibri"/>
        </w:rPr>
        <w:t>В уведомлении об исполнении предостережения указываются:</w:t>
      </w:r>
    </w:p>
    <w:p w:rsidR="00632A65" w:rsidRPr="004F1D50" w:rsidRDefault="004727B1" w:rsidP="00FE281C">
      <w:pPr>
        <w:widowControl w:val="0"/>
        <w:ind w:firstLine="709"/>
        <w:jc w:val="both"/>
        <w:rPr>
          <w:rFonts w:eastAsia="Calibri"/>
        </w:rPr>
      </w:pPr>
      <w:proofErr w:type="gramStart"/>
      <w:r w:rsidRPr="004F1D50">
        <w:rPr>
          <w:rFonts w:eastAsia="Calibri"/>
        </w:rPr>
        <w:t>1</w:t>
      </w:r>
      <w:r w:rsidR="00632A65" w:rsidRPr="004F1D50">
        <w:rPr>
          <w:rFonts w:eastAsia="Calibri"/>
        </w:rPr>
        <w:t>) наименование юридического лица, фамилия, имя, отчество (при наличии) индивидуального предпринимателя;</w:t>
      </w:r>
      <w:proofErr w:type="gramEnd"/>
    </w:p>
    <w:p w:rsidR="00632A65" w:rsidRPr="004F1D50" w:rsidRDefault="004727B1" w:rsidP="00FE281C">
      <w:pPr>
        <w:widowControl w:val="0"/>
        <w:ind w:firstLine="709"/>
        <w:jc w:val="both"/>
        <w:rPr>
          <w:rFonts w:eastAsia="Calibri"/>
        </w:rPr>
      </w:pPr>
      <w:r w:rsidRPr="004F1D50">
        <w:rPr>
          <w:rFonts w:eastAsia="Calibri"/>
        </w:rPr>
        <w:t>2</w:t>
      </w:r>
      <w:r w:rsidR="00632A65" w:rsidRPr="004F1D50">
        <w:rPr>
          <w:rFonts w:eastAsia="Calibri"/>
        </w:rPr>
        <w:t>) идентификационный номер налогоплательщика - юридического лица, индивидуального предпринимателя;</w:t>
      </w:r>
    </w:p>
    <w:p w:rsidR="00632A65" w:rsidRPr="004F1D50" w:rsidRDefault="004727B1" w:rsidP="00FE281C">
      <w:pPr>
        <w:widowControl w:val="0"/>
        <w:ind w:firstLine="709"/>
        <w:jc w:val="both"/>
        <w:rPr>
          <w:rFonts w:eastAsia="Calibri"/>
        </w:rPr>
      </w:pPr>
      <w:r w:rsidRPr="004F1D50">
        <w:rPr>
          <w:rFonts w:eastAsia="Calibri"/>
        </w:rPr>
        <w:t>3</w:t>
      </w:r>
      <w:r w:rsidR="00632A65" w:rsidRPr="004F1D50">
        <w:rPr>
          <w:rFonts w:eastAsia="Calibri"/>
        </w:rPr>
        <w:t>) дата и номер предостережения, направленного в адрес юридического лица, индивидуального предпринимателя;</w:t>
      </w:r>
    </w:p>
    <w:p w:rsidR="00632A65" w:rsidRPr="004F1D50" w:rsidRDefault="004727B1" w:rsidP="00FE281C">
      <w:pPr>
        <w:widowControl w:val="0"/>
        <w:ind w:firstLine="709"/>
        <w:jc w:val="both"/>
        <w:rPr>
          <w:rFonts w:eastAsia="Calibri"/>
        </w:rPr>
      </w:pPr>
      <w:r w:rsidRPr="004F1D50">
        <w:rPr>
          <w:rFonts w:eastAsia="Calibri"/>
        </w:rPr>
        <w:t>4</w:t>
      </w:r>
      <w:r w:rsidR="00632A65" w:rsidRPr="004F1D50">
        <w:rPr>
          <w:rFonts w:eastAsia="Calibri"/>
        </w:rPr>
        <w:t>) сведения о принятых по результатам рассмотрения предостережения мерах по обеспечению соблюдения обязательных требований.</w:t>
      </w:r>
    </w:p>
    <w:p w:rsidR="00632A65" w:rsidRPr="004F1D50" w:rsidRDefault="004727B1" w:rsidP="00FE281C">
      <w:pPr>
        <w:widowControl w:val="0"/>
        <w:ind w:firstLine="709"/>
        <w:jc w:val="both"/>
        <w:rPr>
          <w:rFonts w:eastAsia="Calibri"/>
        </w:rPr>
      </w:pPr>
      <w:r w:rsidRPr="004F1D50">
        <w:rPr>
          <w:rFonts w:eastAsia="Calibri"/>
        </w:rPr>
        <w:t xml:space="preserve">4. </w:t>
      </w:r>
      <w:r w:rsidR="00632A65" w:rsidRPr="004F1D50">
        <w:rPr>
          <w:rFonts w:eastAsia="Calibri"/>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632A65" w:rsidRPr="004F1D50" w:rsidRDefault="004727B1" w:rsidP="00FE281C">
      <w:pPr>
        <w:widowControl w:val="0"/>
        <w:ind w:firstLine="709"/>
        <w:jc w:val="both"/>
        <w:rPr>
          <w:rFonts w:eastAsia="Calibri"/>
        </w:rPr>
      </w:pPr>
      <w:r w:rsidRPr="004F1D50">
        <w:rPr>
          <w:rFonts w:eastAsia="Calibri"/>
        </w:rPr>
        <w:t>1</w:t>
      </w:r>
      <w:r w:rsidR="00632A65" w:rsidRPr="004F1D50">
        <w:rPr>
          <w:rFonts w:eastAsia="Calibri"/>
        </w:rPr>
        <w:t>) наименование юридического лица, фамилия, имя, отчество (при наличии) индивидуального предпринимателя;</w:t>
      </w:r>
    </w:p>
    <w:p w:rsidR="00632A65" w:rsidRPr="004F1D50" w:rsidRDefault="004727B1" w:rsidP="00FE281C">
      <w:pPr>
        <w:widowControl w:val="0"/>
        <w:ind w:firstLine="709"/>
        <w:jc w:val="both"/>
        <w:rPr>
          <w:rFonts w:eastAsia="Calibri"/>
        </w:rPr>
      </w:pPr>
      <w:r w:rsidRPr="004F1D50">
        <w:rPr>
          <w:rFonts w:eastAsia="Calibri"/>
        </w:rPr>
        <w:t>2</w:t>
      </w:r>
      <w:r w:rsidR="00632A65" w:rsidRPr="004F1D50">
        <w:rPr>
          <w:rFonts w:eastAsia="Calibri"/>
        </w:rPr>
        <w:t>) идентификационный номер налогоплательщика - юридического лица, индивидуального предпринимателя;</w:t>
      </w:r>
    </w:p>
    <w:p w:rsidR="00632A65" w:rsidRPr="004F1D50" w:rsidRDefault="004727B1" w:rsidP="00FE281C">
      <w:pPr>
        <w:widowControl w:val="0"/>
        <w:ind w:firstLine="709"/>
        <w:jc w:val="both"/>
        <w:rPr>
          <w:rFonts w:eastAsia="Calibri"/>
        </w:rPr>
      </w:pPr>
      <w:r w:rsidRPr="004F1D50">
        <w:rPr>
          <w:rFonts w:eastAsia="Calibri"/>
        </w:rPr>
        <w:t>3</w:t>
      </w:r>
      <w:r w:rsidR="00632A65" w:rsidRPr="004F1D50">
        <w:rPr>
          <w:rFonts w:eastAsia="Calibri"/>
        </w:rPr>
        <w:t>) дата и номер предостережения, направленного в адрес юридического лица, индивидуального предпринимателя;</w:t>
      </w:r>
    </w:p>
    <w:p w:rsidR="00632A65" w:rsidRPr="004F1D50" w:rsidRDefault="004727B1" w:rsidP="00FE281C">
      <w:pPr>
        <w:widowControl w:val="0"/>
        <w:ind w:firstLine="709"/>
        <w:jc w:val="both"/>
        <w:rPr>
          <w:rFonts w:eastAsia="Calibri"/>
        </w:rPr>
      </w:pPr>
      <w:r w:rsidRPr="004F1D50">
        <w:rPr>
          <w:rFonts w:eastAsia="Calibri"/>
        </w:rPr>
        <w:t>4</w:t>
      </w:r>
      <w:r w:rsidR="00632A65" w:rsidRPr="004F1D50">
        <w:rPr>
          <w:rFonts w:eastAsia="Calibri"/>
        </w:rPr>
        <w:t xml:space="preserve">) обоснование позиции в отношении указанных в предостережении действий </w:t>
      </w:r>
      <w:r w:rsidR="00632A65" w:rsidRPr="004F1D50">
        <w:rPr>
          <w:rFonts w:eastAsia="Calibri"/>
        </w:rPr>
        <w:lastRenderedPageBreak/>
        <w:t>(бездействия) юридического лица, индивидуального предпринимателя, которые приводят или могут привести к нарушению обязательных требований.</w:t>
      </w:r>
    </w:p>
    <w:p w:rsidR="00632A65" w:rsidRPr="004F1D50" w:rsidRDefault="004727B1" w:rsidP="00FE281C">
      <w:pPr>
        <w:widowControl w:val="0"/>
        <w:ind w:firstLine="709"/>
        <w:jc w:val="both"/>
        <w:rPr>
          <w:rFonts w:eastAsia="Calibri"/>
        </w:rPr>
      </w:pPr>
      <w:r w:rsidRPr="004F1D50">
        <w:rPr>
          <w:rFonts w:eastAsia="Calibri"/>
        </w:rPr>
        <w:t xml:space="preserve">5. </w:t>
      </w:r>
      <w:proofErr w:type="gramStart"/>
      <w:r w:rsidR="00632A65" w:rsidRPr="004F1D50">
        <w:rPr>
          <w:rFonts w:eastAsia="Calibri"/>
        </w:rPr>
        <w:t xml:space="preserve">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9A26E8" w:rsidRPr="004F1D50">
        <w:rPr>
          <w:rFonts w:eastAsia="Calibri"/>
        </w:rPr>
        <w:t>отдела</w:t>
      </w:r>
      <w:r w:rsidR="00632A65" w:rsidRPr="004F1D50">
        <w:rPr>
          <w:rFonts w:eastAsia="Calibri"/>
        </w:rPr>
        <w:t xml:space="preserve"> муниципального контроля, либо иными указанными в предостережении способами.</w:t>
      </w:r>
      <w:proofErr w:type="gramEnd"/>
    </w:p>
    <w:p w:rsidR="00632A65" w:rsidRPr="004F1D50" w:rsidRDefault="00632A65" w:rsidP="00FE281C">
      <w:pPr>
        <w:widowControl w:val="0"/>
        <w:ind w:firstLine="709"/>
        <w:jc w:val="center"/>
        <w:rPr>
          <w:rFonts w:eastAsia="Calibri"/>
          <w:b/>
        </w:rPr>
      </w:pPr>
    </w:p>
    <w:p w:rsidR="00FE281C" w:rsidRDefault="002603A8" w:rsidP="00FE281C">
      <w:pPr>
        <w:widowControl w:val="0"/>
        <w:ind w:firstLine="709"/>
        <w:jc w:val="both"/>
        <w:rPr>
          <w:rFonts w:eastAsia="Calibri"/>
          <w:b/>
        </w:rPr>
      </w:pPr>
      <w:r w:rsidRPr="004F1D50">
        <w:rPr>
          <w:rFonts w:eastAsia="Calibri"/>
        </w:rPr>
        <w:t xml:space="preserve">Статья 4. </w:t>
      </w:r>
      <w:r w:rsidR="00632A65" w:rsidRPr="004F1D50">
        <w:rPr>
          <w:rFonts w:eastAsia="Calibri"/>
          <w:b/>
        </w:rPr>
        <w:t>Проведение мероприятий по контролю без взаимодействия с юридическими лицами, индивидуальными предпринимателями</w:t>
      </w:r>
    </w:p>
    <w:p w:rsidR="00FE281C" w:rsidRDefault="00FE281C" w:rsidP="00FE281C">
      <w:pPr>
        <w:widowControl w:val="0"/>
        <w:ind w:firstLine="709"/>
        <w:jc w:val="both"/>
        <w:rPr>
          <w:rFonts w:eastAsia="Calibri"/>
          <w:b/>
        </w:rPr>
      </w:pPr>
    </w:p>
    <w:p w:rsidR="00632A65" w:rsidRPr="00FE281C" w:rsidRDefault="00FE281C" w:rsidP="00FE281C">
      <w:pPr>
        <w:widowControl w:val="0"/>
        <w:ind w:firstLine="709"/>
        <w:jc w:val="both"/>
        <w:rPr>
          <w:rFonts w:eastAsia="Calibri"/>
          <w:b/>
        </w:rPr>
      </w:pPr>
      <w:r w:rsidRPr="00FE281C">
        <w:rPr>
          <w:rFonts w:eastAsia="Calibri"/>
        </w:rPr>
        <w:t>1.</w:t>
      </w:r>
      <w:r>
        <w:rPr>
          <w:rFonts w:eastAsia="Calibri"/>
          <w:b/>
        </w:rPr>
        <w:t xml:space="preserve"> </w:t>
      </w:r>
      <w:r w:rsidR="00632A65" w:rsidRPr="004F1D50">
        <w:rPr>
          <w:rFonts w:eastAsia="Calibri"/>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w:t>
      </w:r>
      <w:r w:rsidR="00A77E2A" w:rsidRPr="004F1D50">
        <w:rPr>
          <w:rFonts w:eastAsia="Calibri"/>
        </w:rPr>
        <w:t xml:space="preserve">акваторий, транспортных средств, </w:t>
      </w:r>
      <w:r w:rsidR="00632A65" w:rsidRPr="004F1D50">
        <w:rPr>
          <w:rFonts w:eastAsia="Calibri"/>
        </w:rPr>
        <w:t>другие виды и формы мероприятий по контролю, установленные федеральными законами.</w:t>
      </w:r>
    </w:p>
    <w:p w:rsidR="00632A65" w:rsidRPr="004F1D50" w:rsidRDefault="00632A65" w:rsidP="00FE281C">
      <w:pPr>
        <w:widowControl w:val="0"/>
        <w:ind w:firstLine="709"/>
        <w:jc w:val="both"/>
        <w:rPr>
          <w:rFonts w:eastAsia="Calibri"/>
        </w:rPr>
      </w:pPr>
      <w:r w:rsidRPr="004F1D50">
        <w:rPr>
          <w:rFonts w:eastAsia="Calibri"/>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FE281C" w:rsidRDefault="0057339A" w:rsidP="00FE281C">
      <w:pPr>
        <w:widowControl w:val="0"/>
        <w:ind w:firstLine="709"/>
        <w:jc w:val="both"/>
        <w:rPr>
          <w:rFonts w:eastAsia="Calibri"/>
        </w:rPr>
      </w:pPr>
      <w:r>
        <w:rPr>
          <w:rFonts w:eastAsia="Calibri"/>
        </w:rPr>
        <w:t xml:space="preserve">2. </w:t>
      </w:r>
      <w:proofErr w:type="gramStart"/>
      <w:r w:rsidR="00632A65" w:rsidRPr="004F1D50">
        <w:rPr>
          <w:rFonts w:eastAsia="Calibri"/>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009A26E8" w:rsidRPr="004F1D50">
        <w:rPr>
          <w:rFonts w:eastAsia="Calibri"/>
        </w:rPr>
        <w:t>отдела</w:t>
      </w:r>
      <w:r w:rsidR="00632A65" w:rsidRPr="004F1D50">
        <w:rPr>
          <w:rFonts w:eastAsia="Calibri"/>
        </w:rPr>
        <w:t xml:space="preserve">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FE281C" w:rsidRDefault="00FE281C" w:rsidP="00FE281C">
      <w:pPr>
        <w:widowControl w:val="0"/>
        <w:ind w:firstLine="709"/>
        <w:jc w:val="both"/>
        <w:rPr>
          <w:rFonts w:eastAsia="Calibri"/>
        </w:rPr>
      </w:pPr>
    </w:p>
    <w:p w:rsidR="00FE281C" w:rsidRDefault="007D6DD6" w:rsidP="00FE281C">
      <w:pPr>
        <w:widowControl w:val="0"/>
        <w:ind w:firstLine="709"/>
        <w:jc w:val="both"/>
        <w:rPr>
          <w:rFonts w:eastAsia="Calibri"/>
        </w:rPr>
      </w:pPr>
      <w:r w:rsidRPr="004F1D50">
        <w:rPr>
          <w:rFonts w:eastAsia="Calibri"/>
        </w:rPr>
        <w:t>Статья 5.</w:t>
      </w:r>
      <w:r w:rsidRPr="004F1D50">
        <w:rPr>
          <w:rFonts w:eastAsia="Calibri"/>
          <w:b/>
        </w:rPr>
        <w:t xml:space="preserve"> </w:t>
      </w:r>
      <w:r w:rsidR="00632A65" w:rsidRPr="004F1D50">
        <w:rPr>
          <w:rFonts w:eastAsia="Calibri"/>
          <w:b/>
        </w:rPr>
        <w:t>Процедура предварительной проверки поступивших обращений</w:t>
      </w:r>
    </w:p>
    <w:p w:rsidR="00FE281C" w:rsidRDefault="00FE281C" w:rsidP="00FE281C">
      <w:pPr>
        <w:widowControl w:val="0"/>
        <w:ind w:firstLine="709"/>
        <w:jc w:val="both"/>
        <w:rPr>
          <w:rFonts w:eastAsia="Calibri"/>
        </w:rPr>
      </w:pPr>
    </w:p>
    <w:p w:rsidR="00632A65" w:rsidRPr="004F1D50" w:rsidRDefault="00FE281C" w:rsidP="00FE281C">
      <w:pPr>
        <w:widowControl w:val="0"/>
        <w:ind w:firstLine="709"/>
        <w:jc w:val="both"/>
        <w:rPr>
          <w:rFonts w:eastAsia="Calibri"/>
        </w:rPr>
      </w:pPr>
      <w:r>
        <w:rPr>
          <w:rFonts w:eastAsia="Calibri"/>
        </w:rPr>
        <w:t xml:space="preserve">1. </w:t>
      </w:r>
      <w:r w:rsidR="00632A65" w:rsidRPr="004F1D50">
        <w:rPr>
          <w:rFonts w:eastAsia="Calibri"/>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w:t>
      </w:r>
      <w:r w:rsidR="009A26E8" w:rsidRPr="004F1D50">
        <w:rPr>
          <w:rFonts w:eastAsia="Calibri"/>
        </w:rPr>
        <w:t>отдела</w:t>
      </w:r>
      <w:r w:rsidR="00632A65" w:rsidRPr="004F1D50">
        <w:rPr>
          <w:rFonts w:eastAsia="Calibri"/>
        </w:rPr>
        <w:t xml:space="preserve"> муниципального контроля может быть проведена предварительная проверка поступившей информации. </w:t>
      </w:r>
    </w:p>
    <w:p w:rsidR="00632A65" w:rsidRPr="004F1D50" w:rsidRDefault="00FA4C55" w:rsidP="00FE281C">
      <w:pPr>
        <w:widowControl w:val="0"/>
        <w:ind w:firstLine="709"/>
        <w:jc w:val="both"/>
        <w:rPr>
          <w:rFonts w:eastAsia="Calibri"/>
        </w:rPr>
      </w:pPr>
      <w:r w:rsidRPr="004F1D50">
        <w:rPr>
          <w:rFonts w:eastAsia="Calibri"/>
        </w:rPr>
        <w:t xml:space="preserve">2. </w:t>
      </w:r>
      <w:r w:rsidR="00632A65" w:rsidRPr="004F1D50">
        <w:rPr>
          <w:rFonts w:eastAsia="Calibri"/>
        </w:rPr>
        <w:t>В ходе проведения предварительной проверки:</w:t>
      </w:r>
    </w:p>
    <w:p w:rsidR="00632A65" w:rsidRPr="004F1D50" w:rsidRDefault="00FA4C55" w:rsidP="00FE281C">
      <w:pPr>
        <w:widowControl w:val="0"/>
        <w:ind w:firstLine="709"/>
        <w:jc w:val="both"/>
        <w:rPr>
          <w:rFonts w:eastAsia="Calibri"/>
        </w:rPr>
      </w:pPr>
      <w:r w:rsidRPr="004F1D50">
        <w:rPr>
          <w:rFonts w:eastAsia="Calibri"/>
        </w:rPr>
        <w:t>1</w:t>
      </w:r>
      <w:r w:rsidR="00632A65" w:rsidRPr="004F1D50">
        <w:rPr>
          <w:rFonts w:eastAsia="Calibri"/>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632A65" w:rsidRPr="004F1D50" w:rsidRDefault="00FA4C55" w:rsidP="00FE281C">
      <w:pPr>
        <w:widowControl w:val="0"/>
        <w:ind w:firstLine="709"/>
        <w:jc w:val="both"/>
        <w:rPr>
          <w:rFonts w:eastAsia="Calibri"/>
        </w:rPr>
      </w:pPr>
      <w:r w:rsidRPr="004F1D50">
        <w:rPr>
          <w:rFonts w:eastAsia="Calibri"/>
        </w:rPr>
        <w:t>2</w:t>
      </w:r>
      <w:r w:rsidR="00632A65" w:rsidRPr="004F1D50">
        <w:rPr>
          <w:rFonts w:eastAsia="Calibri"/>
        </w:rPr>
        <w:t xml:space="preserve">) проводится рассмотрение документов юридического лица, индивидуального предпринимателя, имеющихся в </w:t>
      </w:r>
      <w:r w:rsidR="009A26E8" w:rsidRPr="004F1D50">
        <w:rPr>
          <w:rFonts w:eastAsia="Calibri"/>
        </w:rPr>
        <w:t>приказе</w:t>
      </w:r>
      <w:r w:rsidR="00632A65" w:rsidRPr="004F1D50">
        <w:rPr>
          <w:rFonts w:eastAsia="Calibri"/>
        </w:rPr>
        <w:t xml:space="preserve"> </w:t>
      </w:r>
      <w:r w:rsidR="009A26E8" w:rsidRPr="004F1D50">
        <w:rPr>
          <w:rFonts w:eastAsia="Calibri"/>
        </w:rPr>
        <w:t>отдела</w:t>
      </w:r>
      <w:r w:rsidR="00632A65" w:rsidRPr="004F1D50">
        <w:rPr>
          <w:rFonts w:eastAsia="Calibri"/>
        </w:rPr>
        <w:t xml:space="preserve"> муниципального контроля;</w:t>
      </w:r>
    </w:p>
    <w:p w:rsidR="00632A65" w:rsidRPr="004F1D50" w:rsidRDefault="00FA4C55" w:rsidP="00FE281C">
      <w:pPr>
        <w:widowControl w:val="0"/>
        <w:ind w:firstLine="709"/>
        <w:jc w:val="both"/>
        <w:rPr>
          <w:rFonts w:eastAsia="Calibri"/>
        </w:rPr>
      </w:pPr>
      <w:r w:rsidRPr="004F1D50">
        <w:rPr>
          <w:rFonts w:eastAsia="Calibri"/>
        </w:rPr>
        <w:t>3</w:t>
      </w:r>
      <w:r w:rsidR="00632A65" w:rsidRPr="004F1D50">
        <w:rPr>
          <w:rFonts w:eastAsia="Calibri"/>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9A26E8" w:rsidRPr="004F1D50">
        <w:rPr>
          <w:rFonts w:eastAsia="Calibri"/>
        </w:rPr>
        <w:t>отдела</w:t>
      </w:r>
      <w:r w:rsidR="00632A65" w:rsidRPr="004F1D50">
        <w:rPr>
          <w:rFonts w:eastAsia="Calibri"/>
        </w:rPr>
        <w:t xml:space="preserve"> муниципального контроля.</w:t>
      </w:r>
    </w:p>
    <w:p w:rsidR="00632A65" w:rsidRPr="004F1D50" w:rsidRDefault="00632A65" w:rsidP="00FE281C">
      <w:pPr>
        <w:widowControl w:val="0"/>
        <w:ind w:firstLine="709"/>
        <w:jc w:val="both"/>
        <w:rPr>
          <w:rFonts w:eastAsia="Calibri"/>
        </w:rPr>
      </w:pPr>
      <w:r w:rsidRPr="004F1D50">
        <w:rPr>
          <w:rFonts w:eastAsia="Calibri"/>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2A65" w:rsidRPr="004F1D50" w:rsidRDefault="00DB017B" w:rsidP="00FE281C">
      <w:pPr>
        <w:widowControl w:val="0"/>
        <w:ind w:firstLine="709"/>
        <w:jc w:val="both"/>
        <w:rPr>
          <w:rFonts w:eastAsia="Calibri"/>
        </w:rPr>
      </w:pPr>
      <w:r w:rsidRPr="004F1D50">
        <w:rPr>
          <w:rFonts w:eastAsia="Calibri"/>
        </w:rPr>
        <w:t>3.</w:t>
      </w:r>
      <w:r w:rsidR="00632A65" w:rsidRPr="004F1D50">
        <w:rPr>
          <w:rFonts w:eastAsia="Calibri"/>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2A65" w:rsidRPr="004F1D50" w:rsidRDefault="00632A65" w:rsidP="00FE281C">
      <w:pPr>
        <w:widowControl w:val="0"/>
        <w:ind w:firstLine="709"/>
        <w:jc w:val="both"/>
        <w:rPr>
          <w:rFonts w:eastAsia="Calibri"/>
        </w:rPr>
      </w:pPr>
      <w:proofErr w:type="gramStart"/>
      <w:r w:rsidRPr="004F1D50">
        <w:rPr>
          <w:rFonts w:eastAsia="Calibri"/>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w:t>
      </w:r>
      <w:r w:rsidR="004F1D50">
        <w:rPr>
          <w:rFonts w:eastAsia="Calibri"/>
        </w:rPr>
        <w:t>ий либо о фактах, указанных в части 2 статьи</w:t>
      </w:r>
      <w:r w:rsidRPr="004F1D50">
        <w:rPr>
          <w:rFonts w:eastAsia="Calibri"/>
        </w:rPr>
        <w:t xml:space="preserve"> 10 </w:t>
      </w:r>
      <w:r w:rsidR="004F1D50" w:rsidRPr="004F1D50">
        <w:rPr>
          <w:rFonts w:eastAsia="Calibri"/>
        </w:rPr>
        <w:t>Федеральн</w:t>
      </w:r>
      <w:r w:rsidR="004F1D50">
        <w:rPr>
          <w:rFonts w:eastAsia="Calibri"/>
        </w:rPr>
        <w:t>ого</w:t>
      </w:r>
      <w:r w:rsidR="004F1D50" w:rsidRPr="004F1D50">
        <w:rPr>
          <w:rFonts w:eastAsia="Calibri"/>
        </w:rPr>
        <w:t xml:space="preserve"> закон</w:t>
      </w:r>
      <w:r w:rsidR="004F1D50">
        <w:rPr>
          <w:rFonts w:eastAsia="Calibri"/>
        </w:rPr>
        <w:t>а от 26.12.2008 №</w:t>
      </w:r>
      <w:r w:rsidR="004F1D50" w:rsidRPr="004F1D50">
        <w:rPr>
          <w:rFonts w:eastAsia="Calibri"/>
        </w:rPr>
        <w:t xml:space="preserve">294-ФЗ </w:t>
      </w:r>
      <w:r w:rsidR="004F1D50">
        <w:rPr>
          <w:rFonts w:eastAsia="Calibri"/>
        </w:rPr>
        <w:t>«</w:t>
      </w:r>
      <w:r w:rsidR="004F1D50" w:rsidRPr="004F1D50">
        <w:rPr>
          <w:rFonts w:eastAsia="Calibri"/>
        </w:rPr>
        <w:t>О защите прав юридических лиц и индивидуальных предпринимателей при осуществлении государственного контроля (над</w:t>
      </w:r>
      <w:r w:rsidR="004F1D50">
        <w:rPr>
          <w:rFonts w:eastAsia="Calibri"/>
        </w:rPr>
        <w:t xml:space="preserve">зора) и </w:t>
      </w:r>
      <w:r w:rsidR="004F1D50">
        <w:rPr>
          <w:rFonts w:eastAsia="Calibri"/>
        </w:rPr>
        <w:lastRenderedPageBreak/>
        <w:t>муниципального контроля» (далее - Закон</w:t>
      </w:r>
      <w:r w:rsidR="0057339A">
        <w:rPr>
          <w:rFonts w:eastAsia="Calibri"/>
        </w:rPr>
        <w:t xml:space="preserve"> №</w:t>
      </w:r>
      <w:r w:rsidRPr="004F1D50">
        <w:rPr>
          <w:rFonts w:eastAsia="Calibri"/>
        </w:rPr>
        <w:t>294-ФЗ</w:t>
      </w:r>
      <w:r w:rsidR="004F1D50">
        <w:rPr>
          <w:rFonts w:eastAsia="Calibri"/>
        </w:rPr>
        <w:t>)</w:t>
      </w:r>
      <w:r w:rsidRPr="004F1D50">
        <w:rPr>
          <w:rFonts w:eastAsia="Calibri"/>
        </w:rPr>
        <w:t xml:space="preserve">, уполномоченное должностное лицо </w:t>
      </w:r>
      <w:r w:rsidR="009A26E8" w:rsidRPr="004F1D50">
        <w:rPr>
          <w:rFonts w:eastAsia="Calibri"/>
        </w:rPr>
        <w:t>отдела</w:t>
      </w:r>
      <w:r w:rsidRPr="004F1D50">
        <w:rPr>
          <w:rFonts w:eastAsia="Calibri"/>
        </w:rPr>
        <w:t xml:space="preserve"> муниципального контроля подготавливает мотивированное представление</w:t>
      </w:r>
      <w:proofErr w:type="gramEnd"/>
      <w:r w:rsidRPr="004F1D50">
        <w:rPr>
          <w:rFonts w:eastAsia="Calibri"/>
        </w:rPr>
        <w:t xml:space="preserve"> о назначении внеплановой провер</w:t>
      </w:r>
      <w:r w:rsidR="004F1D50">
        <w:rPr>
          <w:rFonts w:eastAsia="Calibri"/>
        </w:rPr>
        <w:t>ки по основаниям, указанным в пункте 2 части 2 статьи</w:t>
      </w:r>
      <w:r w:rsidRPr="004F1D50">
        <w:rPr>
          <w:rFonts w:eastAsia="Calibri"/>
        </w:rPr>
        <w:t xml:space="preserve"> 10 Закона № 294-ФЗ. </w:t>
      </w:r>
    </w:p>
    <w:p w:rsidR="00632A65" w:rsidRPr="004F1D50" w:rsidRDefault="00632A65" w:rsidP="00FE281C">
      <w:pPr>
        <w:widowControl w:val="0"/>
        <w:ind w:firstLine="709"/>
        <w:jc w:val="both"/>
        <w:rPr>
          <w:rFonts w:eastAsia="Calibri"/>
        </w:rPr>
      </w:pPr>
    </w:p>
    <w:p w:rsidR="0057339A" w:rsidRDefault="00DB017B" w:rsidP="00FE281C">
      <w:pPr>
        <w:widowControl w:val="0"/>
        <w:ind w:firstLine="709"/>
        <w:jc w:val="both"/>
        <w:rPr>
          <w:rFonts w:eastAsia="Calibri"/>
          <w:b/>
        </w:rPr>
      </w:pPr>
      <w:r w:rsidRPr="004F1D50">
        <w:rPr>
          <w:rFonts w:eastAsia="Calibri"/>
        </w:rPr>
        <w:t xml:space="preserve">Статья 6. </w:t>
      </w:r>
      <w:r w:rsidR="00632A65" w:rsidRPr="004F1D50">
        <w:rPr>
          <w:rFonts w:eastAsia="Calibri"/>
          <w:b/>
        </w:rPr>
        <w:t>Порядок запроса документов у юридических лиц, индивидуальных предпринимателей</w:t>
      </w:r>
    </w:p>
    <w:p w:rsidR="0057339A" w:rsidRDefault="0057339A" w:rsidP="00FE281C">
      <w:pPr>
        <w:widowControl w:val="0"/>
        <w:ind w:firstLine="709"/>
        <w:jc w:val="both"/>
        <w:rPr>
          <w:rFonts w:eastAsia="Calibri"/>
          <w:b/>
        </w:rPr>
      </w:pPr>
    </w:p>
    <w:p w:rsidR="00632A65" w:rsidRPr="0057339A" w:rsidRDefault="0057339A" w:rsidP="00FE281C">
      <w:pPr>
        <w:widowControl w:val="0"/>
        <w:ind w:firstLine="709"/>
        <w:jc w:val="both"/>
        <w:rPr>
          <w:rFonts w:eastAsia="Calibri"/>
          <w:b/>
        </w:rPr>
      </w:pPr>
      <w:r>
        <w:rPr>
          <w:rFonts w:eastAsia="Calibri"/>
        </w:rPr>
        <w:t>1. В Законе №</w:t>
      </w:r>
      <w:r w:rsidR="00632A65" w:rsidRPr="004F1D50">
        <w:rPr>
          <w:rFonts w:eastAsia="Calibri"/>
        </w:rPr>
        <w:t>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632A65" w:rsidRPr="004F1D50" w:rsidRDefault="0057339A" w:rsidP="00FE281C">
      <w:pPr>
        <w:widowControl w:val="0"/>
        <w:ind w:firstLine="709"/>
        <w:jc w:val="both"/>
        <w:rPr>
          <w:rFonts w:eastAsia="Calibri"/>
        </w:rPr>
      </w:pPr>
      <w:r>
        <w:rPr>
          <w:rFonts w:eastAsia="Calibri"/>
        </w:rPr>
        <w:t xml:space="preserve">2. </w:t>
      </w:r>
      <w:r w:rsidR="00632A65" w:rsidRPr="004F1D50">
        <w:rPr>
          <w:rFonts w:eastAsia="Calibri"/>
        </w:rPr>
        <w:t xml:space="preserve">При проведении проверки должностные лица </w:t>
      </w:r>
      <w:r w:rsidR="009A26E8" w:rsidRPr="004F1D50">
        <w:rPr>
          <w:rFonts w:eastAsia="Calibri"/>
        </w:rPr>
        <w:t>отдела</w:t>
      </w:r>
      <w:r w:rsidR="00632A65" w:rsidRPr="004F1D50">
        <w:rPr>
          <w:rFonts w:eastAsia="Calibri"/>
        </w:rPr>
        <w:t xml:space="preserve">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632A65" w:rsidRPr="004F1D50" w:rsidRDefault="00632A65" w:rsidP="00FE281C">
      <w:pPr>
        <w:widowControl w:val="0"/>
        <w:ind w:firstLine="709"/>
        <w:jc w:val="both"/>
        <w:rPr>
          <w:rFonts w:eastAsia="Calibri"/>
        </w:rPr>
      </w:pPr>
      <w:r w:rsidRPr="004F1D50">
        <w:rPr>
          <w:rFonts w:eastAsia="Calibri"/>
        </w:rPr>
        <w:t>Вместе с тем, орган муниципального контроля после издания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32A65" w:rsidRPr="004F1D50" w:rsidRDefault="00632A65" w:rsidP="00FE281C">
      <w:pPr>
        <w:widowControl w:val="0"/>
        <w:ind w:firstLine="709"/>
        <w:jc w:val="both"/>
        <w:rPr>
          <w:rFonts w:eastAsia="Calibri"/>
        </w:rPr>
      </w:pPr>
    </w:p>
    <w:p w:rsidR="00632A65" w:rsidRPr="004F1D50" w:rsidRDefault="00DB017B" w:rsidP="00FE281C">
      <w:pPr>
        <w:widowControl w:val="0"/>
        <w:ind w:firstLine="709"/>
        <w:jc w:val="both"/>
        <w:rPr>
          <w:rFonts w:eastAsia="Calibri"/>
          <w:b/>
        </w:rPr>
      </w:pPr>
      <w:r w:rsidRPr="004F1D50">
        <w:rPr>
          <w:rFonts w:eastAsia="Calibri"/>
        </w:rPr>
        <w:t xml:space="preserve">Статья 7. </w:t>
      </w:r>
      <w:r w:rsidR="00632A65" w:rsidRPr="004F1D50">
        <w:rPr>
          <w:rFonts w:eastAsia="Calibri"/>
          <w:b/>
        </w:rPr>
        <w:t>Конкретизация способов возможного уведомления юридического лица, индивидуального предпринимателя о проведении проверки</w:t>
      </w:r>
    </w:p>
    <w:p w:rsidR="00632A65" w:rsidRPr="004F1D50" w:rsidRDefault="00632A65" w:rsidP="00FE281C">
      <w:pPr>
        <w:widowControl w:val="0"/>
        <w:ind w:firstLine="709"/>
        <w:jc w:val="center"/>
        <w:rPr>
          <w:rFonts w:eastAsia="Calibri"/>
          <w:b/>
        </w:rPr>
      </w:pPr>
    </w:p>
    <w:p w:rsidR="00632A65" w:rsidRPr="004F1D50" w:rsidRDefault="0057339A" w:rsidP="00FE281C">
      <w:pPr>
        <w:widowControl w:val="0"/>
        <w:ind w:firstLine="709"/>
        <w:jc w:val="both"/>
        <w:rPr>
          <w:rFonts w:eastAsia="Calibri"/>
        </w:rPr>
      </w:pPr>
      <w:r>
        <w:rPr>
          <w:rFonts w:eastAsia="Calibri"/>
        </w:rPr>
        <w:t xml:space="preserve">1. </w:t>
      </w:r>
      <w:r w:rsidR="00632A65" w:rsidRPr="004F1D50">
        <w:rPr>
          <w:rFonts w:eastAsia="Calibri"/>
        </w:rPr>
        <w:t xml:space="preserve">Проверяемое лицо может быть уведомлено не </w:t>
      </w:r>
      <w:proofErr w:type="gramStart"/>
      <w:r w:rsidR="00632A65" w:rsidRPr="004F1D50">
        <w:rPr>
          <w:rFonts w:eastAsia="Calibri"/>
        </w:rPr>
        <w:t>позднее</w:t>
      </w:r>
      <w:proofErr w:type="gramEnd"/>
      <w:r w:rsidR="00632A65" w:rsidRPr="004F1D50">
        <w:rPr>
          <w:rFonts w:eastAsia="Calibri"/>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00632A65" w:rsidRPr="004F1D50">
        <w:rPr>
          <w:rFonts w:eastAsia="Calibri"/>
        </w:rPr>
        <w:t>реестре</w:t>
      </w:r>
      <w:proofErr w:type="gramEnd"/>
      <w:r w:rsidR="00632A65" w:rsidRPr="004F1D50">
        <w:rPr>
          <w:rFonts w:eastAsia="Calibri"/>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32A65" w:rsidRPr="004F1D50" w:rsidRDefault="00632A65" w:rsidP="00FE281C">
      <w:pPr>
        <w:widowControl w:val="0"/>
        <w:ind w:firstLine="709"/>
        <w:jc w:val="both"/>
        <w:rPr>
          <w:rFonts w:eastAsia="Calibri"/>
        </w:rPr>
      </w:pPr>
    </w:p>
    <w:p w:rsidR="00632A65" w:rsidRPr="004F1D50" w:rsidRDefault="00DB017B" w:rsidP="00FE281C">
      <w:pPr>
        <w:widowControl w:val="0"/>
        <w:ind w:firstLine="709"/>
        <w:jc w:val="both"/>
        <w:rPr>
          <w:rFonts w:eastAsia="Calibri"/>
          <w:b/>
        </w:rPr>
      </w:pPr>
      <w:r w:rsidRPr="004F1D50">
        <w:rPr>
          <w:rFonts w:eastAsia="Calibri"/>
        </w:rPr>
        <w:t xml:space="preserve">Статья 8. </w:t>
      </w:r>
      <w:r w:rsidR="00632A65" w:rsidRPr="004F1D50">
        <w:rPr>
          <w:rFonts w:eastAsia="Calibri"/>
          <w:b/>
        </w:rPr>
        <w:t>Порядок рассмотрения анонимных и недостоверных обращений, содержащих информацию, являющуюся основанием для проведения проверки</w:t>
      </w:r>
    </w:p>
    <w:p w:rsidR="00632A65" w:rsidRPr="004F1D50" w:rsidRDefault="00632A65" w:rsidP="00FE281C">
      <w:pPr>
        <w:widowControl w:val="0"/>
        <w:ind w:firstLine="709"/>
        <w:jc w:val="center"/>
        <w:rPr>
          <w:rFonts w:eastAsia="Calibri"/>
        </w:rPr>
      </w:pPr>
    </w:p>
    <w:p w:rsidR="00632A65" w:rsidRPr="004F1D50" w:rsidRDefault="0057339A" w:rsidP="00FE281C">
      <w:pPr>
        <w:widowControl w:val="0"/>
        <w:ind w:firstLine="709"/>
        <w:jc w:val="both"/>
        <w:rPr>
          <w:rFonts w:eastAsia="Calibri"/>
        </w:rPr>
      </w:pPr>
      <w:r>
        <w:rPr>
          <w:rFonts w:eastAsia="Calibri"/>
        </w:rPr>
        <w:t xml:space="preserve">1. </w:t>
      </w:r>
      <w:r w:rsidR="00632A65" w:rsidRPr="004F1D50">
        <w:rPr>
          <w:rFonts w:eastAsia="Calibri"/>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9A26E8" w:rsidRPr="004F1D50">
        <w:rPr>
          <w:rFonts w:eastAsia="Calibri"/>
        </w:rPr>
        <w:t>отдела</w:t>
      </w:r>
      <w:r w:rsidR="00632A65" w:rsidRPr="004F1D50">
        <w:rPr>
          <w:rFonts w:eastAsia="Calibri"/>
        </w:rPr>
        <w:t xml:space="preserve">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32A65" w:rsidRPr="004F1D50" w:rsidRDefault="0057339A" w:rsidP="00FE281C">
      <w:pPr>
        <w:widowControl w:val="0"/>
        <w:ind w:firstLine="709"/>
        <w:jc w:val="both"/>
        <w:rPr>
          <w:rFonts w:eastAsia="Calibri"/>
        </w:rPr>
      </w:pPr>
      <w:r>
        <w:rPr>
          <w:rFonts w:eastAsia="Calibri"/>
        </w:rPr>
        <w:t xml:space="preserve">2. </w:t>
      </w:r>
      <w:r w:rsidR="00632A65" w:rsidRPr="004F1D50">
        <w:rPr>
          <w:rFonts w:eastAsia="Calibri"/>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32A65" w:rsidRPr="004F1D50">
        <w:rPr>
          <w:rFonts w:eastAsia="Calibri"/>
        </w:rPr>
        <w:t>ии и ау</w:t>
      </w:r>
      <w:proofErr w:type="gramEnd"/>
      <w:r w:rsidR="00632A65" w:rsidRPr="004F1D50">
        <w:rPr>
          <w:rFonts w:eastAsia="Calibri"/>
        </w:rPr>
        <w:t>тентификации.</w:t>
      </w:r>
    </w:p>
    <w:p w:rsidR="00632A65" w:rsidRPr="004F1D50" w:rsidRDefault="0057339A" w:rsidP="00FE281C">
      <w:pPr>
        <w:widowControl w:val="0"/>
        <w:ind w:firstLine="709"/>
        <w:jc w:val="both"/>
        <w:rPr>
          <w:rFonts w:eastAsia="Calibri"/>
        </w:rPr>
      </w:pPr>
      <w:r>
        <w:rPr>
          <w:rFonts w:eastAsia="Calibri"/>
        </w:rPr>
        <w:t xml:space="preserve">3. </w:t>
      </w:r>
      <w:r w:rsidR="009A26E8" w:rsidRPr="004F1D50">
        <w:rPr>
          <w:rFonts w:eastAsia="Calibri"/>
        </w:rPr>
        <w:t xml:space="preserve">По решению руководителя </w:t>
      </w:r>
      <w:r w:rsidR="00632A65" w:rsidRPr="004F1D50">
        <w:rPr>
          <w:rFonts w:eastAsia="Calibri"/>
        </w:rPr>
        <w:t>о</w:t>
      </w:r>
      <w:r w:rsidR="009A26E8" w:rsidRPr="004F1D50">
        <w:rPr>
          <w:rFonts w:eastAsia="Calibri"/>
        </w:rPr>
        <w:t>тдела</w:t>
      </w:r>
      <w:r w:rsidR="00632A65" w:rsidRPr="004F1D50">
        <w:rPr>
          <w:rFonts w:eastAsia="Calibri"/>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632A65" w:rsidRPr="004F1D50">
        <w:rPr>
          <w:rFonts w:eastAsia="Calibri"/>
        </w:rPr>
        <w:t>явившихся</w:t>
      </w:r>
      <w:proofErr w:type="gramEnd"/>
      <w:r w:rsidR="00632A65" w:rsidRPr="004F1D50">
        <w:rPr>
          <w:rFonts w:eastAsia="Calibri"/>
        </w:rPr>
        <w:t xml:space="preserve"> поводом для ее организации, либо установлены заведомо недостоверные сведения, содержащиеся в обращении или заявлении.</w:t>
      </w:r>
    </w:p>
    <w:p w:rsidR="00632A65" w:rsidRPr="004F1D50" w:rsidRDefault="00632A65" w:rsidP="00FE281C">
      <w:pPr>
        <w:widowControl w:val="0"/>
        <w:ind w:firstLine="709"/>
        <w:jc w:val="center"/>
        <w:rPr>
          <w:rFonts w:eastAsia="Calibri"/>
          <w:b/>
        </w:rPr>
      </w:pPr>
    </w:p>
    <w:p w:rsidR="0007733B" w:rsidRPr="004F1D50" w:rsidRDefault="0007733B" w:rsidP="00FE281C">
      <w:pPr>
        <w:widowControl w:val="0"/>
        <w:ind w:firstLine="709"/>
        <w:jc w:val="both"/>
        <w:rPr>
          <w:rFonts w:eastAsia="Calibri"/>
        </w:rPr>
      </w:pPr>
    </w:p>
    <w:p w:rsidR="00632A65" w:rsidRPr="004F1D50" w:rsidRDefault="00DB017B" w:rsidP="00FE281C">
      <w:pPr>
        <w:widowControl w:val="0"/>
        <w:ind w:firstLine="709"/>
        <w:jc w:val="both"/>
        <w:rPr>
          <w:rFonts w:eastAsia="Calibri"/>
          <w:b/>
        </w:rPr>
      </w:pPr>
      <w:r w:rsidRPr="004F1D50">
        <w:rPr>
          <w:rFonts w:eastAsia="Calibri"/>
        </w:rPr>
        <w:t xml:space="preserve">Статья 9. </w:t>
      </w:r>
      <w:r w:rsidR="00632A65" w:rsidRPr="004F1D50">
        <w:rPr>
          <w:rFonts w:eastAsia="Calibri"/>
          <w:b/>
        </w:rPr>
        <w:t>Порядок действий о</w:t>
      </w:r>
      <w:r w:rsidR="009A26E8" w:rsidRPr="004F1D50">
        <w:rPr>
          <w:rFonts w:eastAsia="Calibri"/>
          <w:b/>
        </w:rPr>
        <w:t>тдела</w:t>
      </w:r>
      <w:r w:rsidR="00632A65" w:rsidRPr="004F1D50">
        <w:rPr>
          <w:rFonts w:eastAsia="Calibri"/>
          <w:b/>
        </w:rPr>
        <w:t xml:space="preserve"> муниципального контроля в случае невозможности проведения проверки</w:t>
      </w:r>
    </w:p>
    <w:p w:rsidR="00632A65" w:rsidRPr="004F1D50" w:rsidRDefault="00632A65" w:rsidP="00FE281C">
      <w:pPr>
        <w:widowControl w:val="0"/>
        <w:ind w:firstLine="709"/>
        <w:jc w:val="center"/>
        <w:rPr>
          <w:rFonts w:eastAsia="Calibri"/>
          <w:b/>
        </w:rPr>
      </w:pPr>
    </w:p>
    <w:p w:rsidR="00632A65" w:rsidRPr="004F1D50" w:rsidRDefault="00DB017B" w:rsidP="00FE281C">
      <w:pPr>
        <w:widowControl w:val="0"/>
        <w:ind w:firstLine="709"/>
        <w:jc w:val="both"/>
        <w:rPr>
          <w:rFonts w:eastAsia="Calibri"/>
        </w:rPr>
      </w:pPr>
      <w:r w:rsidRPr="004F1D50">
        <w:rPr>
          <w:rFonts w:eastAsia="Calibri"/>
        </w:rPr>
        <w:t>1.</w:t>
      </w:r>
      <w:r w:rsidR="0057339A">
        <w:rPr>
          <w:rFonts w:eastAsia="Calibri"/>
        </w:rPr>
        <w:t xml:space="preserve"> </w:t>
      </w:r>
      <w:r w:rsidR="00632A65" w:rsidRPr="004F1D50">
        <w:rPr>
          <w:rFonts w:eastAsia="Calibri"/>
        </w:rPr>
        <w:t xml:space="preserve">Предусмотрено составление акта о невозможности проведения проверки </w:t>
      </w:r>
      <w:r w:rsidR="00632A65" w:rsidRPr="004F1D50">
        <w:rPr>
          <w:rFonts w:eastAsia="Calibri"/>
        </w:rPr>
        <w:lastRenderedPageBreak/>
        <w:t>(прилагается.) В частности, должностное лицо о</w:t>
      </w:r>
      <w:r w:rsidR="009A26E8" w:rsidRPr="004F1D50">
        <w:rPr>
          <w:rFonts w:eastAsia="Calibri"/>
        </w:rPr>
        <w:t>тдела</w:t>
      </w:r>
      <w:r w:rsidR="00632A65" w:rsidRPr="004F1D50">
        <w:rPr>
          <w:rFonts w:eastAsia="Calibri"/>
        </w:rPr>
        <w:t xml:space="preserve">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00632A65" w:rsidRPr="004F1D50">
        <w:rPr>
          <w:rFonts w:eastAsia="Calibri"/>
        </w:rPr>
        <w:t>с</w:t>
      </w:r>
      <w:proofErr w:type="gramEnd"/>
      <w:r w:rsidR="00632A65" w:rsidRPr="004F1D50">
        <w:rPr>
          <w:rFonts w:eastAsia="Calibri"/>
        </w:rPr>
        <w:t>:</w:t>
      </w:r>
    </w:p>
    <w:p w:rsidR="00632A65" w:rsidRPr="004F1D50" w:rsidRDefault="00DB017B" w:rsidP="00FE281C">
      <w:pPr>
        <w:widowControl w:val="0"/>
        <w:ind w:firstLine="709"/>
        <w:jc w:val="both"/>
        <w:rPr>
          <w:rFonts w:eastAsia="Calibri"/>
        </w:rPr>
      </w:pPr>
      <w:r w:rsidRPr="004F1D50">
        <w:rPr>
          <w:rFonts w:eastAsia="Calibri"/>
        </w:rPr>
        <w:t>1</w:t>
      </w:r>
      <w:r w:rsidR="00632A65" w:rsidRPr="004F1D50">
        <w:rPr>
          <w:rFonts w:eastAsia="Calibri"/>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632A65" w:rsidRPr="004F1D50" w:rsidRDefault="00DB017B" w:rsidP="00FE281C">
      <w:pPr>
        <w:widowControl w:val="0"/>
        <w:ind w:firstLine="709"/>
        <w:jc w:val="both"/>
        <w:rPr>
          <w:rFonts w:eastAsia="Calibri"/>
        </w:rPr>
      </w:pPr>
      <w:r w:rsidRPr="004F1D50">
        <w:rPr>
          <w:rFonts w:eastAsia="Calibri"/>
        </w:rPr>
        <w:t>2</w:t>
      </w:r>
      <w:r w:rsidR="00632A65" w:rsidRPr="004F1D50">
        <w:rPr>
          <w:rFonts w:eastAsia="Calibri"/>
        </w:rPr>
        <w:t>) фактическим неосуществлением деятельности юридическим лицом, индивидуальным предпринимателем;</w:t>
      </w:r>
    </w:p>
    <w:p w:rsidR="00632A65" w:rsidRPr="004F1D50" w:rsidRDefault="00DB017B" w:rsidP="00FE281C">
      <w:pPr>
        <w:widowControl w:val="0"/>
        <w:ind w:firstLine="709"/>
        <w:jc w:val="both"/>
        <w:rPr>
          <w:rFonts w:eastAsia="Calibri"/>
        </w:rPr>
      </w:pPr>
      <w:r w:rsidRPr="004F1D50">
        <w:rPr>
          <w:rFonts w:eastAsia="Calibri"/>
        </w:rPr>
        <w:t>3</w:t>
      </w:r>
      <w:r w:rsidR="00632A65" w:rsidRPr="004F1D50">
        <w:rPr>
          <w:rFonts w:eastAsia="Calibri"/>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632A65" w:rsidRPr="004F1D50" w:rsidRDefault="00DB017B" w:rsidP="00FE281C">
      <w:pPr>
        <w:widowControl w:val="0"/>
        <w:ind w:firstLine="709"/>
        <w:jc w:val="both"/>
        <w:rPr>
          <w:rFonts w:eastAsia="Calibri"/>
        </w:rPr>
      </w:pPr>
      <w:r w:rsidRPr="004F1D50">
        <w:rPr>
          <w:rFonts w:eastAsia="Calibri"/>
        </w:rPr>
        <w:t xml:space="preserve">2. </w:t>
      </w:r>
      <w:proofErr w:type="gramStart"/>
      <w:r w:rsidR="00632A65" w:rsidRPr="004F1D50">
        <w:rPr>
          <w:rFonts w:eastAsia="Calibri"/>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w:t>
      </w:r>
      <w:r w:rsidR="0057339A">
        <w:rPr>
          <w:rFonts w:eastAsia="Calibri"/>
        </w:rPr>
        <w:t>стративном правонарушении по статье</w:t>
      </w:r>
      <w:r w:rsidR="00632A65" w:rsidRPr="004F1D50">
        <w:rPr>
          <w:rFonts w:eastAsia="Calibri"/>
        </w:rPr>
        <w:t xml:space="preserve"> 19.4.1 Кодекса Российской Федерации об административных правонарушениях</w:t>
      </w:r>
      <w:r w:rsidR="0057339A">
        <w:rPr>
          <w:rFonts w:eastAsia="Calibri"/>
        </w:rPr>
        <w:t xml:space="preserve"> (далее - </w:t>
      </w:r>
      <w:r w:rsidR="0057339A" w:rsidRPr="004F1D50">
        <w:rPr>
          <w:rFonts w:eastAsia="Calibri"/>
        </w:rPr>
        <w:t>КоАП РФ</w:t>
      </w:r>
      <w:r w:rsidR="0057339A">
        <w:rPr>
          <w:rFonts w:eastAsia="Calibri"/>
        </w:rPr>
        <w:t>)</w:t>
      </w:r>
      <w:r w:rsidR="00632A65" w:rsidRPr="004F1D50">
        <w:rPr>
          <w:rFonts w:eastAsia="Calibri"/>
        </w:rPr>
        <w:t xml:space="preserve"> и направить соответствующие материалы</w:t>
      </w:r>
      <w:proofErr w:type="gramEnd"/>
      <w:r w:rsidR="00632A65" w:rsidRPr="004F1D50">
        <w:rPr>
          <w:rFonts w:eastAsia="Calibri"/>
        </w:rPr>
        <w:t xml:space="preserve"> для рассмотрения в суд.</w:t>
      </w:r>
    </w:p>
    <w:p w:rsidR="00632A65" w:rsidRPr="004F1D50" w:rsidRDefault="0057339A" w:rsidP="00FE281C">
      <w:pPr>
        <w:widowControl w:val="0"/>
        <w:ind w:firstLine="709"/>
        <w:jc w:val="both"/>
        <w:rPr>
          <w:rFonts w:eastAsia="Calibri"/>
        </w:rPr>
      </w:pPr>
      <w:r>
        <w:rPr>
          <w:rFonts w:eastAsia="Calibri"/>
        </w:rPr>
        <w:t>В соответствии с частью 2 статьи</w:t>
      </w:r>
      <w:r w:rsidR="00632A65" w:rsidRPr="004F1D50">
        <w:rPr>
          <w:rFonts w:eastAsia="Calibri"/>
        </w:rPr>
        <w:t xml:space="preserve"> 19.4.1 КоАП РФ воспрепятствование законной деятельности должностного лица </w:t>
      </w:r>
      <w:r w:rsidR="009A26E8" w:rsidRPr="004F1D50">
        <w:rPr>
          <w:rFonts w:eastAsia="Calibri"/>
        </w:rPr>
        <w:t>отдела</w:t>
      </w:r>
      <w:r w:rsidR="00632A65" w:rsidRPr="004F1D50">
        <w:rPr>
          <w:rFonts w:eastAsia="Calibri"/>
        </w:rPr>
        <w:t xml:space="preserve"> муниципального контроля, повлекшее невозможность проведения или завершения проверки, влечет наложение административного штрафа</w:t>
      </w:r>
      <w:r w:rsidR="00DB017B" w:rsidRPr="004F1D50">
        <w:rPr>
          <w:rFonts w:eastAsia="Calibri"/>
        </w:rPr>
        <w:t>.</w:t>
      </w:r>
    </w:p>
    <w:p w:rsidR="009A74DA" w:rsidRPr="004F1D50" w:rsidRDefault="009A74DA" w:rsidP="0040585F">
      <w:pPr>
        <w:widowControl w:val="0"/>
        <w:jc w:val="center"/>
        <w:rPr>
          <w:b/>
        </w:rPr>
      </w:pPr>
    </w:p>
    <w:p w:rsidR="009A74DA" w:rsidRPr="004F1D50" w:rsidRDefault="009A74DA" w:rsidP="0040585F">
      <w:pPr>
        <w:widowControl w:val="0"/>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Pr="004F1D50" w:rsidRDefault="0007733B" w:rsidP="0040585F">
      <w:pPr>
        <w:widowControl w:val="0"/>
        <w:ind w:firstLine="708"/>
        <w:jc w:val="center"/>
        <w:rPr>
          <w:b/>
        </w:rPr>
      </w:pPr>
    </w:p>
    <w:p w:rsidR="0007733B" w:rsidRDefault="0007733B"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57339A" w:rsidRDefault="0057339A" w:rsidP="0040585F">
      <w:pPr>
        <w:widowControl w:val="0"/>
        <w:ind w:firstLine="708"/>
        <w:jc w:val="center"/>
        <w:rPr>
          <w:b/>
        </w:rPr>
      </w:pPr>
    </w:p>
    <w:p w:rsidR="0007733B" w:rsidRPr="004F1D50" w:rsidRDefault="0007733B" w:rsidP="00FE281C">
      <w:pPr>
        <w:widowControl w:val="0"/>
        <w:rPr>
          <w:b/>
        </w:rPr>
      </w:pPr>
    </w:p>
    <w:p w:rsidR="0057339A" w:rsidRDefault="0007733B" w:rsidP="0040585F">
      <w:pPr>
        <w:pStyle w:val="ConsPlusNormal"/>
        <w:jc w:val="right"/>
        <w:outlineLvl w:val="0"/>
        <w:rPr>
          <w:rFonts w:ascii="Times New Roman" w:hAnsi="Times New Roman" w:cs="Times New Roman"/>
          <w:sz w:val="24"/>
          <w:szCs w:val="24"/>
        </w:rPr>
      </w:pPr>
      <w:r w:rsidRPr="004F1D50">
        <w:rPr>
          <w:rFonts w:ascii="Times New Roman" w:hAnsi="Times New Roman" w:cs="Times New Roman"/>
          <w:sz w:val="24"/>
          <w:szCs w:val="24"/>
        </w:rPr>
        <w:lastRenderedPageBreak/>
        <w:t>Приложение</w:t>
      </w:r>
      <w:r w:rsidR="0057339A">
        <w:rPr>
          <w:rFonts w:ascii="Times New Roman" w:hAnsi="Times New Roman" w:cs="Times New Roman"/>
          <w:sz w:val="24"/>
          <w:szCs w:val="24"/>
        </w:rPr>
        <w:t xml:space="preserve"> 1</w:t>
      </w:r>
    </w:p>
    <w:p w:rsidR="0057339A" w:rsidRDefault="0057339A" w:rsidP="0040585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к Руководству по соблюдению </w:t>
      </w:r>
      <w:proofErr w:type="gramStart"/>
      <w:r>
        <w:rPr>
          <w:rFonts w:ascii="Times New Roman" w:hAnsi="Times New Roman" w:cs="Times New Roman"/>
          <w:sz w:val="24"/>
          <w:szCs w:val="24"/>
        </w:rPr>
        <w:t>обязательных</w:t>
      </w:r>
      <w:proofErr w:type="gramEnd"/>
    </w:p>
    <w:p w:rsidR="0057339A" w:rsidRDefault="0057339A" w:rsidP="0040585F">
      <w:pPr>
        <w:pStyle w:val="ConsPlusNormal"/>
        <w:jc w:val="right"/>
        <w:outlineLvl w:val="0"/>
        <w:rPr>
          <w:rFonts w:ascii="Times New Roman" w:hAnsi="Times New Roman" w:cs="Times New Roman"/>
          <w:sz w:val="24"/>
          <w:szCs w:val="24"/>
        </w:rPr>
      </w:pPr>
      <w:r w:rsidRPr="0057339A">
        <w:rPr>
          <w:rFonts w:ascii="Times New Roman" w:hAnsi="Times New Roman" w:cs="Times New Roman"/>
          <w:sz w:val="24"/>
          <w:szCs w:val="24"/>
        </w:rPr>
        <w:t>требований зак</w:t>
      </w:r>
      <w:r>
        <w:rPr>
          <w:rFonts w:ascii="Times New Roman" w:hAnsi="Times New Roman" w:cs="Times New Roman"/>
          <w:sz w:val="24"/>
          <w:szCs w:val="24"/>
        </w:rPr>
        <w:t>онодательства при осуществлении</w:t>
      </w:r>
    </w:p>
    <w:p w:rsidR="0007733B" w:rsidRPr="004F1D50" w:rsidRDefault="0057339A" w:rsidP="0040585F">
      <w:pPr>
        <w:pStyle w:val="ConsPlusNormal"/>
        <w:jc w:val="right"/>
        <w:outlineLvl w:val="0"/>
        <w:rPr>
          <w:rFonts w:ascii="Times New Roman" w:hAnsi="Times New Roman" w:cs="Times New Roman"/>
          <w:sz w:val="24"/>
          <w:szCs w:val="24"/>
        </w:rPr>
      </w:pPr>
      <w:r w:rsidRPr="0057339A">
        <w:rPr>
          <w:rFonts w:ascii="Times New Roman" w:hAnsi="Times New Roman" w:cs="Times New Roman"/>
          <w:sz w:val="24"/>
          <w:szCs w:val="24"/>
        </w:rPr>
        <w:t>муниципального жилищного контроля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утвержденному</w:t>
      </w:r>
      <w:proofErr w:type="gramEnd"/>
    </w:p>
    <w:p w:rsidR="0007733B" w:rsidRPr="004F1D50" w:rsidRDefault="0057339A" w:rsidP="0040585F">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07733B" w:rsidRPr="004F1D50">
        <w:rPr>
          <w:rFonts w:ascii="Times New Roman" w:hAnsi="Times New Roman" w:cs="Times New Roman"/>
          <w:sz w:val="24"/>
          <w:szCs w:val="24"/>
        </w:rPr>
        <w:t xml:space="preserve"> администрации </w:t>
      </w:r>
      <w:r>
        <w:rPr>
          <w:rFonts w:ascii="Times New Roman" w:hAnsi="Times New Roman" w:cs="Times New Roman"/>
          <w:sz w:val="24"/>
          <w:szCs w:val="24"/>
        </w:rPr>
        <w:t>города Покачи</w:t>
      </w:r>
    </w:p>
    <w:p w:rsidR="0007733B" w:rsidRPr="004F1D50" w:rsidRDefault="0007733B" w:rsidP="0040585F">
      <w:pPr>
        <w:pStyle w:val="ConsPlusNormal"/>
        <w:jc w:val="right"/>
        <w:rPr>
          <w:rFonts w:ascii="Times New Roman" w:hAnsi="Times New Roman" w:cs="Times New Roman"/>
          <w:sz w:val="24"/>
          <w:szCs w:val="24"/>
        </w:rPr>
      </w:pPr>
      <w:r w:rsidRPr="004F1D50">
        <w:rPr>
          <w:rFonts w:ascii="Times New Roman" w:hAnsi="Times New Roman" w:cs="Times New Roman"/>
          <w:sz w:val="24"/>
          <w:szCs w:val="24"/>
        </w:rPr>
        <w:t>от ________ № _________</w:t>
      </w:r>
    </w:p>
    <w:p w:rsidR="0007733B" w:rsidRPr="004F1D50" w:rsidRDefault="0007733B" w:rsidP="0040585F">
      <w:pPr>
        <w:widowControl w:val="0"/>
        <w:ind w:firstLine="708"/>
        <w:jc w:val="right"/>
      </w:pPr>
    </w:p>
    <w:p w:rsidR="00632A65" w:rsidRPr="004F1D50" w:rsidRDefault="00632A65" w:rsidP="0040585F">
      <w:pPr>
        <w:widowControl w:val="0"/>
        <w:ind w:firstLine="708"/>
        <w:jc w:val="center"/>
        <w:rPr>
          <w:b/>
        </w:rPr>
      </w:pPr>
      <w:r w:rsidRPr="004F1D50">
        <w:rPr>
          <w:b/>
        </w:rPr>
        <w:t>Нормативно - правовые акты</w:t>
      </w:r>
      <w:r w:rsidR="00765C71" w:rsidRPr="004F1D50">
        <w:rPr>
          <w:b/>
        </w:rPr>
        <w:t xml:space="preserve"> </w:t>
      </w:r>
      <w:r w:rsidRPr="004F1D50">
        <w:rPr>
          <w:b/>
        </w:rPr>
        <w:t>по соблюдению обязательных требований, предъявляемых при проведении проверок юридических лиц и индивидуальных предпринимателей при осуществлении муниципального</w:t>
      </w:r>
      <w:r w:rsidR="00765C71" w:rsidRPr="004F1D50">
        <w:rPr>
          <w:b/>
        </w:rPr>
        <w:t xml:space="preserve"> </w:t>
      </w:r>
      <w:r w:rsidRPr="004F1D50">
        <w:rPr>
          <w:b/>
        </w:rPr>
        <w:t xml:space="preserve"> жилищного контроля</w:t>
      </w:r>
    </w:p>
    <w:p w:rsidR="00736AA1" w:rsidRPr="004F1D50" w:rsidRDefault="00736AA1" w:rsidP="0040585F">
      <w:pPr>
        <w:widowControl w:val="0"/>
        <w:ind w:firstLine="708"/>
        <w:jc w:val="both"/>
        <w:rPr>
          <w:b/>
        </w:rPr>
      </w:pPr>
    </w:p>
    <w:p w:rsidR="00632A65" w:rsidRPr="004F1D50" w:rsidRDefault="00632A65" w:rsidP="0040585F">
      <w:pPr>
        <w:widowControl w:val="0"/>
        <w:rPr>
          <w:i/>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2693"/>
        <w:gridCol w:w="1275"/>
      </w:tblGrid>
      <w:tr w:rsidR="00632A65" w:rsidRPr="004F1D50" w:rsidTr="006D317A">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57339A" w:rsidRDefault="0057339A" w:rsidP="0040585F">
            <w:pPr>
              <w:widowControl w:val="0"/>
              <w:jc w:val="center"/>
            </w:pPr>
          </w:p>
          <w:p w:rsidR="00632A65" w:rsidRPr="004F1D50" w:rsidRDefault="00632A65" w:rsidP="0040585F">
            <w:pPr>
              <w:widowControl w:val="0"/>
              <w:jc w:val="center"/>
            </w:pPr>
            <w:r w:rsidRPr="004F1D50">
              <w:t>Законодательство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339A" w:rsidRDefault="0057339A" w:rsidP="0040585F">
            <w:pPr>
              <w:widowControl w:val="0"/>
              <w:jc w:val="center"/>
            </w:pPr>
          </w:p>
          <w:p w:rsidR="00632A65" w:rsidRPr="004F1D50" w:rsidRDefault="00632A65" w:rsidP="0040585F">
            <w:pPr>
              <w:widowControl w:val="0"/>
              <w:jc w:val="center"/>
            </w:pPr>
            <w:r w:rsidRPr="004F1D50">
              <w:t>Требование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632A65" w:rsidP="0040585F">
            <w:pPr>
              <w:widowControl w:val="0"/>
              <w:jc w:val="center"/>
            </w:pPr>
            <w:r w:rsidRPr="004F1D50">
              <w:t>Ответственность</w:t>
            </w:r>
            <w:r w:rsidR="004A736E" w:rsidRPr="004F1D50">
              <w:t xml:space="preserve"> по КоАП РФ</w:t>
            </w:r>
          </w:p>
        </w:tc>
      </w:tr>
      <w:tr w:rsidR="00632A65" w:rsidRPr="004F1D50" w:rsidTr="006D317A">
        <w:trPr>
          <w:trHeight w:val="362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632A65" w:rsidRPr="004F1D50" w:rsidRDefault="00632A65" w:rsidP="0040585F">
            <w:pPr>
              <w:widowControl w:val="0"/>
              <w:jc w:val="both"/>
            </w:pPr>
            <w:r w:rsidRPr="004F1D50">
              <w:t>Постановление Госстроя Российской Федерации от 27.09.2003 № 170 «Об утверждении Правил и норм технической эксплуатации жилищного фонда».</w:t>
            </w:r>
          </w:p>
          <w:p w:rsidR="00632A65" w:rsidRPr="004F1D50" w:rsidRDefault="00632A65" w:rsidP="0040585F">
            <w:pPr>
              <w:widowControl w:val="0"/>
              <w:jc w:val="both"/>
            </w:pPr>
            <w:proofErr w:type="gramStart"/>
            <w:r w:rsidRPr="004F1D50">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57339A" w:rsidP="0040585F">
            <w:pPr>
              <w:widowControl w:val="0"/>
              <w:jc w:val="both"/>
            </w:pPr>
            <w:r>
              <w:t>С</w:t>
            </w:r>
            <w:r w:rsidR="00632A65" w:rsidRPr="004F1D50">
              <w:t xml:space="preserve">облюдение правил содержания и ремонта жилых домов и (или) </w:t>
            </w:r>
          </w:p>
          <w:p w:rsidR="00632A65" w:rsidRPr="004F1D50" w:rsidRDefault="00632A65" w:rsidP="0040585F">
            <w:pPr>
              <w:widowControl w:val="0"/>
              <w:jc w:val="both"/>
            </w:pPr>
            <w:r w:rsidRPr="004F1D50">
              <w:t>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32A65" w:rsidRPr="004F1D50" w:rsidRDefault="0057339A" w:rsidP="0040585F">
            <w:pPr>
              <w:widowControl w:val="0"/>
              <w:jc w:val="center"/>
            </w:pPr>
            <w:r>
              <w:t>Статья 7.22</w:t>
            </w:r>
          </w:p>
          <w:p w:rsidR="00632A65" w:rsidRPr="004F1D50" w:rsidRDefault="00632A65" w:rsidP="0040585F">
            <w:pPr>
              <w:widowControl w:val="0"/>
              <w:jc w:val="center"/>
            </w:pPr>
          </w:p>
        </w:tc>
      </w:tr>
      <w:tr w:rsidR="00632A65" w:rsidRPr="004F1D50" w:rsidTr="006D317A">
        <w:trPr>
          <w:trHeight w:val="1197"/>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632A65" w:rsidP="0040585F">
            <w:pPr>
              <w:widowControl w:val="0"/>
              <w:jc w:val="both"/>
            </w:pPr>
            <w:r w:rsidRPr="004F1D50">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57339A" w:rsidP="0040585F">
            <w:pPr>
              <w:widowControl w:val="0"/>
              <w:jc w:val="both"/>
            </w:pPr>
            <w:r>
              <w:t>С</w:t>
            </w:r>
            <w:r w:rsidR="00632A65" w:rsidRPr="004F1D50">
              <w:t>облюдение нормативов обеспечения населения коммунальными услугами</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57339A" w:rsidP="0040585F">
            <w:pPr>
              <w:widowControl w:val="0"/>
              <w:jc w:val="center"/>
            </w:pPr>
            <w:r>
              <w:t>Статья 7.23</w:t>
            </w:r>
          </w:p>
          <w:p w:rsidR="00632A65" w:rsidRPr="004F1D50" w:rsidRDefault="00632A65" w:rsidP="0040585F">
            <w:pPr>
              <w:widowControl w:val="0"/>
              <w:jc w:val="center"/>
            </w:pPr>
          </w:p>
        </w:tc>
      </w:tr>
      <w:tr w:rsidR="00632A65" w:rsidRPr="004F1D50" w:rsidTr="006D317A">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632A65" w:rsidP="0040585F">
            <w:pPr>
              <w:widowControl w:val="0"/>
              <w:jc w:val="both"/>
            </w:pPr>
            <w:r w:rsidRPr="004F1D50">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32A65" w:rsidRPr="004F1D50" w:rsidRDefault="0057339A" w:rsidP="0040585F">
            <w:pPr>
              <w:widowControl w:val="0"/>
              <w:autoSpaceDE w:val="0"/>
              <w:autoSpaceDN w:val="0"/>
              <w:adjustRightInd w:val="0"/>
              <w:jc w:val="both"/>
              <w:outlineLvl w:val="0"/>
            </w:pPr>
            <w:r>
              <w:t>С</w:t>
            </w:r>
            <w:r w:rsidR="00632A65" w:rsidRPr="004F1D50">
              <w:t>облюдение законодательства об энергосбережении и о повышении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32A65" w:rsidRPr="004F1D50" w:rsidRDefault="0057339A" w:rsidP="0040585F">
            <w:pPr>
              <w:widowControl w:val="0"/>
              <w:jc w:val="center"/>
            </w:pPr>
            <w:r>
              <w:t>Статья 9.16</w:t>
            </w:r>
          </w:p>
          <w:p w:rsidR="00632A65" w:rsidRPr="004F1D50" w:rsidRDefault="00632A65" w:rsidP="0040585F">
            <w:pPr>
              <w:widowControl w:val="0"/>
              <w:jc w:val="center"/>
            </w:pPr>
          </w:p>
        </w:tc>
      </w:tr>
    </w:tbl>
    <w:p w:rsidR="004A736E" w:rsidRPr="004F1D50" w:rsidRDefault="004A736E" w:rsidP="0040585F">
      <w:pPr>
        <w:jc w:val="center"/>
        <w:rPr>
          <w:b/>
          <w:bCs/>
          <w:color w:val="000000"/>
        </w:rPr>
      </w:pPr>
    </w:p>
    <w:p w:rsidR="004A736E" w:rsidRPr="004F1D50" w:rsidRDefault="004A736E" w:rsidP="0040585F">
      <w:pPr>
        <w:jc w:val="center"/>
        <w:rPr>
          <w:b/>
          <w:bCs/>
          <w:color w:val="000000"/>
        </w:rPr>
      </w:pPr>
    </w:p>
    <w:p w:rsidR="00844F8F" w:rsidRPr="004F1D50" w:rsidRDefault="00844F8F" w:rsidP="0040585F">
      <w:pPr>
        <w:jc w:val="center"/>
        <w:rPr>
          <w:b/>
          <w:bCs/>
          <w:color w:val="000000"/>
        </w:rPr>
      </w:pPr>
    </w:p>
    <w:p w:rsidR="00844F8F" w:rsidRPr="004F1D50" w:rsidRDefault="00844F8F" w:rsidP="0040585F">
      <w:pPr>
        <w:jc w:val="center"/>
        <w:rPr>
          <w:b/>
          <w:bCs/>
          <w:color w:val="000000"/>
        </w:rPr>
      </w:pPr>
    </w:p>
    <w:p w:rsidR="00844F8F" w:rsidRPr="004F1D50" w:rsidRDefault="00844F8F" w:rsidP="0040585F">
      <w:pPr>
        <w:jc w:val="center"/>
        <w:rPr>
          <w:b/>
          <w:bCs/>
          <w:color w:val="000000"/>
        </w:rPr>
      </w:pPr>
    </w:p>
    <w:p w:rsidR="00844F8F" w:rsidRPr="004F1D50" w:rsidRDefault="00844F8F" w:rsidP="0040585F">
      <w:pPr>
        <w:jc w:val="center"/>
        <w:rPr>
          <w:b/>
          <w:bCs/>
          <w:color w:val="000000"/>
        </w:rPr>
      </w:pPr>
    </w:p>
    <w:p w:rsidR="00844F8F" w:rsidRPr="004F1D50" w:rsidRDefault="00844F8F" w:rsidP="0040585F">
      <w:pPr>
        <w:jc w:val="center"/>
        <w:rPr>
          <w:b/>
          <w:bCs/>
          <w:color w:val="000000"/>
        </w:rPr>
      </w:pPr>
    </w:p>
    <w:p w:rsidR="00844F8F" w:rsidRPr="004F1D50" w:rsidRDefault="00844F8F" w:rsidP="0040585F">
      <w:pPr>
        <w:jc w:val="center"/>
        <w:rPr>
          <w:b/>
          <w:bCs/>
          <w:color w:val="000000"/>
        </w:rPr>
      </w:pPr>
    </w:p>
    <w:p w:rsidR="00844F8F" w:rsidRDefault="00844F8F" w:rsidP="0040585F">
      <w:pPr>
        <w:jc w:val="center"/>
        <w:rPr>
          <w:b/>
          <w:bCs/>
          <w:color w:val="000000"/>
        </w:rPr>
      </w:pPr>
    </w:p>
    <w:p w:rsidR="0057339A" w:rsidRDefault="0057339A" w:rsidP="0040585F">
      <w:pPr>
        <w:jc w:val="center"/>
        <w:rPr>
          <w:b/>
          <w:bCs/>
          <w:color w:val="000000"/>
        </w:rPr>
      </w:pPr>
    </w:p>
    <w:p w:rsidR="0057339A" w:rsidRDefault="0057339A" w:rsidP="0040585F">
      <w:pPr>
        <w:jc w:val="center"/>
        <w:rPr>
          <w:b/>
          <w:bCs/>
          <w:color w:val="000000"/>
        </w:rPr>
      </w:pPr>
    </w:p>
    <w:p w:rsidR="0057339A" w:rsidRDefault="0057339A" w:rsidP="0040585F">
      <w:pPr>
        <w:jc w:val="center"/>
        <w:rPr>
          <w:b/>
          <w:bCs/>
          <w:color w:val="000000"/>
        </w:rPr>
      </w:pPr>
    </w:p>
    <w:p w:rsidR="0057339A" w:rsidRDefault="0057339A" w:rsidP="0040585F">
      <w:pPr>
        <w:jc w:val="center"/>
        <w:rPr>
          <w:b/>
          <w:bCs/>
          <w:color w:val="000000"/>
        </w:rPr>
      </w:pPr>
    </w:p>
    <w:p w:rsidR="0057339A" w:rsidRDefault="0057339A" w:rsidP="0040585F">
      <w:pPr>
        <w:jc w:val="center"/>
        <w:rPr>
          <w:b/>
          <w:bCs/>
          <w:color w:val="000000"/>
        </w:rPr>
      </w:pPr>
    </w:p>
    <w:p w:rsidR="0057339A" w:rsidRPr="004F1D50" w:rsidRDefault="0057339A" w:rsidP="0040585F">
      <w:pPr>
        <w:jc w:val="center"/>
        <w:rPr>
          <w:b/>
          <w:bCs/>
          <w:color w:val="000000"/>
        </w:rPr>
      </w:pPr>
    </w:p>
    <w:p w:rsidR="00844F8F" w:rsidRPr="004F1D50" w:rsidRDefault="00844F8F" w:rsidP="00FE281C">
      <w:pPr>
        <w:rPr>
          <w:b/>
          <w:bCs/>
          <w:color w:val="000000"/>
        </w:rPr>
      </w:pPr>
    </w:p>
    <w:p w:rsidR="0007733B" w:rsidRPr="004F1D50" w:rsidRDefault="0007733B" w:rsidP="0040585F">
      <w:pPr>
        <w:pStyle w:val="ConsPlusNormal"/>
        <w:jc w:val="right"/>
        <w:outlineLvl w:val="0"/>
        <w:rPr>
          <w:rFonts w:ascii="Times New Roman" w:hAnsi="Times New Roman" w:cs="Times New Roman"/>
          <w:sz w:val="24"/>
          <w:szCs w:val="24"/>
        </w:rPr>
      </w:pPr>
      <w:r w:rsidRPr="004F1D50">
        <w:rPr>
          <w:rFonts w:ascii="Times New Roman" w:hAnsi="Times New Roman" w:cs="Times New Roman"/>
          <w:sz w:val="24"/>
          <w:szCs w:val="24"/>
        </w:rPr>
        <w:lastRenderedPageBreak/>
        <w:t>Приложение</w:t>
      </w:r>
      <w:r w:rsidR="0057339A">
        <w:rPr>
          <w:rFonts w:ascii="Times New Roman" w:hAnsi="Times New Roman" w:cs="Times New Roman"/>
          <w:sz w:val="24"/>
          <w:szCs w:val="24"/>
        </w:rPr>
        <w:t xml:space="preserve"> 2</w:t>
      </w:r>
    </w:p>
    <w:p w:rsidR="0057339A" w:rsidRDefault="0057339A" w:rsidP="0040585F">
      <w:pPr>
        <w:jc w:val="right"/>
      </w:pPr>
      <w:r>
        <w:t xml:space="preserve">к Руководству по соблюдению </w:t>
      </w:r>
      <w:proofErr w:type="gramStart"/>
      <w:r>
        <w:t>обязательных</w:t>
      </w:r>
      <w:proofErr w:type="gramEnd"/>
    </w:p>
    <w:p w:rsidR="0057339A" w:rsidRDefault="0057339A" w:rsidP="0040585F">
      <w:pPr>
        <w:jc w:val="right"/>
      </w:pPr>
      <w:r>
        <w:t>требований законодательства при осуществлении</w:t>
      </w:r>
    </w:p>
    <w:p w:rsidR="0057339A" w:rsidRDefault="0057339A" w:rsidP="0040585F">
      <w:pPr>
        <w:jc w:val="right"/>
      </w:pPr>
      <w:r>
        <w:t xml:space="preserve">муниципального жилищного контроля, </w:t>
      </w:r>
      <w:proofErr w:type="gramStart"/>
      <w:r>
        <w:t>утвержденному</w:t>
      </w:r>
      <w:proofErr w:type="gramEnd"/>
    </w:p>
    <w:p w:rsidR="0057339A" w:rsidRDefault="0057339A" w:rsidP="0040585F">
      <w:pPr>
        <w:jc w:val="right"/>
      </w:pPr>
      <w:r>
        <w:t>постановлением администрации города Покачи</w:t>
      </w:r>
    </w:p>
    <w:p w:rsidR="00844F8F" w:rsidRPr="004F1D50" w:rsidRDefault="0057339A" w:rsidP="0040585F">
      <w:pPr>
        <w:jc w:val="right"/>
        <w:rPr>
          <w:b/>
          <w:bCs/>
          <w:color w:val="000000"/>
        </w:rPr>
      </w:pPr>
      <w:r>
        <w:t>от ________ № _________</w:t>
      </w:r>
    </w:p>
    <w:p w:rsidR="00844F8F" w:rsidRPr="004F1D50" w:rsidRDefault="00844F8F" w:rsidP="0040585F">
      <w:pPr>
        <w:jc w:val="center"/>
        <w:rPr>
          <w:b/>
          <w:bCs/>
          <w:color w:val="000000"/>
        </w:rPr>
      </w:pPr>
    </w:p>
    <w:p w:rsidR="004A736E" w:rsidRPr="004F1D50" w:rsidRDefault="004A736E" w:rsidP="0040585F">
      <w:pPr>
        <w:jc w:val="center"/>
        <w:rPr>
          <w:b/>
          <w:bCs/>
          <w:color w:val="000000"/>
        </w:rPr>
      </w:pPr>
      <w:r w:rsidRPr="004F1D50">
        <w:rPr>
          <w:b/>
          <w:bCs/>
          <w:color w:val="000000"/>
        </w:rPr>
        <w:t xml:space="preserve">Перечень </w:t>
      </w:r>
    </w:p>
    <w:p w:rsidR="004A736E" w:rsidRPr="004F1D50" w:rsidRDefault="004A736E" w:rsidP="0040585F">
      <w:pPr>
        <w:jc w:val="center"/>
        <w:rPr>
          <w:b/>
          <w:color w:val="000000"/>
        </w:rPr>
      </w:pPr>
      <w:r w:rsidRPr="004F1D50">
        <w:rPr>
          <w:b/>
          <w:bCs/>
          <w:color w:val="000000"/>
        </w:rPr>
        <w:t xml:space="preserve">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w:t>
      </w:r>
      <w:r w:rsidRPr="004F1D50">
        <w:rPr>
          <w:b/>
          <w:color w:val="000000"/>
        </w:rPr>
        <w:t>на территории  муниципального образования</w:t>
      </w:r>
    </w:p>
    <w:p w:rsidR="004A736E" w:rsidRPr="004F1D50" w:rsidRDefault="004A736E" w:rsidP="0040585F">
      <w:pPr>
        <w:jc w:val="center"/>
        <w:rPr>
          <w:b/>
          <w:color w:val="000000"/>
        </w:rPr>
      </w:pPr>
    </w:p>
    <w:p w:rsidR="0007733B" w:rsidRPr="004F1D50" w:rsidRDefault="0007733B" w:rsidP="0040585F">
      <w:pPr>
        <w:jc w:val="center"/>
        <w:rPr>
          <w:b/>
          <w:color w:val="000000"/>
        </w:rPr>
      </w:pPr>
    </w:p>
    <w:p w:rsidR="004A736E" w:rsidRPr="004F1D50" w:rsidRDefault="004A736E" w:rsidP="0040585F">
      <w:pPr>
        <w:autoSpaceDE w:val="0"/>
        <w:autoSpaceDN w:val="0"/>
        <w:adjustRightInd w:val="0"/>
        <w:jc w:val="both"/>
        <w:rPr>
          <w:color w:val="000000"/>
        </w:rPr>
      </w:pPr>
    </w:p>
    <w:tbl>
      <w:tblPr>
        <w:tblW w:w="9640" w:type="dxa"/>
        <w:tblInd w:w="62" w:type="dxa"/>
        <w:tblLayout w:type="fixed"/>
        <w:tblCellMar>
          <w:top w:w="102" w:type="dxa"/>
          <w:left w:w="62" w:type="dxa"/>
          <w:bottom w:w="102" w:type="dxa"/>
          <w:right w:w="62" w:type="dxa"/>
        </w:tblCellMar>
        <w:tblLook w:val="04A0" w:firstRow="1" w:lastRow="0" w:firstColumn="1" w:lastColumn="0" w:noHBand="0" w:noVBand="1"/>
      </w:tblPr>
      <w:tblGrid>
        <w:gridCol w:w="4678"/>
        <w:gridCol w:w="2977"/>
        <w:gridCol w:w="1985"/>
      </w:tblGrid>
      <w:tr w:rsidR="00844F8F" w:rsidRPr="004F1D50" w:rsidTr="00D77185">
        <w:tc>
          <w:tcPr>
            <w:tcW w:w="4678" w:type="dxa"/>
            <w:tcBorders>
              <w:top w:val="single" w:sz="4" w:space="0" w:color="auto"/>
              <w:left w:val="single" w:sz="4" w:space="0" w:color="auto"/>
              <w:bottom w:val="single" w:sz="4" w:space="0" w:color="auto"/>
              <w:right w:val="single" w:sz="4" w:space="0" w:color="auto"/>
            </w:tcBorders>
            <w:hideMark/>
          </w:tcPr>
          <w:p w:rsidR="0057339A" w:rsidRDefault="0057339A" w:rsidP="0040585F">
            <w:pPr>
              <w:widowControl w:val="0"/>
              <w:jc w:val="center"/>
            </w:pPr>
          </w:p>
          <w:p w:rsidR="0057339A" w:rsidRDefault="0057339A" w:rsidP="0040585F">
            <w:pPr>
              <w:widowControl w:val="0"/>
              <w:jc w:val="center"/>
            </w:pPr>
          </w:p>
          <w:p w:rsidR="0057339A" w:rsidRDefault="0057339A" w:rsidP="0040585F">
            <w:pPr>
              <w:widowControl w:val="0"/>
              <w:jc w:val="center"/>
            </w:pPr>
          </w:p>
          <w:p w:rsidR="0057339A" w:rsidRDefault="0057339A" w:rsidP="0040585F">
            <w:pPr>
              <w:widowControl w:val="0"/>
              <w:jc w:val="center"/>
            </w:pPr>
          </w:p>
          <w:p w:rsidR="00844F8F" w:rsidRPr="004F1D50" w:rsidRDefault="00844F8F" w:rsidP="0040585F">
            <w:pPr>
              <w:widowControl w:val="0"/>
              <w:jc w:val="center"/>
            </w:pPr>
            <w:r w:rsidRPr="004F1D50">
              <w:t>Наименование и реквизиты акта</w:t>
            </w:r>
          </w:p>
        </w:tc>
        <w:tc>
          <w:tcPr>
            <w:tcW w:w="2977" w:type="dxa"/>
            <w:tcBorders>
              <w:top w:val="single" w:sz="4" w:space="0" w:color="auto"/>
              <w:left w:val="single" w:sz="4" w:space="0" w:color="auto"/>
              <w:bottom w:val="single" w:sz="4" w:space="0" w:color="auto"/>
              <w:right w:val="single" w:sz="4" w:space="0" w:color="auto"/>
            </w:tcBorders>
            <w:hideMark/>
          </w:tcPr>
          <w:p w:rsidR="0057339A" w:rsidRDefault="0057339A" w:rsidP="0040585F">
            <w:pPr>
              <w:widowControl w:val="0"/>
              <w:jc w:val="center"/>
            </w:pPr>
          </w:p>
          <w:p w:rsidR="0057339A" w:rsidRDefault="0057339A" w:rsidP="0040585F">
            <w:pPr>
              <w:widowControl w:val="0"/>
              <w:jc w:val="center"/>
            </w:pPr>
          </w:p>
          <w:p w:rsidR="00844F8F" w:rsidRPr="004F1D50" w:rsidRDefault="00844F8F" w:rsidP="0040585F">
            <w:pPr>
              <w:widowControl w:val="0"/>
              <w:jc w:val="center"/>
            </w:pPr>
            <w:r w:rsidRPr="004F1D50">
              <w:t>Краткое описание круга лиц и (или) перечня объектов, в отношении которых устанавливаются обязательные требования</w:t>
            </w:r>
          </w:p>
        </w:tc>
        <w:tc>
          <w:tcPr>
            <w:tcW w:w="1985"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center"/>
            </w:pPr>
            <w:r w:rsidRPr="004F1D50">
              <w:t>Указание на структурные единицы акта, соблюдение которых оценивается при проведении мероприятий по контролю</w:t>
            </w:r>
          </w:p>
        </w:tc>
      </w:tr>
      <w:tr w:rsidR="00844F8F" w:rsidRPr="004F1D50" w:rsidTr="00D77185">
        <w:trPr>
          <w:trHeight w:val="1576"/>
        </w:trPr>
        <w:tc>
          <w:tcPr>
            <w:tcW w:w="4678" w:type="dxa"/>
            <w:tcBorders>
              <w:top w:val="single" w:sz="4" w:space="0" w:color="auto"/>
              <w:left w:val="single" w:sz="4" w:space="0" w:color="auto"/>
              <w:bottom w:val="single" w:sz="4" w:space="0" w:color="auto"/>
              <w:right w:val="single" w:sz="4" w:space="0" w:color="auto"/>
            </w:tcBorders>
          </w:tcPr>
          <w:p w:rsidR="00844F8F" w:rsidRPr="004F1D50" w:rsidRDefault="00844F8F" w:rsidP="0040585F">
            <w:pPr>
              <w:widowControl w:val="0"/>
            </w:pPr>
            <w:r w:rsidRPr="004F1D50">
              <w:t>Жилищный кодекс Российской Федерации</w:t>
            </w:r>
          </w:p>
          <w:p w:rsidR="00844F8F" w:rsidRPr="004F1D50" w:rsidRDefault="00844F8F" w:rsidP="0040585F">
            <w:pPr>
              <w:widowControl w:val="0"/>
            </w:pPr>
          </w:p>
        </w:tc>
        <w:tc>
          <w:tcPr>
            <w:tcW w:w="2977"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both"/>
            </w:pPr>
            <w:r w:rsidRPr="004F1D50">
              <w:t>Граждане, индивидуальные предприниматели, юридические лица, использующие  жилые помещения,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center"/>
            </w:pPr>
            <w:r w:rsidRPr="004F1D50">
              <w:t>Статья 20</w:t>
            </w:r>
          </w:p>
        </w:tc>
      </w:tr>
      <w:tr w:rsidR="00844F8F" w:rsidRPr="004F1D50" w:rsidTr="00D77185">
        <w:tc>
          <w:tcPr>
            <w:tcW w:w="4678"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both"/>
            </w:pPr>
            <w:r w:rsidRPr="004F1D50">
              <w:t xml:space="preserve">Федеральный закон от 26.12.2008 </w:t>
            </w:r>
            <w:r w:rsidR="0057339A">
              <w:t>№</w:t>
            </w:r>
            <w:r w:rsidRPr="004F1D50">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977" w:type="dxa"/>
            <w:tcBorders>
              <w:top w:val="single" w:sz="4" w:space="0" w:color="auto"/>
              <w:left w:val="single" w:sz="4" w:space="0" w:color="auto"/>
              <w:bottom w:val="single" w:sz="4" w:space="0" w:color="auto"/>
              <w:right w:val="single" w:sz="4" w:space="0" w:color="auto"/>
            </w:tcBorders>
            <w:hideMark/>
          </w:tcPr>
          <w:p w:rsidR="00844F8F" w:rsidRPr="004F1D50" w:rsidRDefault="0057339A" w:rsidP="0040585F">
            <w:pPr>
              <w:widowControl w:val="0"/>
              <w:jc w:val="both"/>
            </w:pPr>
            <w:r>
              <w:t xml:space="preserve">Индивидуальные </w:t>
            </w:r>
            <w:r w:rsidR="00844F8F" w:rsidRPr="004F1D50">
              <w:t>предприниматели, юридические лица, использующие  жилые помещения,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tcPr>
          <w:p w:rsidR="00844F8F" w:rsidRPr="004F1D50" w:rsidRDefault="0057339A" w:rsidP="0040585F">
            <w:pPr>
              <w:widowControl w:val="0"/>
              <w:jc w:val="center"/>
            </w:pPr>
            <w:r>
              <w:t>Федеральный закон в целом</w:t>
            </w:r>
          </w:p>
        </w:tc>
      </w:tr>
      <w:tr w:rsidR="00844F8F" w:rsidRPr="004F1D50" w:rsidTr="00D77185">
        <w:tc>
          <w:tcPr>
            <w:tcW w:w="4678"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both"/>
            </w:pPr>
            <w:r w:rsidRPr="004F1D50">
              <w:t xml:space="preserve">Федеральный </w:t>
            </w:r>
            <w:hyperlink r:id="rId12" w:history="1">
              <w:r w:rsidRPr="004F1D50">
                <w:t>закон</w:t>
              </w:r>
            </w:hyperlink>
            <w:r w:rsidRPr="004F1D50">
              <w:t xml:space="preserve"> </w:t>
            </w:r>
            <w:r w:rsidR="0057339A">
              <w:t>от 25.06.2012 №</w:t>
            </w:r>
            <w:r w:rsidRPr="004F1D50">
              <w:t>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tc>
        <w:tc>
          <w:tcPr>
            <w:tcW w:w="2977"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both"/>
            </w:pPr>
            <w:r w:rsidRPr="004F1D50">
              <w:t>Граждане, индивидуальные предприниматели, юридические лица, использующие  жилые помещения,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hideMark/>
          </w:tcPr>
          <w:p w:rsidR="00844F8F" w:rsidRPr="004F1D50" w:rsidRDefault="00844F8F" w:rsidP="0040585F">
            <w:pPr>
              <w:widowControl w:val="0"/>
              <w:jc w:val="center"/>
            </w:pPr>
            <w:r w:rsidRPr="004F1D50">
              <w:t>Статья 21</w:t>
            </w:r>
          </w:p>
        </w:tc>
      </w:tr>
    </w:tbl>
    <w:p w:rsidR="00F95416" w:rsidRPr="004F1D50" w:rsidRDefault="00F95416" w:rsidP="0040585F">
      <w:pPr>
        <w:jc w:val="center"/>
        <w:rPr>
          <w:rFonts w:cs="Calibri"/>
        </w:rPr>
      </w:pPr>
    </w:p>
    <w:sectPr w:rsidR="00F95416" w:rsidRPr="004F1D50" w:rsidSect="0057339A">
      <w:headerReference w:type="default" r:id="rId13"/>
      <w:pgSz w:w="11906" w:h="16838"/>
      <w:pgMar w:top="288" w:right="567"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FC" w:rsidRDefault="00814AFC" w:rsidP="00632A65">
      <w:r>
        <w:separator/>
      </w:r>
    </w:p>
  </w:endnote>
  <w:endnote w:type="continuationSeparator" w:id="0">
    <w:p w:rsidR="00814AFC" w:rsidRDefault="00814AFC" w:rsidP="0063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FC" w:rsidRDefault="00814AFC" w:rsidP="00632A65">
      <w:r>
        <w:separator/>
      </w:r>
    </w:p>
  </w:footnote>
  <w:footnote w:type="continuationSeparator" w:id="0">
    <w:p w:rsidR="00814AFC" w:rsidRDefault="00814AFC" w:rsidP="0063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50" w:rsidRPr="004F1D50" w:rsidRDefault="004F1D50" w:rsidP="004F1D50">
    <w:pPr>
      <w:pStyle w:val="af"/>
      <w:jc w:val="center"/>
      <w:rPr>
        <w:rFonts w:ascii="Times New Roman" w:hAnsi="Times New Roman"/>
      </w:rPr>
    </w:pPr>
    <w:r w:rsidRPr="004F1D50">
      <w:rPr>
        <w:rFonts w:ascii="Times New Roman" w:hAnsi="Times New Roman"/>
      </w:rPr>
      <w:fldChar w:fldCharType="begin"/>
    </w:r>
    <w:r w:rsidRPr="004F1D50">
      <w:rPr>
        <w:rFonts w:ascii="Times New Roman" w:hAnsi="Times New Roman"/>
      </w:rPr>
      <w:instrText>PAGE   \* MERGEFORMAT</w:instrText>
    </w:r>
    <w:r w:rsidRPr="004F1D50">
      <w:rPr>
        <w:rFonts w:ascii="Times New Roman" w:hAnsi="Times New Roman"/>
      </w:rPr>
      <w:fldChar w:fldCharType="separate"/>
    </w:r>
    <w:r w:rsidR="006A7A0F">
      <w:rPr>
        <w:rFonts w:ascii="Times New Roman" w:hAnsi="Times New Roman"/>
        <w:noProof/>
      </w:rPr>
      <w:t>2</w:t>
    </w:r>
    <w:r w:rsidRPr="004F1D50">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0E11BFA"/>
    <w:multiLevelType w:val="hybridMultilevel"/>
    <w:tmpl w:val="D5801A1E"/>
    <w:lvl w:ilvl="0" w:tplc="3D5EA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10">
    <w:nsid w:val="2BFC22B1"/>
    <w:multiLevelType w:val="hybridMultilevel"/>
    <w:tmpl w:val="ABC66A3C"/>
    <w:lvl w:ilvl="0" w:tplc="3F2A9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D5D56C8"/>
    <w:multiLevelType w:val="hybridMultilevel"/>
    <w:tmpl w:val="E1AAB6DC"/>
    <w:lvl w:ilvl="0" w:tplc="B28AEC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4">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5">
    <w:nsid w:val="7B9C6FF9"/>
    <w:multiLevelType w:val="hybridMultilevel"/>
    <w:tmpl w:val="B5F2AA4E"/>
    <w:lvl w:ilvl="0" w:tplc="8D6E51E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802C5A"/>
    <w:multiLevelType w:val="hybridMultilevel"/>
    <w:tmpl w:val="CA0CAC84"/>
    <w:lvl w:ilvl="0" w:tplc="56F0C67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FC90561"/>
    <w:multiLevelType w:val="hybridMultilevel"/>
    <w:tmpl w:val="3384C172"/>
    <w:lvl w:ilvl="0" w:tplc="72128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4"/>
  </w:num>
  <w:num w:numId="3">
    <w:abstractNumId w:val="2"/>
  </w:num>
  <w:num w:numId="4">
    <w:abstractNumId w:val="0"/>
  </w:num>
  <w:num w:numId="5">
    <w:abstractNumId w:val="16"/>
  </w:num>
  <w:num w:numId="6">
    <w:abstractNumId w:val="23"/>
  </w:num>
  <w:num w:numId="7">
    <w:abstractNumId w:val="9"/>
  </w:num>
  <w:num w:numId="8">
    <w:abstractNumId w:val="18"/>
  </w:num>
  <w:num w:numId="9">
    <w:abstractNumId w:val="14"/>
  </w:num>
  <w:num w:numId="10">
    <w:abstractNumId w:val="12"/>
  </w:num>
  <w:num w:numId="11">
    <w:abstractNumId w:val="8"/>
  </w:num>
  <w:num w:numId="12">
    <w:abstractNumId w:val="17"/>
  </w:num>
  <w:num w:numId="13">
    <w:abstractNumId w:val="5"/>
  </w:num>
  <w:num w:numId="14">
    <w:abstractNumId w:val="20"/>
  </w:num>
  <w:num w:numId="15">
    <w:abstractNumId w:val="7"/>
  </w:num>
  <w:num w:numId="16">
    <w:abstractNumId w:val="21"/>
  </w:num>
  <w:num w:numId="17">
    <w:abstractNumId w:val="19"/>
  </w:num>
  <w:num w:numId="18">
    <w:abstractNumId w:val="4"/>
  </w:num>
  <w:num w:numId="19">
    <w:abstractNumId w:val="11"/>
  </w:num>
  <w:num w:numId="20">
    <w:abstractNumId w:val="26"/>
  </w:num>
  <w:num w:numId="21">
    <w:abstractNumId w:val="13"/>
  </w:num>
  <w:num w:numId="22">
    <w:abstractNumId w:val="15"/>
  </w:num>
  <w:num w:numId="23">
    <w:abstractNumId w:val="1"/>
  </w:num>
  <w:num w:numId="24">
    <w:abstractNumId w:val="6"/>
  </w:num>
  <w:num w:numId="25">
    <w:abstractNumId w:val="22"/>
  </w:num>
  <w:num w:numId="26">
    <w:abstractNumId w:val="28"/>
  </w:num>
  <w:num w:numId="27">
    <w:abstractNumId w:val="10"/>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D"/>
    <w:rsid w:val="0000061F"/>
    <w:rsid w:val="00002EB5"/>
    <w:rsid w:val="00004914"/>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7733B"/>
    <w:rsid w:val="00085AE2"/>
    <w:rsid w:val="000862B8"/>
    <w:rsid w:val="00091446"/>
    <w:rsid w:val="00091EAD"/>
    <w:rsid w:val="00094941"/>
    <w:rsid w:val="00096328"/>
    <w:rsid w:val="00097ED5"/>
    <w:rsid w:val="000A27BB"/>
    <w:rsid w:val="000B1E9E"/>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E686F"/>
    <w:rsid w:val="000F2642"/>
    <w:rsid w:val="000F3545"/>
    <w:rsid w:val="000F51EB"/>
    <w:rsid w:val="000F5D78"/>
    <w:rsid w:val="000F629C"/>
    <w:rsid w:val="001009F1"/>
    <w:rsid w:val="001037F6"/>
    <w:rsid w:val="0010728C"/>
    <w:rsid w:val="00110AC5"/>
    <w:rsid w:val="00110F49"/>
    <w:rsid w:val="00114EAA"/>
    <w:rsid w:val="001203D1"/>
    <w:rsid w:val="00122359"/>
    <w:rsid w:val="00125F20"/>
    <w:rsid w:val="00126DEB"/>
    <w:rsid w:val="00131C60"/>
    <w:rsid w:val="00131FFA"/>
    <w:rsid w:val="00132D9E"/>
    <w:rsid w:val="00136E3D"/>
    <w:rsid w:val="00137352"/>
    <w:rsid w:val="00140DD5"/>
    <w:rsid w:val="00143177"/>
    <w:rsid w:val="0015018A"/>
    <w:rsid w:val="0015724F"/>
    <w:rsid w:val="001618B8"/>
    <w:rsid w:val="00167565"/>
    <w:rsid w:val="00177897"/>
    <w:rsid w:val="00182464"/>
    <w:rsid w:val="00182998"/>
    <w:rsid w:val="00185B1E"/>
    <w:rsid w:val="0019510D"/>
    <w:rsid w:val="00195BC4"/>
    <w:rsid w:val="00195EA9"/>
    <w:rsid w:val="00196DED"/>
    <w:rsid w:val="00197FE3"/>
    <w:rsid w:val="001A2EFD"/>
    <w:rsid w:val="001C1611"/>
    <w:rsid w:val="001C4769"/>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431B6"/>
    <w:rsid w:val="0024365B"/>
    <w:rsid w:val="00245ECF"/>
    <w:rsid w:val="00247E54"/>
    <w:rsid w:val="00250E74"/>
    <w:rsid w:val="002521DE"/>
    <w:rsid w:val="002560F7"/>
    <w:rsid w:val="002603A8"/>
    <w:rsid w:val="00260ECB"/>
    <w:rsid w:val="002613C9"/>
    <w:rsid w:val="00263603"/>
    <w:rsid w:val="0026492B"/>
    <w:rsid w:val="00265940"/>
    <w:rsid w:val="0027138D"/>
    <w:rsid w:val="00271CEB"/>
    <w:rsid w:val="00274585"/>
    <w:rsid w:val="002825A5"/>
    <w:rsid w:val="00294CF5"/>
    <w:rsid w:val="002A3B8D"/>
    <w:rsid w:val="002A4C8E"/>
    <w:rsid w:val="002A74FA"/>
    <w:rsid w:val="002B0288"/>
    <w:rsid w:val="002B1F39"/>
    <w:rsid w:val="002B3078"/>
    <w:rsid w:val="002B53B2"/>
    <w:rsid w:val="002B6419"/>
    <w:rsid w:val="002C1FB8"/>
    <w:rsid w:val="002C509C"/>
    <w:rsid w:val="002D57E2"/>
    <w:rsid w:val="002D5945"/>
    <w:rsid w:val="002D70FE"/>
    <w:rsid w:val="002F0C62"/>
    <w:rsid w:val="002F1753"/>
    <w:rsid w:val="002F1D8F"/>
    <w:rsid w:val="002F317E"/>
    <w:rsid w:val="002F3D3D"/>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5BB7"/>
    <w:rsid w:val="00356935"/>
    <w:rsid w:val="00361CB9"/>
    <w:rsid w:val="00361EB2"/>
    <w:rsid w:val="00363752"/>
    <w:rsid w:val="0036423D"/>
    <w:rsid w:val="00364D28"/>
    <w:rsid w:val="00366715"/>
    <w:rsid w:val="003679C9"/>
    <w:rsid w:val="00370493"/>
    <w:rsid w:val="003713B7"/>
    <w:rsid w:val="00374A3A"/>
    <w:rsid w:val="00375E2A"/>
    <w:rsid w:val="003768A8"/>
    <w:rsid w:val="00377057"/>
    <w:rsid w:val="003805B6"/>
    <w:rsid w:val="00381FF2"/>
    <w:rsid w:val="00385484"/>
    <w:rsid w:val="00385652"/>
    <w:rsid w:val="00397A50"/>
    <w:rsid w:val="003A262A"/>
    <w:rsid w:val="003A6EB7"/>
    <w:rsid w:val="003A78C6"/>
    <w:rsid w:val="003B213A"/>
    <w:rsid w:val="003B267E"/>
    <w:rsid w:val="003B49DC"/>
    <w:rsid w:val="003C4C43"/>
    <w:rsid w:val="003C7F30"/>
    <w:rsid w:val="003D041D"/>
    <w:rsid w:val="003D070E"/>
    <w:rsid w:val="003E02F2"/>
    <w:rsid w:val="003E28D2"/>
    <w:rsid w:val="003E3D19"/>
    <w:rsid w:val="003E554F"/>
    <w:rsid w:val="003E5BD8"/>
    <w:rsid w:val="003F345B"/>
    <w:rsid w:val="003F4119"/>
    <w:rsid w:val="003F4DA8"/>
    <w:rsid w:val="003F638A"/>
    <w:rsid w:val="00400193"/>
    <w:rsid w:val="00403329"/>
    <w:rsid w:val="0040585F"/>
    <w:rsid w:val="00413047"/>
    <w:rsid w:val="004206E2"/>
    <w:rsid w:val="0042103B"/>
    <w:rsid w:val="00421AC9"/>
    <w:rsid w:val="0042530B"/>
    <w:rsid w:val="0043004A"/>
    <w:rsid w:val="004305FA"/>
    <w:rsid w:val="00430D69"/>
    <w:rsid w:val="00431BA2"/>
    <w:rsid w:val="00431C69"/>
    <w:rsid w:val="00431E40"/>
    <w:rsid w:val="00432FA2"/>
    <w:rsid w:val="004333FE"/>
    <w:rsid w:val="00436794"/>
    <w:rsid w:val="00441B11"/>
    <w:rsid w:val="00446D77"/>
    <w:rsid w:val="004470A7"/>
    <w:rsid w:val="00447230"/>
    <w:rsid w:val="00451D76"/>
    <w:rsid w:val="00455764"/>
    <w:rsid w:val="004563D1"/>
    <w:rsid w:val="00463AB8"/>
    <w:rsid w:val="00466AE7"/>
    <w:rsid w:val="00467700"/>
    <w:rsid w:val="004727B1"/>
    <w:rsid w:val="0047308D"/>
    <w:rsid w:val="00473AF3"/>
    <w:rsid w:val="00482A90"/>
    <w:rsid w:val="0048496E"/>
    <w:rsid w:val="00485105"/>
    <w:rsid w:val="004875BC"/>
    <w:rsid w:val="004915D1"/>
    <w:rsid w:val="00491B3D"/>
    <w:rsid w:val="004943DA"/>
    <w:rsid w:val="004951AA"/>
    <w:rsid w:val="00495CCD"/>
    <w:rsid w:val="00496D7E"/>
    <w:rsid w:val="004A0E00"/>
    <w:rsid w:val="004A1F37"/>
    <w:rsid w:val="004A388D"/>
    <w:rsid w:val="004A4AFD"/>
    <w:rsid w:val="004A7178"/>
    <w:rsid w:val="004A736E"/>
    <w:rsid w:val="004B3870"/>
    <w:rsid w:val="004B5F4B"/>
    <w:rsid w:val="004C49A3"/>
    <w:rsid w:val="004C72B8"/>
    <w:rsid w:val="004D5357"/>
    <w:rsid w:val="004D7A25"/>
    <w:rsid w:val="004E032A"/>
    <w:rsid w:val="004E2577"/>
    <w:rsid w:val="004E4A4E"/>
    <w:rsid w:val="004E7BB9"/>
    <w:rsid w:val="004F1D50"/>
    <w:rsid w:val="004F568C"/>
    <w:rsid w:val="004F5A84"/>
    <w:rsid w:val="004F7086"/>
    <w:rsid w:val="00507EC9"/>
    <w:rsid w:val="00510665"/>
    <w:rsid w:val="00510CAD"/>
    <w:rsid w:val="005118E1"/>
    <w:rsid w:val="00514B20"/>
    <w:rsid w:val="00515C5A"/>
    <w:rsid w:val="00523D02"/>
    <w:rsid w:val="00523D6C"/>
    <w:rsid w:val="00525018"/>
    <w:rsid w:val="0053399C"/>
    <w:rsid w:val="00536A88"/>
    <w:rsid w:val="005431CB"/>
    <w:rsid w:val="00543CEB"/>
    <w:rsid w:val="00545CBD"/>
    <w:rsid w:val="00562407"/>
    <w:rsid w:val="005645DB"/>
    <w:rsid w:val="005722B8"/>
    <w:rsid w:val="0057339A"/>
    <w:rsid w:val="00573E43"/>
    <w:rsid w:val="005766FE"/>
    <w:rsid w:val="00576EDF"/>
    <w:rsid w:val="00581180"/>
    <w:rsid w:val="005818F0"/>
    <w:rsid w:val="00582B48"/>
    <w:rsid w:val="00587BA4"/>
    <w:rsid w:val="005905F1"/>
    <w:rsid w:val="00590BB7"/>
    <w:rsid w:val="0059129D"/>
    <w:rsid w:val="0059469B"/>
    <w:rsid w:val="005A0BF1"/>
    <w:rsid w:val="005A5AC1"/>
    <w:rsid w:val="005A69B6"/>
    <w:rsid w:val="005B6805"/>
    <w:rsid w:val="005D0276"/>
    <w:rsid w:val="005D5972"/>
    <w:rsid w:val="005E2118"/>
    <w:rsid w:val="005E51AB"/>
    <w:rsid w:val="005E59CB"/>
    <w:rsid w:val="005F1AE5"/>
    <w:rsid w:val="005F373F"/>
    <w:rsid w:val="005F573F"/>
    <w:rsid w:val="005F61DC"/>
    <w:rsid w:val="00602064"/>
    <w:rsid w:val="00605CBF"/>
    <w:rsid w:val="00606C1F"/>
    <w:rsid w:val="0061075F"/>
    <w:rsid w:val="00615360"/>
    <w:rsid w:val="00616DCD"/>
    <w:rsid w:val="006264E8"/>
    <w:rsid w:val="00632A65"/>
    <w:rsid w:val="006339A3"/>
    <w:rsid w:val="00634303"/>
    <w:rsid w:val="00636140"/>
    <w:rsid w:val="00636395"/>
    <w:rsid w:val="0063652F"/>
    <w:rsid w:val="00642753"/>
    <w:rsid w:val="006439A1"/>
    <w:rsid w:val="00651342"/>
    <w:rsid w:val="00651D36"/>
    <w:rsid w:val="0065420E"/>
    <w:rsid w:val="0065472C"/>
    <w:rsid w:val="00662998"/>
    <w:rsid w:val="006646F9"/>
    <w:rsid w:val="00675F76"/>
    <w:rsid w:val="00681A8B"/>
    <w:rsid w:val="00683846"/>
    <w:rsid w:val="006839AF"/>
    <w:rsid w:val="006909B0"/>
    <w:rsid w:val="006926FB"/>
    <w:rsid w:val="00697533"/>
    <w:rsid w:val="006A0360"/>
    <w:rsid w:val="006A2ECB"/>
    <w:rsid w:val="006A3B8A"/>
    <w:rsid w:val="006A5103"/>
    <w:rsid w:val="006A7A0F"/>
    <w:rsid w:val="006B2CB1"/>
    <w:rsid w:val="006C2B31"/>
    <w:rsid w:val="006C4758"/>
    <w:rsid w:val="006D0BAC"/>
    <w:rsid w:val="006D317A"/>
    <w:rsid w:val="006D718C"/>
    <w:rsid w:val="006D7ED7"/>
    <w:rsid w:val="006E16E4"/>
    <w:rsid w:val="006E3BA6"/>
    <w:rsid w:val="006E743E"/>
    <w:rsid w:val="006F0F3C"/>
    <w:rsid w:val="006F4FF3"/>
    <w:rsid w:val="0070215C"/>
    <w:rsid w:val="0070349A"/>
    <w:rsid w:val="0070690E"/>
    <w:rsid w:val="00710794"/>
    <w:rsid w:val="00716466"/>
    <w:rsid w:val="00717A8A"/>
    <w:rsid w:val="00725DD9"/>
    <w:rsid w:val="0072665F"/>
    <w:rsid w:val="00726E4E"/>
    <w:rsid w:val="0073058D"/>
    <w:rsid w:val="00733B12"/>
    <w:rsid w:val="00735939"/>
    <w:rsid w:val="00736AA1"/>
    <w:rsid w:val="00744E62"/>
    <w:rsid w:val="00747837"/>
    <w:rsid w:val="00752C37"/>
    <w:rsid w:val="00754B80"/>
    <w:rsid w:val="00755A55"/>
    <w:rsid w:val="00760B7D"/>
    <w:rsid w:val="007653FE"/>
    <w:rsid w:val="00765C71"/>
    <w:rsid w:val="00775D17"/>
    <w:rsid w:val="007769BA"/>
    <w:rsid w:val="00776D5B"/>
    <w:rsid w:val="00777BDD"/>
    <w:rsid w:val="0079603B"/>
    <w:rsid w:val="00796110"/>
    <w:rsid w:val="007A1669"/>
    <w:rsid w:val="007A354E"/>
    <w:rsid w:val="007A3BE7"/>
    <w:rsid w:val="007A40B6"/>
    <w:rsid w:val="007A70F4"/>
    <w:rsid w:val="007B5E50"/>
    <w:rsid w:val="007C632A"/>
    <w:rsid w:val="007C6604"/>
    <w:rsid w:val="007D10F7"/>
    <w:rsid w:val="007D1809"/>
    <w:rsid w:val="007D59FD"/>
    <w:rsid w:val="007D6DD6"/>
    <w:rsid w:val="007E31AA"/>
    <w:rsid w:val="007E36A0"/>
    <w:rsid w:val="007E466E"/>
    <w:rsid w:val="007E635D"/>
    <w:rsid w:val="007E6DEF"/>
    <w:rsid w:val="007F01A3"/>
    <w:rsid w:val="007F03C1"/>
    <w:rsid w:val="007F2CDA"/>
    <w:rsid w:val="007F4951"/>
    <w:rsid w:val="00803665"/>
    <w:rsid w:val="008040E5"/>
    <w:rsid w:val="0080783F"/>
    <w:rsid w:val="00811714"/>
    <w:rsid w:val="0081221D"/>
    <w:rsid w:val="00813173"/>
    <w:rsid w:val="00813D9C"/>
    <w:rsid w:val="00814AFC"/>
    <w:rsid w:val="00815C46"/>
    <w:rsid w:val="00815D64"/>
    <w:rsid w:val="00822785"/>
    <w:rsid w:val="0083121D"/>
    <w:rsid w:val="008339D8"/>
    <w:rsid w:val="00834BFB"/>
    <w:rsid w:val="00836819"/>
    <w:rsid w:val="00842E8E"/>
    <w:rsid w:val="00844F8F"/>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7083"/>
    <w:rsid w:val="008B7471"/>
    <w:rsid w:val="008C3A68"/>
    <w:rsid w:val="008C67D3"/>
    <w:rsid w:val="008C7BD0"/>
    <w:rsid w:val="008D5C77"/>
    <w:rsid w:val="008D6D22"/>
    <w:rsid w:val="008D70F5"/>
    <w:rsid w:val="008D78E9"/>
    <w:rsid w:val="008E4132"/>
    <w:rsid w:val="008E4A7C"/>
    <w:rsid w:val="008E6D29"/>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404B"/>
    <w:rsid w:val="00934877"/>
    <w:rsid w:val="00942DFD"/>
    <w:rsid w:val="00944A6E"/>
    <w:rsid w:val="0095013B"/>
    <w:rsid w:val="009527CF"/>
    <w:rsid w:val="009533D1"/>
    <w:rsid w:val="0096739B"/>
    <w:rsid w:val="00967ADF"/>
    <w:rsid w:val="00974C02"/>
    <w:rsid w:val="0097764B"/>
    <w:rsid w:val="00980D44"/>
    <w:rsid w:val="0098227A"/>
    <w:rsid w:val="0098286F"/>
    <w:rsid w:val="00984AF3"/>
    <w:rsid w:val="00991942"/>
    <w:rsid w:val="00992C93"/>
    <w:rsid w:val="009A1218"/>
    <w:rsid w:val="009A2510"/>
    <w:rsid w:val="009A26E8"/>
    <w:rsid w:val="009A4A11"/>
    <w:rsid w:val="009A537B"/>
    <w:rsid w:val="009A74DA"/>
    <w:rsid w:val="009B0294"/>
    <w:rsid w:val="009B36C8"/>
    <w:rsid w:val="009B3963"/>
    <w:rsid w:val="009B46C6"/>
    <w:rsid w:val="009B4779"/>
    <w:rsid w:val="009B5EF9"/>
    <w:rsid w:val="009B76FA"/>
    <w:rsid w:val="009B7F0E"/>
    <w:rsid w:val="009C0F9A"/>
    <w:rsid w:val="009C3A45"/>
    <w:rsid w:val="009C55FA"/>
    <w:rsid w:val="009C5B86"/>
    <w:rsid w:val="009C6E57"/>
    <w:rsid w:val="009D0838"/>
    <w:rsid w:val="009D486B"/>
    <w:rsid w:val="009E56D2"/>
    <w:rsid w:val="009F0E9A"/>
    <w:rsid w:val="009F3C37"/>
    <w:rsid w:val="009F3C46"/>
    <w:rsid w:val="009F3FD8"/>
    <w:rsid w:val="009F7C87"/>
    <w:rsid w:val="00A02E2D"/>
    <w:rsid w:val="00A0741C"/>
    <w:rsid w:val="00A07822"/>
    <w:rsid w:val="00A151F2"/>
    <w:rsid w:val="00A16DFC"/>
    <w:rsid w:val="00A17196"/>
    <w:rsid w:val="00A2181D"/>
    <w:rsid w:val="00A21D37"/>
    <w:rsid w:val="00A224F9"/>
    <w:rsid w:val="00A22F28"/>
    <w:rsid w:val="00A271CB"/>
    <w:rsid w:val="00A30609"/>
    <w:rsid w:val="00A342D7"/>
    <w:rsid w:val="00A358FD"/>
    <w:rsid w:val="00A52104"/>
    <w:rsid w:val="00A54D61"/>
    <w:rsid w:val="00A5559B"/>
    <w:rsid w:val="00A57057"/>
    <w:rsid w:val="00A57296"/>
    <w:rsid w:val="00A61AAE"/>
    <w:rsid w:val="00A6361B"/>
    <w:rsid w:val="00A63913"/>
    <w:rsid w:val="00A650B8"/>
    <w:rsid w:val="00A668A0"/>
    <w:rsid w:val="00A674FF"/>
    <w:rsid w:val="00A74960"/>
    <w:rsid w:val="00A77E2A"/>
    <w:rsid w:val="00A846BD"/>
    <w:rsid w:val="00A90910"/>
    <w:rsid w:val="00A94C3C"/>
    <w:rsid w:val="00AA188F"/>
    <w:rsid w:val="00AA3EEF"/>
    <w:rsid w:val="00AA495F"/>
    <w:rsid w:val="00AA56CB"/>
    <w:rsid w:val="00AA7900"/>
    <w:rsid w:val="00AA7DFD"/>
    <w:rsid w:val="00AB29B2"/>
    <w:rsid w:val="00AB2C8F"/>
    <w:rsid w:val="00AB341B"/>
    <w:rsid w:val="00AB42E1"/>
    <w:rsid w:val="00AB78FE"/>
    <w:rsid w:val="00AC3533"/>
    <w:rsid w:val="00AC6B81"/>
    <w:rsid w:val="00AD35BE"/>
    <w:rsid w:val="00AD7676"/>
    <w:rsid w:val="00AE06F9"/>
    <w:rsid w:val="00AE4D78"/>
    <w:rsid w:val="00AF4499"/>
    <w:rsid w:val="00AF5208"/>
    <w:rsid w:val="00AF6003"/>
    <w:rsid w:val="00AF7657"/>
    <w:rsid w:val="00B0299B"/>
    <w:rsid w:val="00B0481F"/>
    <w:rsid w:val="00B04FBC"/>
    <w:rsid w:val="00B07F44"/>
    <w:rsid w:val="00B128F4"/>
    <w:rsid w:val="00B14634"/>
    <w:rsid w:val="00B1505C"/>
    <w:rsid w:val="00B15591"/>
    <w:rsid w:val="00B16E99"/>
    <w:rsid w:val="00B16F7B"/>
    <w:rsid w:val="00B271A9"/>
    <w:rsid w:val="00B27C2E"/>
    <w:rsid w:val="00B30411"/>
    <w:rsid w:val="00B3085F"/>
    <w:rsid w:val="00B32C35"/>
    <w:rsid w:val="00B34C62"/>
    <w:rsid w:val="00B3531B"/>
    <w:rsid w:val="00B431B8"/>
    <w:rsid w:val="00B51645"/>
    <w:rsid w:val="00B61283"/>
    <w:rsid w:val="00B6350A"/>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37A0"/>
    <w:rsid w:val="00BE4183"/>
    <w:rsid w:val="00BE710E"/>
    <w:rsid w:val="00BF1F7F"/>
    <w:rsid w:val="00BF4461"/>
    <w:rsid w:val="00C07440"/>
    <w:rsid w:val="00C12D60"/>
    <w:rsid w:val="00C130F6"/>
    <w:rsid w:val="00C153BA"/>
    <w:rsid w:val="00C15893"/>
    <w:rsid w:val="00C15B0C"/>
    <w:rsid w:val="00C21289"/>
    <w:rsid w:val="00C22F62"/>
    <w:rsid w:val="00C24F8E"/>
    <w:rsid w:val="00C26B73"/>
    <w:rsid w:val="00C3235B"/>
    <w:rsid w:val="00C3581A"/>
    <w:rsid w:val="00C358F1"/>
    <w:rsid w:val="00C3624C"/>
    <w:rsid w:val="00C407E0"/>
    <w:rsid w:val="00C460E2"/>
    <w:rsid w:val="00C5229F"/>
    <w:rsid w:val="00C52AFE"/>
    <w:rsid w:val="00C5416C"/>
    <w:rsid w:val="00C60125"/>
    <w:rsid w:val="00C60DCE"/>
    <w:rsid w:val="00C61BF9"/>
    <w:rsid w:val="00C64E39"/>
    <w:rsid w:val="00C661DF"/>
    <w:rsid w:val="00C670E9"/>
    <w:rsid w:val="00C70C4C"/>
    <w:rsid w:val="00C7603E"/>
    <w:rsid w:val="00C90FF6"/>
    <w:rsid w:val="00C91057"/>
    <w:rsid w:val="00C91E8B"/>
    <w:rsid w:val="00C9305F"/>
    <w:rsid w:val="00C9310E"/>
    <w:rsid w:val="00C968F0"/>
    <w:rsid w:val="00C9720D"/>
    <w:rsid w:val="00C97553"/>
    <w:rsid w:val="00C97F40"/>
    <w:rsid w:val="00CA3202"/>
    <w:rsid w:val="00CA4849"/>
    <w:rsid w:val="00CA5168"/>
    <w:rsid w:val="00CA594F"/>
    <w:rsid w:val="00CA7831"/>
    <w:rsid w:val="00CB0962"/>
    <w:rsid w:val="00CB1ABE"/>
    <w:rsid w:val="00CB6E24"/>
    <w:rsid w:val="00CC0620"/>
    <w:rsid w:val="00CC1619"/>
    <w:rsid w:val="00CD5E02"/>
    <w:rsid w:val="00CD741E"/>
    <w:rsid w:val="00CE0A0D"/>
    <w:rsid w:val="00CF1BD5"/>
    <w:rsid w:val="00CF36C7"/>
    <w:rsid w:val="00CF5DF8"/>
    <w:rsid w:val="00CF63D8"/>
    <w:rsid w:val="00D05E45"/>
    <w:rsid w:val="00D100B3"/>
    <w:rsid w:val="00D11F0B"/>
    <w:rsid w:val="00D11FA0"/>
    <w:rsid w:val="00D161DF"/>
    <w:rsid w:val="00D218EF"/>
    <w:rsid w:val="00D3135A"/>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77185"/>
    <w:rsid w:val="00D80780"/>
    <w:rsid w:val="00D822E7"/>
    <w:rsid w:val="00D84E91"/>
    <w:rsid w:val="00D85B9B"/>
    <w:rsid w:val="00D94C8B"/>
    <w:rsid w:val="00D95C52"/>
    <w:rsid w:val="00DA2020"/>
    <w:rsid w:val="00DA6A70"/>
    <w:rsid w:val="00DA6D01"/>
    <w:rsid w:val="00DA7505"/>
    <w:rsid w:val="00DB017B"/>
    <w:rsid w:val="00DB199C"/>
    <w:rsid w:val="00DB7B2E"/>
    <w:rsid w:val="00DC3C7A"/>
    <w:rsid w:val="00DD1961"/>
    <w:rsid w:val="00DD27A1"/>
    <w:rsid w:val="00DD2823"/>
    <w:rsid w:val="00DD35C1"/>
    <w:rsid w:val="00DD53A4"/>
    <w:rsid w:val="00DD5DA6"/>
    <w:rsid w:val="00DE02EB"/>
    <w:rsid w:val="00DE4204"/>
    <w:rsid w:val="00DE46F0"/>
    <w:rsid w:val="00DE5E15"/>
    <w:rsid w:val="00DE7D37"/>
    <w:rsid w:val="00DF06AD"/>
    <w:rsid w:val="00DF19A6"/>
    <w:rsid w:val="00DF2958"/>
    <w:rsid w:val="00E03755"/>
    <w:rsid w:val="00E0697F"/>
    <w:rsid w:val="00E0708D"/>
    <w:rsid w:val="00E1232A"/>
    <w:rsid w:val="00E132A0"/>
    <w:rsid w:val="00E14972"/>
    <w:rsid w:val="00E160F8"/>
    <w:rsid w:val="00E17B61"/>
    <w:rsid w:val="00E22914"/>
    <w:rsid w:val="00E30605"/>
    <w:rsid w:val="00E3061D"/>
    <w:rsid w:val="00E30C33"/>
    <w:rsid w:val="00E31CD8"/>
    <w:rsid w:val="00E37475"/>
    <w:rsid w:val="00E41888"/>
    <w:rsid w:val="00E418C2"/>
    <w:rsid w:val="00E45E37"/>
    <w:rsid w:val="00E47052"/>
    <w:rsid w:val="00E550F9"/>
    <w:rsid w:val="00E60093"/>
    <w:rsid w:val="00E60561"/>
    <w:rsid w:val="00E646FB"/>
    <w:rsid w:val="00E6661B"/>
    <w:rsid w:val="00E70C5A"/>
    <w:rsid w:val="00E73BC5"/>
    <w:rsid w:val="00E766AB"/>
    <w:rsid w:val="00E77568"/>
    <w:rsid w:val="00E81B52"/>
    <w:rsid w:val="00E843F9"/>
    <w:rsid w:val="00E91F10"/>
    <w:rsid w:val="00E97BAC"/>
    <w:rsid w:val="00EA341A"/>
    <w:rsid w:val="00EB2620"/>
    <w:rsid w:val="00ED4407"/>
    <w:rsid w:val="00EE1E6B"/>
    <w:rsid w:val="00EE3E69"/>
    <w:rsid w:val="00EE5A2F"/>
    <w:rsid w:val="00EE6D85"/>
    <w:rsid w:val="00EF0A5F"/>
    <w:rsid w:val="00EF111A"/>
    <w:rsid w:val="00F00EC6"/>
    <w:rsid w:val="00F03552"/>
    <w:rsid w:val="00F03C64"/>
    <w:rsid w:val="00F20FA3"/>
    <w:rsid w:val="00F24235"/>
    <w:rsid w:val="00F24A17"/>
    <w:rsid w:val="00F2651A"/>
    <w:rsid w:val="00F2786A"/>
    <w:rsid w:val="00F2788E"/>
    <w:rsid w:val="00F34BC8"/>
    <w:rsid w:val="00F4044D"/>
    <w:rsid w:val="00F420AC"/>
    <w:rsid w:val="00F4621A"/>
    <w:rsid w:val="00F50218"/>
    <w:rsid w:val="00F521EC"/>
    <w:rsid w:val="00F5575F"/>
    <w:rsid w:val="00F60C94"/>
    <w:rsid w:val="00F61A58"/>
    <w:rsid w:val="00F62D5F"/>
    <w:rsid w:val="00F63B87"/>
    <w:rsid w:val="00F66654"/>
    <w:rsid w:val="00F67129"/>
    <w:rsid w:val="00F74B83"/>
    <w:rsid w:val="00F74DE2"/>
    <w:rsid w:val="00F83C3E"/>
    <w:rsid w:val="00F86946"/>
    <w:rsid w:val="00F878C8"/>
    <w:rsid w:val="00F90758"/>
    <w:rsid w:val="00F9249F"/>
    <w:rsid w:val="00F95416"/>
    <w:rsid w:val="00F9684D"/>
    <w:rsid w:val="00FA0119"/>
    <w:rsid w:val="00FA39EB"/>
    <w:rsid w:val="00FA4BFE"/>
    <w:rsid w:val="00FA4C55"/>
    <w:rsid w:val="00FA7E5D"/>
    <w:rsid w:val="00FB2347"/>
    <w:rsid w:val="00FB2E74"/>
    <w:rsid w:val="00FB5A27"/>
    <w:rsid w:val="00FC5646"/>
    <w:rsid w:val="00FC665E"/>
    <w:rsid w:val="00FC7099"/>
    <w:rsid w:val="00FD0EE8"/>
    <w:rsid w:val="00FD2972"/>
    <w:rsid w:val="00FD5AA0"/>
    <w:rsid w:val="00FE13DB"/>
    <w:rsid w:val="00FE281C"/>
    <w:rsid w:val="00FE366F"/>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uiPriority w:val="39"/>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link w:val="ConsPlusNormal0"/>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rsid w:val="00F95416"/>
    <w:pPr>
      <w:spacing w:before="100" w:beforeAutospacing="1" w:after="100" w:afterAutospacing="1"/>
    </w:pPr>
  </w:style>
  <w:style w:type="paragraph" w:styleId="af">
    <w:name w:val="header"/>
    <w:basedOn w:val="a"/>
    <w:link w:val="af0"/>
    <w:uiPriority w:val="99"/>
    <w:unhideWhenUsed/>
    <w:rsid w:val="00632A65"/>
    <w:pPr>
      <w:tabs>
        <w:tab w:val="center" w:pos="4677"/>
        <w:tab w:val="right" w:pos="9355"/>
      </w:tabs>
    </w:pPr>
    <w:rPr>
      <w:rFonts w:ascii="Calibri" w:hAnsi="Calibri"/>
      <w:sz w:val="22"/>
      <w:szCs w:val="22"/>
    </w:rPr>
  </w:style>
  <w:style w:type="character" w:customStyle="1" w:styleId="af0">
    <w:name w:val="Верхний колонтитул Знак"/>
    <w:link w:val="af"/>
    <w:uiPriority w:val="99"/>
    <w:rsid w:val="00632A65"/>
    <w:rPr>
      <w:rFonts w:ascii="Calibri" w:hAnsi="Calibri"/>
      <w:sz w:val="22"/>
      <w:szCs w:val="22"/>
    </w:rPr>
  </w:style>
  <w:style w:type="character" w:customStyle="1" w:styleId="ConsPlusNormal0">
    <w:name w:val="ConsPlusNormal Знак"/>
    <w:link w:val="ConsPlusNormal"/>
    <w:locked/>
    <w:rsid w:val="00632A65"/>
    <w:rPr>
      <w:rFonts w:ascii="Arial" w:hAnsi="Arial" w:cs="Arial"/>
    </w:rPr>
  </w:style>
  <w:style w:type="paragraph" w:styleId="af1">
    <w:name w:val="footer"/>
    <w:basedOn w:val="a"/>
    <w:link w:val="af2"/>
    <w:rsid w:val="00632A65"/>
    <w:pPr>
      <w:tabs>
        <w:tab w:val="center" w:pos="4677"/>
        <w:tab w:val="right" w:pos="9355"/>
      </w:tabs>
    </w:pPr>
  </w:style>
  <w:style w:type="character" w:customStyle="1" w:styleId="af2">
    <w:name w:val="Нижний колонтитул Знак"/>
    <w:link w:val="af1"/>
    <w:rsid w:val="00632A65"/>
    <w:rPr>
      <w:sz w:val="24"/>
      <w:szCs w:val="24"/>
    </w:rPr>
  </w:style>
  <w:style w:type="character" w:customStyle="1" w:styleId="hl">
    <w:name w:val="hl"/>
    <w:rsid w:val="00736AA1"/>
  </w:style>
  <w:style w:type="paragraph" w:customStyle="1" w:styleId="af3">
    <w:name w:val="Заголовок статьи"/>
    <w:basedOn w:val="a"/>
    <w:next w:val="a"/>
    <w:uiPriority w:val="99"/>
    <w:rsid w:val="00736AA1"/>
    <w:pPr>
      <w:autoSpaceDE w:val="0"/>
      <w:autoSpaceDN w:val="0"/>
      <w:adjustRightInd w:val="0"/>
      <w:ind w:left="1612" w:hanging="892"/>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594292584">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84393219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02121E056679E5604E5EA0A4D976FFE3F99E610187751ABA2B6A7D09G1O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25E3D4F2E2D210F308A7858D62F80B354D40F659A76EF8C8C119F5FE870E50X4WA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fVUTXAlSVzmH/HvJGybGbikI7as=</DigestValue>
    </Reference>
    <Reference URI="#idOfficeObject" Type="http://www.w3.org/2000/09/xmldsig#Object">
      <DigestMethod Algorithm="http://www.w3.org/2000/09/xmldsig#sha1"/>
      <DigestValue>bJiJPbhKkq74tHyJm1Wlh7Dqey8=</DigestValue>
    </Reference>
    <Reference URI="#idSignedProperties" Type="http://uri.etsi.org/01903#SignedProperties">
      <Transforms>
        <Transform Algorithm="http://www.w3.org/TR/2001/REC-xml-c14n-20010315"/>
      </Transforms>
      <DigestMethod Algorithm="http://www.w3.org/2000/09/xmldsig#sha1"/>
      <DigestValue>Flg8jMBgvotFJeHmZlhpcXZj07U=</DigestValue>
    </Reference>
  </SignedInfo>
  <SignatureValue>BDGVqdAHssB03/urqCVvI79cLEcCfHclXiL0g4GrVku/P6hpb6YfbiV62i8+n35C
VIWp0p0GAvcp1XPD4V6Dzt9lm1W0VR5rU9ZAANODsLpJP6L6clyRG+0U0tOOLgJI
tMIZUSse5MXXElrZ6VUL/eKnBt8oqu6rUz7JBPVEuKk=</SignatureValue>
  <KeyInfo>
    <X509Data>
      <X509Certificate>MIICwDCCAi2gAwIBAgIQD+kDYrSVXrZPPL1kJh5z0TAJBgUrDgMCHQUAMIGZMT0w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m9GQBu4lsBM8NgBgNtVI7HSInpE=
</DigestValue>
      </Reference>
      <Reference URI="/word/embeddings/oleObject1.bin?ContentType=application/vnd.openxmlformats-officedocument.oleObject">
        <DigestMethod Algorithm="http://www.w3.org/2000/09/xmldsig#sha1"/>
        <DigestValue>dMd+YUOWkK24B241Ij/mlqBbyeo=
</DigestValue>
      </Reference>
      <Reference URI="/word/settings.xml?ContentType=application/vnd.openxmlformats-officedocument.wordprocessingml.settings+xml">
        <DigestMethod Algorithm="http://www.w3.org/2000/09/xmldsig#sha1"/>
        <DigestValue>+RqBbg4EZ7l2VgCMFblR1WvVyV0=
</DigestValue>
      </Reference>
      <Reference URI="/word/numbering.xml?ContentType=application/vnd.openxmlformats-officedocument.wordprocessingml.numbering+xml">
        <DigestMethod Algorithm="http://www.w3.org/2000/09/xmldsig#sha1"/>
        <DigestValue>z9IlQX7c1nw8EEZv0UzLcqLZpAc=
</DigestValue>
      </Reference>
      <Reference URI="/word/styles.xml?ContentType=application/vnd.openxmlformats-officedocument.wordprocessingml.styles+xml">
        <DigestMethod Algorithm="http://www.w3.org/2000/09/xmldsig#sha1"/>
        <DigestValue>D/Ca/z3kKy9zhLXBFWRes+hqU1U=
</DigestValue>
      </Reference>
      <Reference URI="/word/fontTable.xml?ContentType=application/vnd.openxmlformats-officedocument.wordprocessingml.fontTable+xml">
        <DigestMethod Algorithm="http://www.w3.org/2000/09/xmldsig#sha1"/>
        <DigestValue>kAedewr+QO6ah4tCg68S3tPbkbs=
</DigestValue>
      </Reference>
      <Reference URI="/word/stylesWithEffects.xml?ContentType=application/vnd.ms-word.stylesWithEffects+xml">
        <DigestMethod Algorithm="http://www.w3.org/2000/09/xmldsig#sha1"/>
        <DigestValue>nMcPx5SpUb4XpY+5S40+qN6iQxs=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gVRltQedJkZ/tkjY+HZ6LFCceT4=
</DigestValue>
      </Reference>
      <Reference URI="/word/document.xml?ContentType=application/vnd.openxmlformats-officedocument.wordprocessingml.document.main+xml">
        <DigestMethod Algorithm="http://www.w3.org/2000/09/xmldsig#sha1"/>
        <DigestValue>lQd7S7Rs+Mn3ecPDT8n8gUOaUaI=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rjWqB+jViCudMPRcK7QNtpV2B5Y=
</DigestValue>
      </Reference>
      <Reference URI="/word/endnotes.xml?ContentType=application/vnd.openxmlformats-officedocument.wordprocessingml.endnotes+xml">
        <DigestMethod Algorithm="http://www.w3.org/2000/09/xmldsig#sha1"/>
        <DigestValue>UvE104+ycQRL0UYR7mv11XhDwGc=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s6lwxQmsYFTQ5h1gt0MwvTMdNAY=
</DigestValue>
      </Reference>
    </Manifest>
    <SignatureProperties>
      <SignatureProperty Id="idSignatureTime" Target="#idPackageSignature">
        <mdssi:SignatureTime>
          <mdssi:Format>YYYY-MM-DDThh:mm:ssTZD</mdssi:Format>
          <mdssi:Value>2020-12-02T09:51:16Z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2020-12-02T09:51:16Z</xd:SigningTime>
          <xd:SigningCertificate>
            <xd:Cert>
              <xd:CertDigest>
                <DigestMethod Algorithm="http://www.w3.org/2000/09/xmldsig#sha1"/>
                <DigestValue>VSU8Pdos916/4KHGw7cQN8AhbG8=
</DigestValue>
              </xd:CertDigest>
              <xd:IssuerSerial>
                <X509IssuerName>CN=Гришина Надежда Евгеньевна, E=Kadry-1@adm-pokachi.ru, O=Администрация города</X509IssuerName>
                <X509SerialNumber>21148293772288969264352217502687589329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mYw/1Oy/m/u80zQf+ExsP8e/i8Q=</DigestValue>
    </Reference>
    <Reference URI="#idOfficeObject" Type="http://www.w3.org/2000/09/xmldsig#Object">
      <DigestMethod Algorithm="http://www.w3.org/2000/09/xmldsig#sha1"/>
      <DigestValue>bJiJPbhKkq74tHyJm1Wlh7Dqey8=</DigestValue>
    </Reference>
    <Reference URI="#idSignedProperties" Type="http://uri.etsi.org/01903#SignedProperties">
      <Transforms>
        <Transform Algorithm="http://www.w3.org/TR/2001/REC-xml-c14n-20010315"/>
      </Transforms>
      <DigestMethod Algorithm="http://www.w3.org/2000/09/xmldsig#sha1"/>
      <DigestValue>5sMLV6G6xUYUMMpyoN0Ajstv39E=</DigestValue>
    </Reference>
  </SignedInfo>
  <SignatureValue>g6P66YNCcJCD5OTk6Fpuas2OiSbUGBsLSL3XQtl84IqTVH4mcLCYkOW0d0VHmGmU
QAT26A3qMvzJza7b7machrdARDMu0iw2mg5s3BbDi+AgQCIK6OfF0U3Kvv/qbZ9B
qBH8Ta2ux9yYXkPmR7Lmv29LgwgtmXPEacKK4p8MSv4=</SignatureValue>
  <KeyInfo>
    <X509Data>
      <X509Certificate>MIICwDCCAi2gAwIBAgIQD+kDYrSVXrZPPL1kJh5z0TAJBgUrDgMCHQUAMIGZMT0w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m9GQBu4lsBM8NgBgNtVI7HSInpE=
</DigestValue>
      </Reference>
      <Reference URI="/word/embeddings/oleObject1.bin?ContentType=application/vnd.openxmlformats-officedocument.oleObject">
        <DigestMethod Algorithm="http://www.w3.org/2000/09/xmldsig#sha1"/>
        <DigestValue>dMd+YUOWkK24B241Ij/mlqBbyeo=
</DigestValue>
      </Reference>
      <Reference URI="/word/settings.xml?ContentType=application/vnd.openxmlformats-officedocument.wordprocessingml.settings+xml">
        <DigestMethod Algorithm="http://www.w3.org/2000/09/xmldsig#sha1"/>
        <DigestValue>+RqBbg4EZ7l2VgCMFblR1WvVyV0=
</DigestValue>
      </Reference>
      <Reference URI="/word/numbering.xml?ContentType=application/vnd.openxmlformats-officedocument.wordprocessingml.numbering+xml">
        <DigestMethod Algorithm="http://www.w3.org/2000/09/xmldsig#sha1"/>
        <DigestValue>z9IlQX7c1nw8EEZv0UzLcqLZpAc=
</DigestValue>
      </Reference>
      <Reference URI="/word/styles.xml?ContentType=application/vnd.openxmlformats-officedocument.wordprocessingml.styles+xml">
        <DigestMethod Algorithm="http://www.w3.org/2000/09/xmldsig#sha1"/>
        <DigestValue>D/Ca/z3kKy9zhLXBFWRes+hqU1U=
</DigestValue>
      </Reference>
      <Reference URI="/word/fontTable.xml?ContentType=application/vnd.openxmlformats-officedocument.wordprocessingml.fontTable+xml">
        <DigestMethod Algorithm="http://www.w3.org/2000/09/xmldsig#sha1"/>
        <DigestValue>kAedewr+QO6ah4tCg68S3tPbkbs=
</DigestValue>
      </Reference>
      <Reference URI="/word/stylesWithEffects.xml?ContentType=application/vnd.ms-word.stylesWithEffects+xml">
        <DigestMethod Algorithm="http://www.w3.org/2000/09/xmldsig#sha1"/>
        <DigestValue>nMcPx5SpUb4XpY+5S40+qN6iQxs=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gVRltQedJkZ/tkjY+HZ6LFCceT4=
</DigestValue>
      </Reference>
      <Reference URI="/word/document.xml?ContentType=application/vnd.openxmlformats-officedocument.wordprocessingml.document.main+xml">
        <DigestMethod Algorithm="http://www.w3.org/2000/09/xmldsig#sha1"/>
        <DigestValue>lQd7S7Rs+Mn3ecPDT8n8gUOaUaI=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rjWqB+jViCudMPRcK7QNtpV2B5Y=
</DigestValue>
      </Reference>
      <Reference URI="/word/endnotes.xml?ContentType=application/vnd.openxmlformats-officedocument.wordprocessingml.endnotes+xml">
        <DigestMethod Algorithm="http://www.w3.org/2000/09/xmldsig#sha1"/>
        <DigestValue>UvE104+ycQRL0UYR7mv11XhDwGc=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s6lwxQmsYFTQ5h1gt0MwvTMdNAY=
</DigestValue>
      </Reference>
    </Manifest>
    <SignatureProperties>
      <SignatureProperty Id="idSignatureTime" Target="#idPackageSignature">
        <mdssi:SignatureTime>
          <mdssi:Format>YYYY-MM-DDThh:mm:ssTZD</mdssi:Format>
          <mdssi:Value>2020-12-02T09:51:49Z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2020-12-02T09:51:49Z</xd:SigningTime>
          <xd:SigningCertificate>
            <xd:Cert>
              <xd:CertDigest>
                <DigestMethod Algorithm="http://www.w3.org/2000/09/xmldsig#sha1"/>
                <DigestValue>VSU8Pdos916/4KHGw7cQN8AhbG8=
</DigestValue>
              </xd:CertDigest>
              <xd:IssuerSerial>
                <X509IssuerName>CN=Гришина Надежда Евгеньевна, E=Kadry-1@adm-pokachi.ru, O=Администрация города</X509IssuerName>
                <X509SerialNumber>21148293772288969264352217502687589329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CAEF-F168-4964-8209-5D82B7B3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19851</CharactersWithSpaces>
  <SharedDoc>false</SharedDoc>
  <HLinks>
    <vt:vector size="12" baseType="variant">
      <vt:variant>
        <vt:i4>1704025</vt:i4>
      </vt:variant>
      <vt:variant>
        <vt:i4>6</vt:i4>
      </vt:variant>
      <vt:variant>
        <vt:i4>0</vt:i4>
      </vt:variant>
      <vt:variant>
        <vt:i4>5</vt:i4>
      </vt:variant>
      <vt:variant>
        <vt:lpwstr>consultantplus://offline/ref=1402121E056679E5604E5EA0A4D976FFE3F99E610187751ABA2B6A7D09G1O9B</vt:lpwstr>
      </vt:variant>
      <vt:variant>
        <vt:lpwstr/>
      </vt:variant>
      <vt:variant>
        <vt:i4>7405617</vt:i4>
      </vt:variant>
      <vt:variant>
        <vt:i4>3</vt:i4>
      </vt:variant>
      <vt:variant>
        <vt:i4>0</vt:i4>
      </vt:variant>
      <vt:variant>
        <vt:i4>5</vt:i4>
      </vt:variant>
      <vt:variant>
        <vt:lpwstr>consultantplus://offline/ref=0625E3D4F2E2D210F308A7858D62F80B354D40F659A76EF8C8C119F5FE870E50X4WAE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4</cp:revision>
  <cp:lastPrinted>2020-08-24T06:20:00Z</cp:lastPrinted>
  <dcterms:created xsi:type="dcterms:W3CDTF">2020-09-09T11:14:00Z</dcterms:created>
  <dcterms:modified xsi:type="dcterms:W3CDTF">2020-12-02T09:51:00Z</dcterms:modified>
</cp:coreProperties>
</file>