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5E" w:rsidRPr="005072C4" w:rsidRDefault="00A73717" w:rsidP="003D52AB">
      <w:pPr>
        <w:widowControl/>
        <w:autoSpaceDE/>
        <w:autoSpaceDN/>
        <w:adjustRightInd/>
        <w:jc w:val="right"/>
        <w:rPr>
          <w:rFonts w:eastAsiaTheme="minorHAnsi"/>
          <w:sz w:val="24"/>
          <w:szCs w:val="24"/>
          <w:lang w:eastAsia="en-US"/>
        </w:rPr>
      </w:pPr>
      <w:r w:rsidRPr="005072C4">
        <w:rPr>
          <w:rFonts w:eastAsiaTheme="minorHAnsi"/>
          <w:sz w:val="24"/>
          <w:szCs w:val="24"/>
          <w:lang w:eastAsia="en-US"/>
        </w:rPr>
        <w:t>Приложение</w:t>
      </w:r>
    </w:p>
    <w:p w:rsidR="0008585E" w:rsidRPr="005072C4" w:rsidRDefault="00A73717" w:rsidP="003D52AB">
      <w:pPr>
        <w:widowControl/>
        <w:autoSpaceDE/>
        <w:autoSpaceDN/>
        <w:adjustRightInd/>
        <w:jc w:val="right"/>
        <w:rPr>
          <w:rFonts w:eastAsiaTheme="minorHAnsi"/>
          <w:sz w:val="24"/>
          <w:szCs w:val="24"/>
          <w:lang w:eastAsia="en-US"/>
        </w:rPr>
      </w:pPr>
      <w:r w:rsidRPr="005072C4">
        <w:rPr>
          <w:rFonts w:eastAsiaTheme="minorHAnsi"/>
          <w:sz w:val="24"/>
          <w:szCs w:val="24"/>
          <w:lang w:eastAsia="en-US"/>
        </w:rPr>
        <w:t xml:space="preserve"> к постановлению</w:t>
      </w:r>
      <w:r w:rsidR="0008585E" w:rsidRPr="005072C4">
        <w:rPr>
          <w:rFonts w:eastAsiaTheme="minorHAnsi"/>
          <w:sz w:val="24"/>
          <w:szCs w:val="24"/>
          <w:lang w:eastAsia="en-US"/>
        </w:rPr>
        <w:t xml:space="preserve"> </w:t>
      </w:r>
      <w:r w:rsidRPr="005072C4">
        <w:rPr>
          <w:rFonts w:eastAsiaTheme="minorHAnsi"/>
          <w:sz w:val="24"/>
          <w:szCs w:val="24"/>
          <w:lang w:eastAsia="en-US"/>
        </w:rPr>
        <w:t>администрации</w:t>
      </w:r>
    </w:p>
    <w:p w:rsidR="00A73717" w:rsidRPr="005072C4" w:rsidRDefault="00A73717" w:rsidP="003D52AB">
      <w:pPr>
        <w:widowControl/>
        <w:autoSpaceDE/>
        <w:autoSpaceDN/>
        <w:adjustRightInd/>
        <w:jc w:val="right"/>
        <w:rPr>
          <w:rFonts w:eastAsiaTheme="minorHAnsi"/>
          <w:sz w:val="24"/>
          <w:szCs w:val="24"/>
          <w:lang w:eastAsia="en-US"/>
        </w:rPr>
      </w:pPr>
      <w:r w:rsidRPr="005072C4">
        <w:rPr>
          <w:rFonts w:eastAsiaTheme="minorHAnsi"/>
          <w:sz w:val="24"/>
          <w:szCs w:val="24"/>
          <w:lang w:eastAsia="en-US"/>
        </w:rPr>
        <w:t xml:space="preserve"> города Покачи</w:t>
      </w:r>
    </w:p>
    <w:p w:rsidR="00A73717" w:rsidRPr="005072C4" w:rsidRDefault="0053372E" w:rsidP="003D52AB">
      <w:pPr>
        <w:widowControl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от 29.10.2020 </w:t>
      </w:r>
      <w:bookmarkStart w:id="0" w:name="_GoBack"/>
      <w:bookmarkEnd w:id="0"/>
      <w:r w:rsidR="00A73717" w:rsidRPr="005072C4">
        <w:rPr>
          <w:rFonts w:eastAsiaTheme="minorHAnsi"/>
          <w:sz w:val="24"/>
          <w:szCs w:val="24"/>
          <w:lang w:eastAsia="en-US"/>
        </w:rPr>
        <w:t>№</w:t>
      </w:r>
      <w:r>
        <w:rPr>
          <w:rFonts w:eastAsiaTheme="minorHAnsi"/>
          <w:sz w:val="24"/>
          <w:szCs w:val="24"/>
          <w:lang w:eastAsia="en-US"/>
        </w:rPr>
        <w:t xml:space="preserve"> 903</w:t>
      </w:r>
    </w:p>
    <w:p w:rsidR="0008585E" w:rsidRPr="005072C4" w:rsidRDefault="0008585E" w:rsidP="0008585E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F7BD0" w:rsidRPr="00DF7BD0" w:rsidRDefault="00DF7BD0" w:rsidP="00DF7BD0">
      <w:pPr>
        <w:adjustRightInd/>
        <w:ind w:right="-29"/>
        <w:jc w:val="right"/>
        <w:outlineLvl w:val="2"/>
        <w:rPr>
          <w:sz w:val="28"/>
          <w:szCs w:val="28"/>
        </w:rPr>
      </w:pPr>
      <w:r w:rsidRPr="00DF7BD0">
        <w:rPr>
          <w:sz w:val="28"/>
          <w:szCs w:val="28"/>
        </w:rPr>
        <w:t>Таблица 2</w:t>
      </w:r>
    </w:p>
    <w:p w:rsidR="00DF7BD0" w:rsidRPr="00DF7BD0" w:rsidRDefault="00DF7BD0" w:rsidP="00DF7BD0">
      <w:pPr>
        <w:adjustRightInd/>
        <w:ind w:right="-598"/>
        <w:jc w:val="center"/>
        <w:outlineLvl w:val="2"/>
        <w:rPr>
          <w:b/>
          <w:sz w:val="26"/>
          <w:szCs w:val="26"/>
        </w:rPr>
      </w:pPr>
    </w:p>
    <w:p w:rsidR="00DF7BD0" w:rsidRPr="00DF7BD0" w:rsidRDefault="00DF7BD0" w:rsidP="00DF7BD0">
      <w:pPr>
        <w:ind w:right="-598"/>
        <w:jc w:val="center"/>
        <w:outlineLvl w:val="2"/>
        <w:rPr>
          <w:b/>
          <w:sz w:val="26"/>
          <w:szCs w:val="26"/>
        </w:rPr>
      </w:pPr>
      <w:r w:rsidRPr="00DF7BD0">
        <w:rPr>
          <w:b/>
          <w:sz w:val="26"/>
          <w:szCs w:val="26"/>
        </w:rPr>
        <w:t>Перечень основных мероприятий муниципальной программы</w:t>
      </w: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592"/>
        <w:gridCol w:w="2120"/>
        <w:gridCol w:w="24"/>
        <w:gridCol w:w="62"/>
        <w:gridCol w:w="1463"/>
        <w:gridCol w:w="33"/>
        <w:gridCol w:w="53"/>
        <w:gridCol w:w="620"/>
        <w:gridCol w:w="36"/>
        <w:gridCol w:w="50"/>
        <w:gridCol w:w="623"/>
        <w:gridCol w:w="74"/>
        <w:gridCol w:w="638"/>
        <w:gridCol w:w="59"/>
        <w:gridCol w:w="650"/>
        <w:gridCol w:w="45"/>
        <w:gridCol w:w="603"/>
        <w:gridCol w:w="95"/>
        <w:gridCol w:w="531"/>
        <w:gridCol w:w="178"/>
        <w:gridCol w:w="335"/>
        <w:gridCol w:w="211"/>
        <w:gridCol w:w="356"/>
        <w:gridCol w:w="208"/>
        <w:gridCol w:w="359"/>
        <w:gridCol w:w="205"/>
        <w:gridCol w:w="362"/>
        <w:gridCol w:w="217"/>
        <w:gridCol w:w="350"/>
        <w:gridCol w:w="220"/>
        <w:gridCol w:w="347"/>
        <w:gridCol w:w="83"/>
        <w:gridCol w:w="445"/>
      </w:tblGrid>
      <w:tr w:rsidR="00DF7BD0" w:rsidRPr="00DF7BD0" w:rsidTr="00887BD4">
        <w:trPr>
          <w:cantSplit/>
        </w:trPr>
        <w:tc>
          <w:tcPr>
            <w:tcW w:w="200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Номер основного мероприятия</w:t>
            </w:r>
          </w:p>
        </w:tc>
        <w:tc>
          <w:tcPr>
            <w:tcW w:w="872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Основные мероприятия государственной программы (их связь с целевыми показателями государственной программы)</w:t>
            </w:r>
          </w:p>
        </w:tc>
        <w:tc>
          <w:tcPr>
            <w:tcW w:w="743" w:type="pct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Ответственный исполнитель/</w:t>
            </w:r>
          </w:p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соисполнитель</w:t>
            </w:r>
          </w:p>
        </w:tc>
        <w:tc>
          <w:tcPr>
            <w:tcW w:w="522" w:type="pct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2662" w:type="pct"/>
            <w:gridSpan w:val="2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Финансовые затраты на реализацию (рублей)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238" w:type="pct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всего</w:t>
            </w:r>
          </w:p>
        </w:tc>
        <w:tc>
          <w:tcPr>
            <w:tcW w:w="2425" w:type="pct"/>
            <w:gridSpan w:val="2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в том числе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23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2019 г.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2020 г.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2021 г.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2022 г.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2023 г.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2024 г.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2025 г.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2026 г.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2027 г.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2028 г.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2029 г.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2030 г.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1</w:t>
            </w:r>
          </w:p>
        </w:tc>
        <w:tc>
          <w:tcPr>
            <w:tcW w:w="872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2</w:t>
            </w:r>
          </w:p>
        </w:tc>
        <w:tc>
          <w:tcPr>
            <w:tcW w:w="743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3</w:t>
            </w: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4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5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6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7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8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9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10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11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12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13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14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15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16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17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1.</w:t>
            </w:r>
          </w:p>
        </w:tc>
        <w:tc>
          <w:tcPr>
            <w:tcW w:w="872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Оказание информационной поддержки  (2)</w:t>
            </w:r>
          </w:p>
        </w:tc>
        <w:tc>
          <w:tcPr>
            <w:tcW w:w="743" w:type="pct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Отдел по социальным вопросам и связям с общественностью администрации города Покачи, пресс-секретарь главы города Покачи</w:t>
            </w: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всего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887BD4" w:rsidRPr="00DF7BD0" w:rsidTr="00887BD4">
        <w:trPr>
          <w:cantSplit/>
        </w:trPr>
        <w:tc>
          <w:tcPr>
            <w:tcW w:w="200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2.</w:t>
            </w:r>
          </w:p>
        </w:tc>
        <w:tc>
          <w:tcPr>
            <w:tcW w:w="872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DF7BD0">
            <w:pPr>
              <w:adjustRightInd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Оказание финансовой поддержки (3)</w:t>
            </w:r>
          </w:p>
        </w:tc>
        <w:tc>
          <w:tcPr>
            <w:tcW w:w="743" w:type="pct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Отдел по социальным вопросам и связям с общественностью администрации города Покачи</w:t>
            </w: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всего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2184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 xml:space="preserve"> 50000,00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405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50500</w:t>
            </w:r>
            <w:r w:rsidRPr="00DF7BD0">
              <w:rPr>
                <w:sz w:val="15"/>
                <w:szCs w:val="15"/>
              </w:rPr>
              <w:t>,00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27400</w:t>
            </w:r>
            <w:r w:rsidRPr="00DF7BD0">
              <w:rPr>
                <w:sz w:val="15"/>
                <w:szCs w:val="15"/>
              </w:rPr>
              <w:t>,00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2184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 xml:space="preserve"> 50000,00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405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50500</w:t>
            </w:r>
            <w:r w:rsidRPr="00DF7BD0">
              <w:rPr>
                <w:sz w:val="15"/>
                <w:szCs w:val="15"/>
              </w:rPr>
              <w:t>,00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27400</w:t>
            </w:r>
            <w:r w:rsidRPr="00DF7BD0">
              <w:rPr>
                <w:sz w:val="15"/>
                <w:szCs w:val="15"/>
              </w:rPr>
              <w:t>,00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3.</w:t>
            </w:r>
          </w:p>
        </w:tc>
        <w:tc>
          <w:tcPr>
            <w:tcW w:w="872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adjustRightInd/>
              <w:jc w:val="both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Оказание консультационной помощи (1, 4)</w:t>
            </w:r>
          </w:p>
        </w:tc>
        <w:tc>
          <w:tcPr>
            <w:tcW w:w="743" w:type="pct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Отдел по социальным вопросам и связям с общественностью администрации города Покачи, пресс-секретарь главы города Покачи</w:t>
            </w: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всего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  <w:trHeight w:val="194"/>
        </w:trPr>
        <w:tc>
          <w:tcPr>
            <w:tcW w:w="200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4.</w:t>
            </w:r>
          </w:p>
        </w:tc>
        <w:tc>
          <w:tcPr>
            <w:tcW w:w="872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Оказание имущественной поддержки (5)</w:t>
            </w:r>
          </w:p>
        </w:tc>
        <w:tc>
          <w:tcPr>
            <w:tcW w:w="743" w:type="pct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 xml:space="preserve">Отдел по социальным вопросам и связям с общественностью администрации города Покачи, </w:t>
            </w:r>
            <w:r w:rsidRPr="00DF7BD0">
              <w:rPr>
                <w:sz w:val="16"/>
                <w:szCs w:val="16"/>
              </w:rPr>
              <w:lastRenderedPageBreak/>
              <w:t>пресс-секретарь главы города Покачи</w:t>
            </w: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  <w:trHeight w:val="201"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  <w:trHeight w:val="209"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  <w:trHeight w:val="214"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  <w:trHeight w:val="207"/>
        </w:trPr>
        <w:tc>
          <w:tcPr>
            <w:tcW w:w="200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887BD4" w:rsidRPr="00DF7BD0" w:rsidTr="00887BD4">
        <w:trPr>
          <w:cantSplit/>
        </w:trPr>
        <w:tc>
          <w:tcPr>
            <w:tcW w:w="1073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Всего по муниципальной программе:</w:t>
            </w:r>
          </w:p>
        </w:tc>
        <w:tc>
          <w:tcPr>
            <w:tcW w:w="743" w:type="pct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DF7BD0">
            <w:pPr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всего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2184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 xml:space="preserve"> 50000,00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405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50500</w:t>
            </w:r>
            <w:r w:rsidRPr="00DF7BD0">
              <w:rPr>
                <w:sz w:val="15"/>
                <w:szCs w:val="15"/>
              </w:rPr>
              <w:t>,00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27400</w:t>
            </w:r>
            <w:r w:rsidRPr="00DF7BD0">
              <w:rPr>
                <w:sz w:val="15"/>
                <w:szCs w:val="15"/>
              </w:rPr>
              <w:t>,00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87BD4" w:rsidRPr="00DF7BD0" w:rsidRDefault="00887BD4" w:rsidP="00F13EC9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2184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 xml:space="preserve"> 50000,00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405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50500</w:t>
            </w:r>
            <w:r w:rsidRPr="00DF7BD0">
              <w:rPr>
                <w:sz w:val="15"/>
                <w:szCs w:val="15"/>
              </w:rPr>
              <w:t>,00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27400</w:t>
            </w:r>
            <w:r w:rsidRPr="00DF7BD0">
              <w:rPr>
                <w:sz w:val="15"/>
                <w:szCs w:val="15"/>
              </w:rPr>
              <w:t>,00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инвестиции в объекты муниципальной собственности</w:t>
            </w:r>
          </w:p>
        </w:tc>
        <w:tc>
          <w:tcPr>
            <w:tcW w:w="743" w:type="pct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всего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43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4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5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DF7BD0">
        <w:trPr>
          <w:cantSplit/>
        </w:trPr>
        <w:tc>
          <w:tcPr>
            <w:tcW w:w="5000" w:type="pct"/>
            <w:gridSpan w:val="3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В том числе: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Проекты, портфели проектов автономного округа (в том числе направленные на реализацию национальных и федеральных проектов Российской Федерации):</w:t>
            </w:r>
          </w:p>
        </w:tc>
        <w:tc>
          <w:tcPr>
            <w:tcW w:w="722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всего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22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22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22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22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в том числе инвестиции в объекты муниципальной собственности</w:t>
            </w:r>
          </w:p>
        </w:tc>
        <w:tc>
          <w:tcPr>
            <w:tcW w:w="722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всего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22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22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22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22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Инвестиции в объекты муниципальной собственности (за исключением инвестиций в объекты муниципальной собственности по проектам, портфелям проектов автономного округа)</w:t>
            </w:r>
          </w:p>
        </w:tc>
        <w:tc>
          <w:tcPr>
            <w:tcW w:w="722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всего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22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22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22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22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B77857" w:rsidRPr="00DF7BD0" w:rsidTr="00887BD4">
        <w:trPr>
          <w:cantSplit/>
        </w:trPr>
        <w:tc>
          <w:tcPr>
            <w:tcW w:w="1073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Прочие расходы</w:t>
            </w:r>
          </w:p>
        </w:tc>
        <w:tc>
          <w:tcPr>
            <w:tcW w:w="722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 xml:space="preserve">Отдел по социальным вопросам и связям с </w:t>
            </w:r>
            <w:r w:rsidRPr="00DF7BD0">
              <w:rPr>
                <w:sz w:val="16"/>
                <w:szCs w:val="16"/>
              </w:rPr>
              <w:lastRenderedPageBreak/>
              <w:t>общественностью администрации и города Покачи</w:t>
            </w: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101EA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2184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101EA8">
            <w:pPr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 xml:space="preserve"> 50000,00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101EA8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405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101EA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101EA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50500</w:t>
            </w:r>
            <w:r w:rsidRPr="00DF7BD0">
              <w:rPr>
                <w:sz w:val="15"/>
                <w:szCs w:val="15"/>
              </w:rPr>
              <w:t>,00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101EA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27400</w:t>
            </w:r>
            <w:r w:rsidRPr="00DF7BD0">
              <w:rPr>
                <w:sz w:val="15"/>
                <w:szCs w:val="15"/>
              </w:rPr>
              <w:t>,00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22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22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714E14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14E14" w:rsidRPr="00DF7BD0" w:rsidRDefault="00714E14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22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14E14" w:rsidRPr="00DF7BD0" w:rsidRDefault="00714E14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14E14" w:rsidRPr="00DF7BD0" w:rsidRDefault="00714E14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14E14" w:rsidRPr="00DF7BD0" w:rsidRDefault="00714E14" w:rsidP="004C3A3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2184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14E14" w:rsidRPr="00DF7BD0" w:rsidRDefault="00714E14" w:rsidP="004C3A35">
            <w:pPr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 xml:space="preserve"> 50000,00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14E14" w:rsidRPr="00DF7BD0" w:rsidRDefault="00714E14" w:rsidP="004C3A35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405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14E14" w:rsidRPr="00DF7BD0" w:rsidRDefault="00714E14" w:rsidP="004C3A3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14E14" w:rsidRPr="00DF7BD0" w:rsidRDefault="00714E14" w:rsidP="004C3A3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50500</w:t>
            </w:r>
            <w:r w:rsidRPr="00DF7BD0">
              <w:rPr>
                <w:sz w:val="15"/>
                <w:szCs w:val="15"/>
              </w:rPr>
              <w:t>,00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14E14" w:rsidRPr="00DF7BD0" w:rsidRDefault="00714E14" w:rsidP="004C3A3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27400</w:t>
            </w:r>
            <w:r w:rsidRPr="00DF7BD0">
              <w:rPr>
                <w:sz w:val="15"/>
                <w:szCs w:val="15"/>
              </w:rPr>
              <w:t>,00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14E14" w:rsidRPr="00DF7BD0" w:rsidRDefault="00714E14" w:rsidP="004C3A35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14E14" w:rsidRPr="00DF7BD0" w:rsidRDefault="00714E14" w:rsidP="004C3A35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14E14" w:rsidRPr="00DF7BD0" w:rsidRDefault="00714E14" w:rsidP="004C3A35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14E14" w:rsidRPr="00DF7BD0" w:rsidRDefault="00714E14" w:rsidP="004C3A35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14E14" w:rsidRPr="00DF7BD0" w:rsidRDefault="00714E14" w:rsidP="004C3A35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14E14" w:rsidRPr="00DF7BD0" w:rsidRDefault="00714E14" w:rsidP="004C3A35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14E14" w:rsidRPr="00DF7BD0" w:rsidRDefault="00714E14" w:rsidP="004C3A35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22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DF7BD0">
        <w:trPr>
          <w:cantSplit/>
        </w:trPr>
        <w:tc>
          <w:tcPr>
            <w:tcW w:w="5000" w:type="pct"/>
            <w:gridSpan w:val="3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В том числе: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14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Отдел по социальным вопросам и связям с общественностью администрации и города Покачи</w:t>
            </w: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всего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2184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 xml:space="preserve"> 50000,00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405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50500</w:t>
            </w:r>
            <w:r w:rsidRPr="00DF7BD0">
              <w:rPr>
                <w:sz w:val="15"/>
                <w:szCs w:val="15"/>
              </w:rPr>
              <w:t>,00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27400</w:t>
            </w:r>
            <w:r w:rsidRPr="00DF7BD0">
              <w:rPr>
                <w:sz w:val="15"/>
                <w:szCs w:val="15"/>
              </w:rPr>
              <w:t>,</w:t>
            </w:r>
            <w:r w:rsidR="00B77857">
              <w:rPr>
                <w:sz w:val="15"/>
                <w:szCs w:val="15"/>
              </w:rPr>
              <w:t>00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>0,00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14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14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B77857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14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101EA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2184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101EA8">
            <w:pPr>
              <w:rPr>
                <w:sz w:val="15"/>
                <w:szCs w:val="15"/>
              </w:rPr>
            </w:pPr>
            <w:r w:rsidRPr="00DF7BD0">
              <w:rPr>
                <w:sz w:val="15"/>
                <w:szCs w:val="15"/>
              </w:rPr>
              <w:t xml:space="preserve"> 50000,00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101EA8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405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101EA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</w:t>
            </w:r>
            <w:r w:rsidRPr="00DF7BD0">
              <w:rPr>
                <w:sz w:val="15"/>
                <w:szCs w:val="15"/>
              </w:rPr>
              <w:t>00,00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101EA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50500</w:t>
            </w:r>
            <w:r w:rsidRPr="00DF7BD0">
              <w:rPr>
                <w:sz w:val="15"/>
                <w:szCs w:val="15"/>
              </w:rPr>
              <w:t>,00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101EA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27400</w:t>
            </w:r>
            <w:r w:rsidRPr="00DF7BD0">
              <w:rPr>
                <w:sz w:val="15"/>
                <w:szCs w:val="15"/>
              </w:rPr>
              <w:t>,00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0,00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7857" w:rsidRPr="00DF7BD0" w:rsidRDefault="00B77857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0,00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14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Соисполнитель 1</w:t>
            </w:r>
          </w:p>
        </w:tc>
        <w:tc>
          <w:tcPr>
            <w:tcW w:w="714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всего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14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14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14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  <w:tr w:rsidR="00DF7BD0" w:rsidRPr="00DF7BD0" w:rsidTr="00887BD4">
        <w:trPr>
          <w:cantSplit/>
        </w:trPr>
        <w:tc>
          <w:tcPr>
            <w:tcW w:w="1073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14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238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4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21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3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91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7BD0" w:rsidRPr="00DF7BD0" w:rsidRDefault="00DF7BD0" w:rsidP="00DF7BD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F7BD0">
              <w:rPr>
                <w:sz w:val="16"/>
                <w:szCs w:val="16"/>
              </w:rPr>
              <w:t>-</w:t>
            </w:r>
          </w:p>
        </w:tc>
      </w:tr>
    </w:tbl>
    <w:p w:rsidR="00DF7BD0" w:rsidRPr="00DF7BD0" w:rsidRDefault="00DF7BD0" w:rsidP="00DF7BD0">
      <w:pPr>
        <w:outlineLvl w:val="2"/>
      </w:pPr>
    </w:p>
    <w:p w:rsidR="00DF7BD0" w:rsidRPr="00DF7BD0" w:rsidRDefault="00DF7BD0" w:rsidP="00DF7BD0">
      <w:pPr>
        <w:adjustRightInd/>
        <w:ind w:right="-598"/>
        <w:jc w:val="center"/>
        <w:outlineLvl w:val="2"/>
        <w:rPr>
          <w:b/>
          <w:sz w:val="26"/>
          <w:szCs w:val="26"/>
        </w:rPr>
      </w:pPr>
    </w:p>
    <w:p w:rsidR="00DF7BD0" w:rsidRPr="00DF7BD0" w:rsidRDefault="00DF7BD0" w:rsidP="00DF7BD0">
      <w:pPr>
        <w:adjustRightInd/>
        <w:ind w:right="-598"/>
        <w:jc w:val="center"/>
        <w:outlineLvl w:val="2"/>
        <w:rPr>
          <w:b/>
          <w:sz w:val="28"/>
          <w:szCs w:val="28"/>
        </w:rPr>
      </w:pPr>
    </w:p>
    <w:p w:rsidR="00DF7BD0" w:rsidRPr="00DF7BD0" w:rsidRDefault="00DF7BD0" w:rsidP="00DF7BD0">
      <w:pPr>
        <w:adjustRightInd/>
        <w:ind w:right="-598"/>
        <w:jc w:val="center"/>
        <w:outlineLvl w:val="2"/>
        <w:rPr>
          <w:b/>
          <w:sz w:val="28"/>
          <w:szCs w:val="28"/>
        </w:rPr>
      </w:pPr>
    </w:p>
    <w:p w:rsidR="00DF7BD0" w:rsidRPr="00DF7BD0" w:rsidRDefault="00DF7BD0" w:rsidP="00DF7BD0">
      <w:pPr>
        <w:adjustRightInd/>
        <w:ind w:right="-598"/>
        <w:jc w:val="center"/>
        <w:outlineLvl w:val="2"/>
        <w:rPr>
          <w:b/>
          <w:sz w:val="28"/>
          <w:szCs w:val="28"/>
        </w:rPr>
      </w:pPr>
    </w:p>
    <w:p w:rsidR="00DF7BD0" w:rsidRPr="00DF7BD0" w:rsidRDefault="00DF7BD0" w:rsidP="00DF7BD0">
      <w:pPr>
        <w:adjustRightInd/>
        <w:ind w:right="-598"/>
        <w:jc w:val="center"/>
        <w:outlineLvl w:val="2"/>
        <w:rPr>
          <w:b/>
          <w:sz w:val="28"/>
          <w:szCs w:val="28"/>
        </w:rPr>
      </w:pPr>
    </w:p>
    <w:p w:rsidR="00DF7BD0" w:rsidRPr="00DF7BD0" w:rsidRDefault="00DF7BD0" w:rsidP="00DF7BD0">
      <w:pPr>
        <w:adjustRightInd/>
        <w:ind w:right="-598"/>
        <w:jc w:val="center"/>
        <w:outlineLvl w:val="2"/>
        <w:rPr>
          <w:b/>
          <w:sz w:val="28"/>
          <w:szCs w:val="28"/>
        </w:rPr>
      </w:pPr>
    </w:p>
    <w:p w:rsidR="005B5F97" w:rsidRPr="00A73717" w:rsidRDefault="005B5F97" w:rsidP="00DF7BD0">
      <w:pPr>
        <w:pStyle w:val="ConsPlusNormal"/>
        <w:ind w:right="678"/>
        <w:jc w:val="right"/>
        <w:outlineLvl w:val="2"/>
      </w:pPr>
    </w:p>
    <w:sectPr w:rsidR="005B5F97" w:rsidRPr="00A73717" w:rsidSect="00A73717">
      <w:headerReference w:type="default" r:id="rId7"/>
      <w:headerReference w:type="first" r:id="rId8"/>
      <w:pgSz w:w="16838" w:h="11906" w:orient="landscape"/>
      <w:pgMar w:top="1701" w:right="1134" w:bottom="567" w:left="1134" w:header="454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BD0" w:rsidRDefault="00DF7BD0" w:rsidP="00A73717">
      <w:r>
        <w:separator/>
      </w:r>
    </w:p>
  </w:endnote>
  <w:endnote w:type="continuationSeparator" w:id="0">
    <w:p w:rsidR="00DF7BD0" w:rsidRDefault="00DF7BD0" w:rsidP="00A73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BD0" w:rsidRDefault="00DF7BD0" w:rsidP="00A73717">
      <w:r>
        <w:separator/>
      </w:r>
    </w:p>
  </w:footnote>
  <w:footnote w:type="continuationSeparator" w:id="0">
    <w:p w:rsidR="00DF7BD0" w:rsidRDefault="00DF7BD0" w:rsidP="00A737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5605394"/>
      <w:docPartObj>
        <w:docPartGallery w:val="Page Numbers (Top of Page)"/>
        <w:docPartUnique/>
      </w:docPartObj>
    </w:sdtPr>
    <w:sdtEndPr/>
    <w:sdtContent>
      <w:p w:rsidR="00DF7BD0" w:rsidRDefault="00DF7BD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72E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9009335"/>
      <w:docPartObj>
        <w:docPartGallery w:val="Page Numbers (Top of Page)"/>
        <w:docPartUnique/>
      </w:docPartObj>
    </w:sdtPr>
    <w:sdtEndPr/>
    <w:sdtContent>
      <w:p w:rsidR="00DF7BD0" w:rsidRDefault="00DF7BD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F7BD0" w:rsidRDefault="00DF7B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FAC"/>
    <w:rsid w:val="0008585E"/>
    <w:rsid w:val="00135E30"/>
    <w:rsid w:val="00153DDE"/>
    <w:rsid w:val="00222059"/>
    <w:rsid w:val="002222CF"/>
    <w:rsid w:val="00342F02"/>
    <w:rsid w:val="003C652A"/>
    <w:rsid w:val="003D52AB"/>
    <w:rsid w:val="004E58D9"/>
    <w:rsid w:val="005072C4"/>
    <w:rsid w:val="0053372E"/>
    <w:rsid w:val="0059519D"/>
    <w:rsid w:val="005B5F97"/>
    <w:rsid w:val="005D7B41"/>
    <w:rsid w:val="005F471E"/>
    <w:rsid w:val="00631753"/>
    <w:rsid w:val="006B5235"/>
    <w:rsid w:val="006C45C1"/>
    <w:rsid w:val="006E2877"/>
    <w:rsid w:val="00702A8B"/>
    <w:rsid w:val="00714E14"/>
    <w:rsid w:val="00823FAC"/>
    <w:rsid w:val="00864AF8"/>
    <w:rsid w:val="00887BD4"/>
    <w:rsid w:val="008A2ED1"/>
    <w:rsid w:val="00957C8D"/>
    <w:rsid w:val="00A14F6E"/>
    <w:rsid w:val="00A73717"/>
    <w:rsid w:val="00AF5BEC"/>
    <w:rsid w:val="00B54790"/>
    <w:rsid w:val="00B77857"/>
    <w:rsid w:val="00B90AAC"/>
    <w:rsid w:val="00BD2F4D"/>
    <w:rsid w:val="00D0551C"/>
    <w:rsid w:val="00D11484"/>
    <w:rsid w:val="00DA4B08"/>
    <w:rsid w:val="00DE3AEC"/>
    <w:rsid w:val="00DF7BD0"/>
    <w:rsid w:val="00E74107"/>
    <w:rsid w:val="00E808D7"/>
    <w:rsid w:val="00ED4E34"/>
    <w:rsid w:val="00F23223"/>
    <w:rsid w:val="00F45843"/>
    <w:rsid w:val="00FE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7371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A737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37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737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37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8585E"/>
    <w:rPr>
      <w:rFonts w:ascii="Arial" w:eastAsia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5D7B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7B4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F7B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7371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A737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37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737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37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8585E"/>
    <w:rPr>
      <w:rFonts w:ascii="Arial" w:eastAsia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5D7B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7B4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F7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esejPss4tQahB71Mk1yUO9lHMngO2g1CtnbQrT0kV9w=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H2LJCSOrxLUi2bTmYAc2y6hvRUB38M64hT7ZMqbkZaM=</DigestValue>
    </Reference>
  </SignedInfo>
  <SignatureValue>XSgI4SONz3s6ZoKFDvD6oThHoi2pmhDS1mZYRsJHG5ZTGOb9RnHIK9o35IPeHsqg
b6Rj+o0qAhxG9e6EcNTKjg==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t97pOoS/oSCemb7SbBsS866ChcM=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settings.xml?ContentType=application/vnd.openxmlformats-officedocument.wordprocessingml.settings+xml">
        <DigestMethod Algorithm="http://www.w3.org/2000/09/xmldsig#sha1"/>
        <DigestValue>xx0d+NHX4q6UNv9tORYIdKr05Ew=
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
</DigestValue>
      </Reference>
      <Reference URI="/word/stylesWithEffects.xml?ContentType=application/vnd.ms-word.stylesWithEffects+xml">
        <DigestMethod Algorithm="http://www.w3.org/2000/09/xmldsig#sha1"/>
        <DigestValue>Vs+FoEjjwxYoHQOWPqbzwxoF9KM=
</DigestValue>
      </Reference>
      <Reference URI="/word/styles.xml?ContentType=application/vnd.openxmlformats-officedocument.wordprocessingml.styles+xml">
        <DigestMethod Algorithm="http://www.w3.org/2000/09/xmldsig#sha1"/>
        <DigestValue>TaNUlATlJb2UQg9Zl6kq1a0Im1Y=
</DigestValue>
      </Reference>
      <Reference URI="/word/header2.xml?ContentType=application/vnd.openxmlformats-officedocument.wordprocessingml.header+xml">
        <DigestMethod Algorithm="http://www.w3.org/2000/09/xmldsig#sha1"/>
        <DigestValue>6EpcKcuE+mLJ7LsQVP+MlMWv00s=
</DigestValue>
      </Reference>
      <Reference URI="/word/endnotes.xml?ContentType=application/vnd.openxmlformats-officedocument.wordprocessingml.endnotes+xml">
        <DigestMethod Algorithm="http://www.w3.org/2000/09/xmldsig#sha1"/>
        <DigestValue>KGkU40jLb02ORjhNe7yK0zPoCEQ=
</DigestValue>
      </Reference>
      <Reference URI="/word/document.xml?ContentType=application/vnd.openxmlformats-officedocument.wordprocessingml.document.main+xml">
        <DigestMethod Algorithm="http://www.w3.org/2000/09/xmldsig#sha1"/>
        <DigestValue>2fU7lNv02TDsWbpIpAUDlSYyTFQ=
</DigestValue>
      </Reference>
      <Reference URI="/word/header1.xml?ContentType=application/vnd.openxmlformats-officedocument.wordprocessingml.header+xml">
        <DigestMethod Algorithm="http://www.w3.org/2000/09/xmldsig#sha1"/>
        <DigestValue>NeLj/JA8cmNDJTeGu0N6uZF8D2o=
</DigestValue>
      </Reference>
      <Reference URI="/word/footnotes.xml?ContentType=application/vnd.openxmlformats-officedocument.wordprocessingml.footnotes+xml">
        <DigestMethod Algorithm="http://www.w3.org/2000/09/xmldsig#sha1"/>
        <DigestValue>9/0q1vTvD5j40yW7qcwz+NdG6t0=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wIkX3eaQE+2g972RxQxP2xMGLjs=
</DigestValue>
      </Reference>
    </Manifest>
    <SignatureProperties>
      <SignatureProperty Id="idSignatureTime" Target="#idPackageSignature">
        <mdssi:SignatureTime>
          <mdssi:Format>YYYY-MM-DDThh:mm:ssTZD</mdssi:Format>
          <mdssi:Value>2020-10-30T12:32:48Z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2020-10-30T12:32:48Z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Багиева Заира Абдулкадировна</dc:creator>
  <cp:keywords/>
  <dc:description/>
  <cp:lastModifiedBy>Гришина Надежда Евгеньевна</cp:lastModifiedBy>
  <cp:revision>30</cp:revision>
  <cp:lastPrinted>2020-01-31T07:19:00Z</cp:lastPrinted>
  <dcterms:created xsi:type="dcterms:W3CDTF">2020-01-28T04:29:00Z</dcterms:created>
  <dcterms:modified xsi:type="dcterms:W3CDTF">2020-10-30T12:32:00Z</dcterms:modified>
</cp:coreProperties>
</file>