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4pt" o:ole="" filled="t">
            <v:fill color2="black"/>
            <v:imagedata r:id="rId6" o:title=""/>
          </v:shape>
          <o:OLEObject Type="Embed" ProgID="Word.Picture.8" ShapeID="_x0000_i1025" DrawAspect="Content" ObjectID="_1665407809" r:id="rId7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56F14" w:rsidRDefault="00156F14" w:rsidP="00156F14">
      <w:pPr>
        <w:tabs>
          <w:tab w:val="left" w:pos="7938"/>
        </w:tabs>
        <w:jc w:val="center"/>
        <w:rPr>
          <w:rFonts w:eastAsiaTheme="minorEastAsia"/>
          <w:sz w:val="28"/>
          <w:szCs w:val="34"/>
        </w:rPr>
      </w:pPr>
    </w:p>
    <w:p w:rsidR="00156F14" w:rsidRPr="00867170" w:rsidRDefault="00156F14" w:rsidP="00156F14">
      <w:pPr>
        <w:tabs>
          <w:tab w:val="left" w:pos="7938"/>
        </w:tabs>
        <w:jc w:val="center"/>
        <w:rPr>
          <w:rFonts w:eastAsiaTheme="minorEastAsia"/>
          <w:b/>
        </w:rPr>
      </w:pPr>
      <w:r w:rsidRPr="009C4DCF">
        <w:rPr>
          <w:rFonts w:eastAsiaTheme="minorEastAsia"/>
          <w:b/>
        </w:rPr>
        <w:t xml:space="preserve">от </w:t>
      </w:r>
      <w:r w:rsidR="00867170" w:rsidRPr="00867170">
        <w:rPr>
          <w:rFonts w:eastAsiaTheme="minorEastAsia"/>
          <w:b/>
        </w:rPr>
        <w:t>27.10.2020</w:t>
      </w:r>
      <w:r w:rsidRPr="00867170">
        <w:rPr>
          <w:rFonts w:eastAsiaTheme="minorEastAsia"/>
          <w:b/>
        </w:rPr>
        <w:t xml:space="preserve">                                                                                                                        №</w:t>
      </w:r>
      <w:r w:rsidR="00867170" w:rsidRPr="00867170">
        <w:rPr>
          <w:rFonts w:eastAsiaTheme="minorEastAsia"/>
          <w:b/>
        </w:rPr>
        <w:t xml:space="preserve"> 897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EE75CA">
        <w:trPr>
          <w:trHeight w:val="1396"/>
        </w:trPr>
        <w:tc>
          <w:tcPr>
            <w:tcW w:w="5386" w:type="dxa"/>
          </w:tcPr>
          <w:p w:rsidR="00156F14" w:rsidRPr="00CC7094" w:rsidRDefault="00156F14" w:rsidP="00EE75C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CC7094"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075F2B">
              <w:rPr>
                <w:rFonts w:eastAsiaTheme="minorEastAsia"/>
                <w:b/>
                <w:sz w:val="28"/>
                <w:szCs w:val="28"/>
              </w:rPr>
              <w:t>постановление администрации города Покачи от 12.10.2018 № 1021 «Об утверждении муниципальной программы «Формирование современной городской среды в муниципальном образовании город Покачи на 2019 - 2025 годы и на период до 2030 года»</w:t>
            </w:r>
          </w:p>
          <w:p w:rsidR="00156F14" w:rsidRDefault="00156F14" w:rsidP="00EE75CA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  <w:bookmarkEnd w:id="0"/>
          <w:p w:rsidR="00156F14" w:rsidRPr="00CC7094" w:rsidRDefault="00156F14" w:rsidP="00EE75CA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156F14" w:rsidRPr="006C214A" w:rsidRDefault="00156F14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6C214A">
        <w:rPr>
          <w:rFonts w:ascii="Times New Roman" w:hAnsi="Times New Roman" w:cs="Times New Roman"/>
          <w:sz w:val="28"/>
        </w:rPr>
        <w:t xml:space="preserve">В соответствии с </w:t>
      </w:r>
      <w:hyperlink r:id="rId8" w:history="1">
        <w:r w:rsidRPr="006C214A">
          <w:rPr>
            <w:rFonts w:ascii="Times New Roman" w:hAnsi="Times New Roman" w:cs="Times New Roman"/>
            <w:sz w:val="28"/>
          </w:rPr>
          <w:t>частью 2 статьи 3</w:t>
        </w:r>
      </w:hyperlink>
      <w:r w:rsidRPr="006C214A">
        <w:rPr>
          <w:rFonts w:ascii="Times New Roman" w:hAnsi="Times New Roman" w:cs="Times New Roman"/>
          <w:sz w:val="28"/>
        </w:rPr>
        <w:t xml:space="preserve">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</w:t>
      </w:r>
      <w:r>
        <w:rPr>
          <w:rFonts w:ascii="Times New Roman" w:hAnsi="Times New Roman" w:cs="Times New Roman"/>
          <w:sz w:val="28"/>
        </w:rPr>
        <w:t>ии города Покачи от 10.10.2019 №</w:t>
      </w:r>
      <w:r w:rsidRPr="006C214A">
        <w:rPr>
          <w:rFonts w:ascii="Times New Roman" w:hAnsi="Times New Roman" w:cs="Times New Roman"/>
          <w:sz w:val="28"/>
        </w:rPr>
        <w:t xml:space="preserve"> 898:</w:t>
      </w:r>
    </w:p>
    <w:p w:rsidR="00156F14" w:rsidRDefault="00156F14" w:rsidP="00156F14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Внести в постановление администрации города Покачи от </w:t>
      </w:r>
      <w:r w:rsidRPr="00F9342E">
        <w:rPr>
          <w:rFonts w:eastAsiaTheme="minorHAnsi"/>
          <w:bCs/>
          <w:sz w:val="28"/>
          <w:szCs w:val="28"/>
          <w:lang w:eastAsia="en-US"/>
        </w:rPr>
        <w:t xml:space="preserve">12.10.2018 № </w:t>
      </w:r>
      <w:r>
        <w:rPr>
          <w:rFonts w:eastAsiaTheme="minorHAnsi"/>
          <w:bCs/>
          <w:sz w:val="28"/>
          <w:szCs w:val="28"/>
          <w:lang w:eastAsia="en-US"/>
        </w:rPr>
        <w:t xml:space="preserve">1021 «Об утверждении муниципальной программы </w:t>
      </w:r>
      <w:r>
        <w:rPr>
          <w:sz w:val="28"/>
        </w:rPr>
        <w:t>«</w:t>
      </w:r>
      <w:r w:rsidRPr="006C214A">
        <w:rPr>
          <w:sz w:val="28"/>
        </w:rPr>
        <w:t>Формирование современной городской среды в муниципальном образовании город Покачи на 2019 - 202</w:t>
      </w:r>
      <w:r>
        <w:rPr>
          <w:sz w:val="28"/>
        </w:rPr>
        <w:t>5 годы и на период до 2030 года»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 xml:space="preserve">( 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далее - постановление) следующие изменения:</w:t>
      </w:r>
    </w:p>
    <w:p w:rsidR="00156F14" w:rsidRPr="00B57E7C" w:rsidRDefault="00156F14" w:rsidP="00156F14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Pr="00B57E7C">
        <w:rPr>
          <w:rFonts w:eastAsiaTheme="minorHAnsi"/>
          <w:bCs/>
          <w:sz w:val="28"/>
          <w:szCs w:val="28"/>
          <w:lang w:eastAsia="en-US"/>
        </w:rPr>
        <w:t>в заголовке</w:t>
      </w:r>
      <w:r>
        <w:rPr>
          <w:rFonts w:eastAsiaTheme="minorHAnsi"/>
          <w:bCs/>
          <w:sz w:val="28"/>
          <w:szCs w:val="28"/>
          <w:lang w:eastAsia="en-US"/>
        </w:rPr>
        <w:t xml:space="preserve"> и далее по всему тексту постановления наименование муниципальной программы изложить в следующей редакции «</w:t>
      </w:r>
      <w:r w:rsidRPr="006C214A">
        <w:rPr>
          <w:sz w:val="28"/>
        </w:rPr>
        <w:t>Формирование современной городской среды в муниципальном образовании город Покачи</w:t>
      </w:r>
      <w:r w:rsidRPr="00F9342E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>
        <w:rPr>
          <w:rFonts w:eastAsiaTheme="minorHAnsi"/>
          <w:bCs/>
          <w:sz w:val="28"/>
          <w:szCs w:val="28"/>
          <w:lang w:eastAsia="en-US"/>
        </w:rPr>
        <w:tab/>
        <w:t xml:space="preserve"> Внести в муниципальную программу «</w:t>
      </w:r>
      <w:r w:rsidRPr="006C214A">
        <w:rPr>
          <w:sz w:val="28"/>
        </w:rPr>
        <w:t>Формирование современной городской среды в муниципальном образовании город Покачи</w:t>
      </w:r>
      <w:r w:rsidRPr="00F9342E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, утвержденную постановлением (далее – муниципальная программа), следующие изменения:</w:t>
      </w:r>
    </w:p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>
        <w:rPr>
          <w:rFonts w:eastAsiaTheme="minorHAnsi"/>
          <w:bCs/>
          <w:sz w:val="28"/>
          <w:szCs w:val="28"/>
          <w:lang w:eastAsia="en-US"/>
        </w:rPr>
        <w:tab/>
        <w:t>строку 11 паспорта муниципальной программы изложить в следующей редакции:</w:t>
      </w:r>
    </w:p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95"/>
        <w:gridCol w:w="3055"/>
        <w:gridCol w:w="5713"/>
      </w:tblGrid>
      <w:tr w:rsidR="00156F14" w:rsidRPr="008773E1" w:rsidTr="00EE75CA">
        <w:tc>
          <w:tcPr>
            <w:tcW w:w="709" w:type="dxa"/>
          </w:tcPr>
          <w:p w:rsidR="00156F14" w:rsidRPr="00B84953" w:rsidRDefault="00156F14" w:rsidP="00EE75CA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3123" w:type="dxa"/>
          </w:tcPr>
          <w:p w:rsidR="00156F14" w:rsidRPr="00B84953" w:rsidRDefault="00156F14" w:rsidP="00EE75CA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Параметры финансового обеспечения муниципальной программы</w:t>
            </w:r>
          </w:p>
          <w:p w:rsidR="00156F14" w:rsidRPr="00B84953" w:rsidRDefault="00156F14" w:rsidP="00EE75CA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13" w:type="dxa"/>
          </w:tcPr>
          <w:p w:rsidR="00156F14" w:rsidRPr="00B84953" w:rsidRDefault="00156F14" w:rsidP="00EE75CA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Общий объем финансового обеспечения муниципальной программы за 2019 - 2030 годы – </w:t>
            </w:r>
            <w:r w:rsidR="00EA4ABC">
              <w:rPr>
                <w:color w:val="000000"/>
                <w:sz w:val="26"/>
                <w:szCs w:val="26"/>
              </w:rPr>
              <w:t>158 078 956,92</w:t>
            </w:r>
            <w:r w:rsidRPr="00B84953">
              <w:rPr>
                <w:color w:val="000000"/>
                <w:sz w:val="26"/>
                <w:szCs w:val="26"/>
              </w:rPr>
              <w:t xml:space="preserve"> </w:t>
            </w:r>
            <w:r w:rsidRPr="00B84953">
              <w:rPr>
                <w:rFonts w:eastAsiaTheme="minorHAnsi"/>
                <w:sz w:val="26"/>
                <w:szCs w:val="26"/>
                <w:lang w:eastAsia="en-US"/>
              </w:rPr>
              <w:t xml:space="preserve">рублей, в том числе по годам: </w:t>
            </w:r>
          </w:p>
          <w:p w:rsidR="00156F14" w:rsidRPr="00B84953" w:rsidRDefault="00156F14" w:rsidP="00EE75CA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2019 год – 0,00 рублей;</w:t>
            </w:r>
          </w:p>
          <w:p w:rsidR="00156F14" w:rsidRPr="00B84953" w:rsidRDefault="00156F14" w:rsidP="00EE75CA">
            <w:pPr>
              <w:pStyle w:val="a3"/>
              <w:tabs>
                <w:tab w:val="left" w:pos="709"/>
                <w:tab w:val="left" w:pos="1134"/>
              </w:tabs>
              <w:ind w:left="0" w:firstLine="29"/>
              <w:jc w:val="both"/>
              <w:rPr>
                <w:sz w:val="26"/>
                <w:szCs w:val="26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2020 год –</w:t>
            </w:r>
            <w:r w:rsidRPr="00B84953">
              <w:rPr>
                <w:color w:val="000000"/>
                <w:sz w:val="26"/>
                <w:szCs w:val="26"/>
              </w:rPr>
              <w:t xml:space="preserve"> 98 918 235,47</w:t>
            </w: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рублей;</w:t>
            </w:r>
          </w:p>
          <w:p w:rsidR="00156F14" w:rsidRPr="00B84953" w:rsidRDefault="00156F14" w:rsidP="00EE75CA">
            <w:pPr>
              <w:ind w:firstLine="29"/>
              <w:jc w:val="both"/>
              <w:rPr>
                <w:rFonts w:eastAsiaTheme="minorHAnsi"/>
                <w:sz w:val="26"/>
                <w:szCs w:val="26"/>
                <w:highlight w:val="yellow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2021 год –</w:t>
            </w:r>
            <w:r w:rsidRPr="00B8495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12 802 395,40</w:t>
            </w: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рублей;</w:t>
            </w:r>
          </w:p>
          <w:p w:rsidR="00156F14" w:rsidRPr="00B84953" w:rsidRDefault="00156F14" w:rsidP="00EE75CA">
            <w:pPr>
              <w:ind w:firstLine="2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 xml:space="preserve">2022 год – </w:t>
            </w:r>
            <w:r w:rsidRPr="00236BE0">
              <w:rPr>
                <w:color w:val="000000"/>
                <w:sz w:val="26"/>
                <w:szCs w:val="26"/>
              </w:rPr>
              <w:t>6 730 466,70</w:t>
            </w:r>
            <w:r w:rsidRPr="00B84953">
              <w:rPr>
                <w:color w:val="000000"/>
                <w:sz w:val="26"/>
                <w:szCs w:val="26"/>
              </w:rPr>
              <w:t xml:space="preserve"> </w:t>
            </w: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рублей;</w:t>
            </w:r>
          </w:p>
          <w:p w:rsidR="00156F14" w:rsidRPr="00B84953" w:rsidRDefault="00156F14" w:rsidP="00EE75CA">
            <w:pPr>
              <w:ind w:firstLine="2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 xml:space="preserve">2023 год – </w:t>
            </w:r>
            <w:r w:rsidR="00EA4ABC">
              <w:rPr>
                <w:color w:val="000000"/>
                <w:sz w:val="26"/>
                <w:szCs w:val="26"/>
              </w:rPr>
              <w:t>30 934 480,81</w:t>
            </w:r>
            <w:r w:rsidRPr="00B84953">
              <w:rPr>
                <w:color w:val="000000"/>
                <w:sz w:val="26"/>
                <w:szCs w:val="26"/>
              </w:rPr>
              <w:t xml:space="preserve"> </w:t>
            </w:r>
            <w:r w:rsidRPr="00B84953">
              <w:rPr>
                <w:rFonts w:eastAsiaTheme="minorHAnsi"/>
                <w:sz w:val="26"/>
                <w:szCs w:val="26"/>
                <w:lang w:eastAsia="en-US"/>
              </w:rPr>
              <w:t>рублей;</w:t>
            </w:r>
          </w:p>
          <w:p w:rsidR="00156F14" w:rsidRPr="00B84953" w:rsidRDefault="00156F14" w:rsidP="00EE75CA">
            <w:pPr>
              <w:ind w:firstLine="29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B84953">
              <w:rPr>
                <w:rFonts w:eastAsiaTheme="minorHAnsi"/>
                <w:sz w:val="26"/>
                <w:szCs w:val="26"/>
                <w:lang w:eastAsia="en-US"/>
              </w:rPr>
              <w:t xml:space="preserve">2024- 2030 год - 0 рублей. </w:t>
            </w:r>
          </w:p>
          <w:p w:rsidR="00156F14" w:rsidRPr="00B84953" w:rsidRDefault="00156F14" w:rsidP="00EE75CA">
            <w:pPr>
              <w:jc w:val="both"/>
              <w:rPr>
                <w:rFonts w:eastAsiaTheme="minorHAnsi"/>
                <w:sz w:val="26"/>
                <w:szCs w:val="26"/>
                <w:highlight w:val="yellow"/>
                <w:lang w:eastAsia="en-US"/>
              </w:rPr>
            </w:pPr>
          </w:p>
        </w:tc>
      </w:tr>
    </w:tbl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156F14" w:rsidRPr="00B81D23" w:rsidRDefault="00156F14" w:rsidP="00156F14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>
        <w:rPr>
          <w:bCs/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>таблицу 2 статьи 5 муниципальной программы изложить в новой редакции согласно приложению к настоящему постановлению.</w:t>
      </w:r>
    </w:p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C70F72">
        <w:rPr>
          <w:bCs/>
          <w:sz w:val="28"/>
          <w:szCs w:val="28"/>
        </w:rPr>
        <w:t>.</w:t>
      </w:r>
      <w:r w:rsidRPr="00C70F72">
        <w:rPr>
          <w:bCs/>
          <w:sz w:val="28"/>
          <w:szCs w:val="28"/>
        </w:rPr>
        <w:tab/>
      </w:r>
      <w:proofErr w:type="gramStart"/>
      <w:r w:rsidRPr="00CD1338">
        <w:rPr>
          <w:bCs/>
          <w:sz w:val="28"/>
          <w:szCs w:val="28"/>
        </w:rPr>
        <w:t xml:space="preserve">Начальнику отдела архитектуры и градостроительства администрации </w:t>
      </w:r>
      <w:r>
        <w:rPr>
          <w:bCs/>
          <w:sz w:val="28"/>
          <w:szCs w:val="28"/>
        </w:rPr>
        <w:t xml:space="preserve">города Покачи (Бондаренко К.Н.) </w:t>
      </w:r>
      <w:r w:rsidRPr="00CD1338">
        <w:rPr>
          <w:bCs/>
          <w:sz w:val="28"/>
          <w:szCs w:val="28"/>
        </w:rPr>
        <w:t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</w:t>
      </w:r>
      <w:r>
        <w:rPr>
          <w:bCs/>
          <w:sz w:val="28"/>
          <w:szCs w:val="28"/>
        </w:rPr>
        <w:t>грамм города Покачи, в течение семи</w:t>
      </w:r>
      <w:r w:rsidRPr="00CD1338">
        <w:rPr>
          <w:bCs/>
          <w:sz w:val="28"/>
          <w:szCs w:val="28"/>
        </w:rPr>
        <w:t xml:space="preserve"> рабочих дней </w:t>
      </w:r>
      <w:r>
        <w:rPr>
          <w:bCs/>
          <w:sz w:val="28"/>
          <w:szCs w:val="28"/>
        </w:rPr>
        <w:t>со дня вступления в силу</w:t>
      </w:r>
      <w:r w:rsidRPr="00CD1338">
        <w:rPr>
          <w:bCs/>
          <w:sz w:val="28"/>
          <w:szCs w:val="28"/>
        </w:rPr>
        <w:t xml:space="preserve"> настоящего постановлени</w:t>
      </w:r>
      <w:r w:rsidRPr="004454B2">
        <w:rPr>
          <w:bCs/>
          <w:sz w:val="28"/>
          <w:szCs w:val="28"/>
        </w:rPr>
        <w:t>я.</w:t>
      </w:r>
      <w:proofErr w:type="gramEnd"/>
    </w:p>
    <w:p w:rsidR="00156F14" w:rsidRPr="00AD466E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4.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Pr="00AD466E">
        <w:rPr>
          <w:rFonts w:eastAsiaTheme="minorHAnsi"/>
          <w:bCs/>
          <w:sz w:val="28"/>
          <w:szCs w:val="28"/>
          <w:lang w:eastAsia="en-US"/>
        </w:rPr>
        <w:t>Настоящее постановле</w:t>
      </w:r>
      <w:r>
        <w:rPr>
          <w:rFonts w:eastAsiaTheme="minorHAnsi"/>
          <w:bCs/>
          <w:sz w:val="28"/>
          <w:szCs w:val="28"/>
          <w:lang w:eastAsia="en-US"/>
        </w:rPr>
        <w:t>ние вступает в силу с 01.01.2021</w:t>
      </w:r>
      <w:r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156F14" w:rsidRPr="00AD466E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5.</w:t>
      </w:r>
      <w:r>
        <w:rPr>
          <w:rFonts w:eastAsiaTheme="minorHAnsi"/>
          <w:bCs/>
          <w:sz w:val="28"/>
          <w:szCs w:val="28"/>
          <w:lang w:eastAsia="en-US"/>
        </w:rPr>
        <w:tab/>
      </w:r>
      <w:r w:rsidRPr="00AD466E">
        <w:rPr>
          <w:rFonts w:eastAsiaTheme="minorHAnsi"/>
          <w:bCs/>
          <w:sz w:val="28"/>
          <w:szCs w:val="28"/>
          <w:lang w:eastAsia="en-US"/>
        </w:rPr>
        <w:t>Опубликовать на</w:t>
      </w:r>
      <w:r>
        <w:rPr>
          <w:rFonts w:eastAsiaTheme="minorHAnsi"/>
          <w:bCs/>
          <w:sz w:val="28"/>
          <w:szCs w:val="28"/>
          <w:lang w:eastAsia="en-US"/>
        </w:rPr>
        <w:t>стоящее постановление в газете «Покачевский вестник»</w:t>
      </w:r>
      <w:r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156F1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6.</w:t>
      </w:r>
      <w:r>
        <w:rPr>
          <w:rFonts w:eastAsiaTheme="minorHAnsi"/>
          <w:bCs/>
          <w:sz w:val="28"/>
          <w:szCs w:val="28"/>
          <w:lang w:eastAsia="en-US"/>
        </w:rPr>
        <w:tab/>
      </w:r>
      <w:proofErr w:type="gramStart"/>
      <w:r w:rsidRPr="00AD466E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AD466E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Н.Ш. </w:t>
      </w:r>
      <w:proofErr w:type="spellStart"/>
      <w:r w:rsidRPr="00AD466E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AD466E">
        <w:rPr>
          <w:rFonts w:eastAsiaTheme="minorHAnsi"/>
          <w:bCs/>
          <w:sz w:val="28"/>
          <w:szCs w:val="28"/>
          <w:lang w:eastAsia="en-US"/>
        </w:rPr>
        <w:t>.</w:t>
      </w:r>
    </w:p>
    <w:p w:rsidR="00156F14" w:rsidRDefault="00156F14" w:rsidP="00156F14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156F14" w:rsidRPr="00CC709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156F14" w:rsidRPr="00CC7094" w:rsidRDefault="00156F14" w:rsidP="00156F14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  <w:r w:rsidRPr="00CC7094">
        <w:rPr>
          <w:rFonts w:eastAsia="Calibri"/>
          <w:b/>
          <w:sz w:val="28"/>
          <w:szCs w:val="28"/>
          <w:lang w:eastAsia="en-US"/>
        </w:rPr>
        <w:t>Глава города Покачи</w:t>
      </w:r>
      <w:r w:rsidRPr="00CC7094">
        <w:rPr>
          <w:rFonts w:eastAsia="Calibri"/>
          <w:b/>
          <w:sz w:val="28"/>
          <w:szCs w:val="28"/>
          <w:lang w:eastAsia="en-US"/>
        </w:rPr>
        <w:tab/>
        <w:t>В.И. Степура</w:t>
      </w: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156F14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BD1F98" w:rsidRDefault="00BD1F98"/>
    <w:sectPr w:rsidR="00BD1F98" w:rsidSect="00BD1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F14"/>
    <w:rsid w:val="00082145"/>
    <w:rsid w:val="000B1AF2"/>
    <w:rsid w:val="00156F14"/>
    <w:rsid w:val="00556BF0"/>
    <w:rsid w:val="00867170"/>
    <w:rsid w:val="0092012C"/>
    <w:rsid w:val="00B766D2"/>
    <w:rsid w:val="00B973A1"/>
    <w:rsid w:val="00BD1F98"/>
    <w:rsid w:val="00BD3396"/>
    <w:rsid w:val="00CF2979"/>
    <w:rsid w:val="00D93CC8"/>
    <w:rsid w:val="00DB55A5"/>
    <w:rsid w:val="00EA4ABC"/>
    <w:rsid w:val="00F4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8E2DBC5F0ECAC188F59D96D05CBB9EF41D7D89314AB90ACEF34C6EBF0A3DC10E318D96B3A668E8B5E210A7985E9604C30C1ABF40B2C5BCD3D3C4FP0YEF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4/BYJKjGHo9WZUwJnsH0GuqN+EwOZTKWmVMLh4E6DLk=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Nw5knfv1AMV2Dxhf7go+CF1SOckOqLgBeoN3HOEpmjY=</DigestValue>
    </Reference>
  </SignedInfo>
  <SignatureValue>g1hYapomSanVmxOqHMJ2ZOMnYDFJllLKP5ektkHFSG7J4dsRAgH1DJhb03TjAELU
XUwrAQ7ti/pyA972D/kOLw==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styles.xml?ContentType=application/vnd.openxmlformats-officedocument.wordprocessingml.styles+xml">
        <DigestMethod Algorithm="http://www.w3.org/2000/09/xmldsig#sha1"/>
        <DigestValue>H64ZfZD2c4+69xSzicV2wVt7S6I=
</DigestValue>
      </Reference>
      <Reference URI="/word/fontTable.xml?ContentType=application/vnd.openxmlformats-officedocument.wordprocessingml.fontTable+xml">
        <DigestMethod Algorithm="http://www.w3.org/2000/09/xmldsig#sha1"/>
        <DigestValue>LXFwyNlpgzaCaMlTWxKoKSFFsWk=
</DigestValue>
      </Reference>
      <Reference URI="/word/settings.xml?ContentType=application/vnd.openxmlformats-officedocument.wordprocessingml.settings+xml">
        <DigestMethod Algorithm="http://www.w3.org/2000/09/xmldsig#sha1"/>
        <DigestValue>UbEPWw8SxOy29Nf3KRqOm/aZvD8=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document.xml?ContentType=application/vnd.openxmlformats-officedocument.wordprocessingml.document.main+xml">
        <DigestMethod Algorithm="http://www.w3.org/2000/09/xmldsig#sha1"/>
        <DigestValue>4NZCdn1fdGcq7WTApohCQgO+tIg=
</DigestValue>
      </Reference>
      <Reference URI="/word/numbering.xml?ContentType=application/vnd.openxmlformats-officedocument.wordprocessingml.numbering+xml">
        <DigestMethod Algorithm="http://www.w3.org/2000/09/xmldsig#sha1"/>
        <DigestValue>GfQQV88ovMQjI027p9vGdpOrjGI=
</DigestValue>
      </Reference>
      <Reference URI="/word/embeddings/oleObject1.bin?ContentType=application/vnd.openxmlformats-officedocument.oleObject">
        <DigestMethod Algorithm="http://www.w3.org/2000/09/xmldsig#sha1"/>
        <DigestValue>ZFz+ipLWqp3eHE+ZRa724B/+00M=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RKYffhcLE9BF7Lz8crvswHlPbqQ=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2020-10-28T11:30:50Z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2020-10-28T11:30:50Z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4</cp:revision>
  <dcterms:created xsi:type="dcterms:W3CDTF">2020-10-14T07:29:00Z</dcterms:created>
  <dcterms:modified xsi:type="dcterms:W3CDTF">2020-10-28T11:30:00Z</dcterms:modified>
</cp:coreProperties>
</file>