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32"/>
        <w:gridCol w:w="500"/>
        <w:gridCol w:w="1071"/>
        <w:gridCol w:w="1134"/>
        <w:gridCol w:w="992"/>
        <w:gridCol w:w="992"/>
        <w:gridCol w:w="851"/>
        <w:gridCol w:w="992"/>
        <w:gridCol w:w="993"/>
        <w:gridCol w:w="852"/>
        <w:gridCol w:w="446"/>
        <w:gridCol w:w="547"/>
        <w:gridCol w:w="855"/>
        <w:gridCol w:w="709"/>
        <w:gridCol w:w="909"/>
        <w:gridCol w:w="84"/>
        <w:gridCol w:w="993"/>
        <w:gridCol w:w="993"/>
        <w:gridCol w:w="993"/>
        <w:gridCol w:w="353"/>
        <w:gridCol w:w="432"/>
        <w:gridCol w:w="66"/>
      </w:tblGrid>
      <w:tr w:rsidR="00980D5A" w:rsidRPr="009F4234" w:rsidTr="00435F86">
        <w:trPr>
          <w:gridAfter w:val="2"/>
          <w:wAfter w:w="498" w:type="dxa"/>
          <w:trHeight w:val="300"/>
        </w:trPr>
        <w:tc>
          <w:tcPr>
            <w:tcW w:w="160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0D5A" w:rsidRPr="009F4234" w:rsidRDefault="00520700" w:rsidP="00D020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307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</w:t>
            </w:r>
          </w:p>
        </w:tc>
      </w:tr>
      <w:tr w:rsidR="00980D5A" w:rsidRPr="009F4234" w:rsidTr="00435F86">
        <w:trPr>
          <w:gridAfter w:val="2"/>
          <w:wAfter w:w="498" w:type="dxa"/>
          <w:trHeight w:val="300"/>
        </w:trPr>
        <w:tc>
          <w:tcPr>
            <w:tcW w:w="160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0D5A" w:rsidRPr="009F4234" w:rsidRDefault="00980D5A" w:rsidP="00D020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4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постановлению администрации</w:t>
            </w:r>
          </w:p>
        </w:tc>
      </w:tr>
      <w:tr w:rsidR="00980D5A" w:rsidRPr="009F4234" w:rsidTr="00435F86">
        <w:trPr>
          <w:gridAfter w:val="2"/>
          <w:wAfter w:w="498" w:type="dxa"/>
          <w:trHeight w:val="300"/>
        </w:trPr>
        <w:tc>
          <w:tcPr>
            <w:tcW w:w="160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0D5A" w:rsidRPr="009F4234" w:rsidRDefault="00980D5A" w:rsidP="00D020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4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города Покачи</w:t>
            </w:r>
          </w:p>
        </w:tc>
      </w:tr>
      <w:tr w:rsidR="00980D5A" w:rsidRPr="009F4234" w:rsidTr="00435F86">
        <w:trPr>
          <w:gridAfter w:val="2"/>
          <w:wAfter w:w="498" w:type="dxa"/>
          <w:trHeight w:val="300"/>
        </w:trPr>
        <w:tc>
          <w:tcPr>
            <w:tcW w:w="160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0D5A" w:rsidRPr="009F4234" w:rsidRDefault="00980D5A" w:rsidP="00DB158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4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DB15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27.10.2020 </w:t>
            </w:r>
            <w:bookmarkStart w:id="0" w:name="_GoBack"/>
            <w:bookmarkEnd w:id="0"/>
            <w:r w:rsidRPr="009F4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DB15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897</w:t>
            </w:r>
          </w:p>
        </w:tc>
      </w:tr>
      <w:tr w:rsidR="00980D5A" w:rsidRPr="009F4234" w:rsidTr="00435F86">
        <w:trPr>
          <w:gridAfter w:val="2"/>
          <w:wAfter w:w="498" w:type="dxa"/>
          <w:trHeight w:val="300"/>
        </w:trPr>
        <w:tc>
          <w:tcPr>
            <w:tcW w:w="160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0D5A" w:rsidRPr="009F4234" w:rsidRDefault="00980D5A" w:rsidP="00D02070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423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0D5A" w:rsidRPr="009F4234" w:rsidTr="00435F86">
        <w:trPr>
          <w:gridAfter w:val="2"/>
          <w:wAfter w:w="498" w:type="dxa"/>
          <w:trHeight w:val="300"/>
        </w:trPr>
        <w:tc>
          <w:tcPr>
            <w:tcW w:w="160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0D5A" w:rsidRPr="009F4234" w:rsidRDefault="00980D5A" w:rsidP="00D02070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423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0D5A" w:rsidRPr="009F4234" w:rsidTr="00435F86">
        <w:trPr>
          <w:gridAfter w:val="2"/>
          <w:wAfter w:w="498" w:type="dxa"/>
          <w:trHeight w:val="300"/>
        </w:trPr>
        <w:tc>
          <w:tcPr>
            <w:tcW w:w="160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0D5A" w:rsidRPr="009F4234" w:rsidRDefault="00980D5A" w:rsidP="00D020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4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 2</w:t>
            </w:r>
          </w:p>
        </w:tc>
      </w:tr>
      <w:tr w:rsidR="00980D5A" w:rsidRPr="009F4234" w:rsidTr="00435F86">
        <w:trPr>
          <w:gridAfter w:val="2"/>
          <w:wAfter w:w="498" w:type="dxa"/>
          <w:trHeight w:val="300"/>
        </w:trPr>
        <w:tc>
          <w:tcPr>
            <w:tcW w:w="160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0D5A" w:rsidRPr="009F4234" w:rsidRDefault="00980D5A" w:rsidP="00D02070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42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80D5A" w:rsidRPr="009F4234" w:rsidTr="00435F86">
        <w:trPr>
          <w:gridAfter w:val="2"/>
          <w:wAfter w:w="498" w:type="dxa"/>
          <w:trHeight w:val="300"/>
        </w:trPr>
        <w:tc>
          <w:tcPr>
            <w:tcW w:w="1609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0D5A" w:rsidRPr="009F4234" w:rsidRDefault="00980D5A" w:rsidP="00D020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финансовых ресурсов</w:t>
            </w:r>
            <w:r w:rsidR="00C70A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муниципальной программы</w:t>
            </w:r>
          </w:p>
        </w:tc>
      </w:tr>
      <w:tr w:rsidR="00980D5A" w:rsidRPr="009F4234" w:rsidTr="00435F86">
        <w:trPr>
          <w:gridAfter w:val="7"/>
          <w:wAfter w:w="3914" w:type="dxa"/>
          <w:trHeight w:val="300"/>
        </w:trPr>
        <w:tc>
          <w:tcPr>
            <w:tcW w:w="1267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37806" w:rsidRPr="009F4234" w:rsidRDefault="00937806" w:rsidP="00D020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80D5A" w:rsidRPr="009F4234" w:rsidTr="00435F86">
        <w:trPr>
          <w:gridAfter w:val="11"/>
          <w:wAfter w:w="6934" w:type="dxa"/>
          <w:trHeight w:val="300"/>
        </w:trPr>
        <w:tc>
          <w:tcPr>
            <w:tcW w:w="96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0D5A" w:rsidRPr="009F4234" w:rsidRDefault="00980D5A" w:rsidP="00D0207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202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п</w:t>
            </w:r>
            <w:proofErr w:type="gramEnd"/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Основное мероприятие (связь мероприятий с целевыми показателями программы)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Источники финансирования</w:t>
            </w:r>
          </w:p>
        </w:tc>
        <w:tc>
          <w:tcPr>
            <w:tcW w:w="1199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Финансовые затраты на реализацию (рублей)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2020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2021 год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2022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2023 год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2025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2026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2027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2028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2029 год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2030 год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Благоустройство общественных территорий города Покачи &lt;1&gt;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Отдел архитектуры и градостроительства, МУ «УКС», Управление жилищно-коммунального хозяйства, Муниципальное казенное учреждение «Управление материально-технического обеспечения»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110 265 201,31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71 365 739,21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12 802 395,40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6 730 466,70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17 366 600,00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3 782 900,00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3 782 900,00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23 014 243,59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5 916 843,59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5 547 200,00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5 775 100,00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5 775 100,00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83 468 057,72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61 665 995,62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7 255 195,40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955 366,70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11 591 500,00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94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Итого по мероприятию 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110 265 201,31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71 365 739,21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12 802 395,40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6 730 466,70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17 366 600,00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3 782 900,00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3 782 900,00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23 014 243,59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5 916 843,59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5 547 200,00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5 775 100,00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5 775 100,00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83 468 057,72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61 665 995,62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7 255 195,40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955 366,70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11 591 500,00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Благоустройство дворовых территорий города Покачи &lt;2&gt;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Отдел архитектуры и градостроительства, МУ «УКС», Управление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47 313 755,61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6 693 378,54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27 052 496,26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13 567 880,81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2 258 657,27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2 258 657,27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45 055 098,34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4 434 721,27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27 052 496,26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13 567 880,81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Итого по мероприятию II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47 313 755,61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6 693 378,54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27 052 496,26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13 567 880,81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2 258 657,27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2 258 657,27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45 055 098,34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4 434 721,27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27 052 496,26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13 567 880,81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Реализация проекта инициативного бюджетирования "Площадка для выгула собак"&lt;1&gt;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Отдел архитектуры и градостроительства, МУ «УКС», Управление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51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Итого по мероприятию III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1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Итого по программе: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435F86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158</w:t>
            </w:r>
            <w:r w:rsidR="00435F8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078</w:t>
            </w:r>
            <w:r w:rsidR="00435F8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</w:t>
            </w: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956,92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8 693 378,54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98 918 235,47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12 802 395,40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6 730 466,70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30 934 480,81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3 782 900,00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3 782 900,00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51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25 272 900,86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2 258 657,27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5 916 843,59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5 547 200,00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5 775 100,00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5 775 100,00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129 023 156,06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6 434 721,27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89 218 491,88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7 255 195,40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955 366,70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25 159 380,81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51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1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 том числе по проектам, портфелям проектов города Покачи (в том числе направленные на реализацию национальных и федеральных проектов Российской Федерации)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44 142 055,75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2 509 619,27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10 777 436,48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6 625 000,00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6 863 400,00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17 366 600,00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3 782 900,00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3 782 900,00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51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25 272 900,86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2 258 657,27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5 916 843,59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5 547 200,00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5 775 100,00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5 775 100,00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15 086 254,89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250 962,00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1 077 692,89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1 077 800,00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1 088 300,00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11 591 500,00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51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gridAfter w:val="1"/>
          <w:wBefore w:w="832" w:type="dxa"/>
          <w:wAfter w:w="66" w:type="dxa"/>
          <w:trHeight w:val="300"/>
        </w:trPr>
        <w:tc>
          <w:tcPr>
            <w:tcW w:w="1569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 том числе: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Проекты, портфели проектов города Покачи (в том числе направленные на реализацию национальных и федеральных проектов Российской Федерации):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44 142 055,88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2 509 619,40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10 777 436,48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6 625 000,00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6 863 400,00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17 366 600,00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3 782 900,00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3 782 900,00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510"/>
        </w:trPr>
        <w:tc>
          <w:tcPr>
            <w:tcW w:w="15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25 272 900,99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2 258 657,40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5 916 843,59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5 547 200,00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5 775 100,00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5 775 100,00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15 086 254,89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250 962,00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1 077 692,89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1 077 800,00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1 088 300,00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11 591 500,00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510"/>
        </w:trPr>
        <w:tc>
          <w:tcPr>
            <w:tcW w:w="157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 том числе инвестиции в объекты муниципальной собственности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14 093 965,24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3 782 900,00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51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5 916 843,59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4 394 221,65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51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Инвестиции в объекты муниципальной собственности (за исключением инвестиций в объекты муниципальной собственности по проектам, портфелям проектов автономного округа)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51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855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Прочие расходы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110 255 043,74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8 693 378,67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57 271 717,56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6 625 000,00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6 730 466,70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30 934 480,81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51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19 356 057,40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2 258 657,40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5 547 200,00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5 775 100,00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5 775 100,00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90 898 986,34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6 434 721,27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57 271 717,56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1 077 800,00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955 366,70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25 159 380,81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51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 том числе: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Ответственный исполнитель отдел архитектуры и градостроительства администрации города Покачи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2 000 000,00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51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2 000 000,00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51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Соисполнитель 1 МУ «УКС» администрации города Покачи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158 078 957,05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8 693 378,67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98 918 235,47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12 802 395,40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6 730 466,70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30 934 480,81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3 782 900,00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3 782 900,00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51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25 272 900,99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2 258 657,40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5 916 843,59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5 547 200,00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5 775 100,00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5 775 100,00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129 023 156,06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6 434 721,27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89 218 491,88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7 255 195,40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955 366,70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25 159 380,81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51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Соисполнитель 2 Управление жилищно-коммунального хозяйства администрации города Покачи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51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51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Соисполнитель 3 Муниципальное казенное учреждение «Управление материально-технического обеспечения»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51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бюджет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510"/>
        </w:trPr>
        <w:tc>
          <w:tcPr>
            <w:tcW w:w="15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иные источники финансирования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0,00</w:t>
            </w:r>
          </w:p>
        </w:tc>
      </w:tr>
      <w:tr w:rsidR="00DC0FF4" w:rsidRPr="00DC0FF4" w:rsidTr="00435F86">
        <w:trPr>
          <w:gridBefore w:val="1"/>
          <w:wBefore w:w="832" w:type="dxa"/>
          <w:trHeight w:val="300"/>
        </w:trPr>
        <w:tc>
          <w:tcPr>
            <w:tcW w:w="1575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C0FF4" w:rsidRPr="00DC0FF4" w:rsidRDefault="00DC0FF4" w:rsidP="00DC0FF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DC0FF4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 т.д.</w:t>
            </w:r>
          </w:p>
        </w:tc>
      </w:tr>
    </w:tbl>
    <w:p w:rsidR="00BD1F98" w:rsidRPr="009B76FD" w:rsidRDefault="00BD1F98" w:rsidP="00ED7DEF">
      <w:pPr>
        <w:ind w:firstLine="0"/>
        <w:rPr>
          <w:rFonts w:ascii="Times New Roman" w:hAnsi="Times New Roman" w:cs="Times New Roman"/>
          <w:sz w:val="12"/>
          <w:szCs w:val="12"/>
        </w:rPr>
      </w:pPr>
    </w:p>
    <w:sectPr w:rsidR="00BD1F98" w:rsidRPr="009B76FD" w:rsidSect="00726301">
      <w:headerReference w:type="default" r:id="rId7"/>
      <w:pgSz w:w="16838" w:h="11906" w:orient="landscape"/>
      <w:pgMar w:top="759" w:right="1134" w:bottom="850" w:left="426" w:header="426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D53" w:rsidRDefault="00682D53" w:rsidP="00230720">
      <w:pPr>
        <w:spacing w:line="240" w:lineRule="auto"/>
      </w:pPr>
      <w:r>
        <w:separator/>
      </w:r>
    </w:p>
  </w:endnote>
  <w:endnote w:type="continuationSeparator" w:id="0">
    <w:p w:rsidR="00682D53" w:rsidRDefault="00682D53" w:rsidP="002307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D53" w:rsidRDefault="00682D53" w:rsidP="00230720">
      <w:pPr>
        <w:spacing w:line="240" w:lineRule="auto"/>
      </w:pPr>
      <w:r>
        <w:separator/>
      </w:r>
    </w:p>
  </w:footnote>
  <w:footnote w:type="continuationSeparator" w:id="0">
    <w:p w:rsidR="00682D53" w:rsidRDefault="00682D53" w:rsidP="002307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2530001"/>
      <w:docPartObj>
        <w:docPartGallery w:val="Page Numbers (Top of Page)"/>
        <w:docPartUnique/>
      </w:docPartObj>
    </w:sdtPr>
    <w:sdtEndPr/>
    <w:sdtContent>
      <w:p w:rsidR="00682D53" w:rsidRDefault="00B11CE5">
        <w:pPr>
          <w:pStyle w:val="a5"/>
          <w:jc w:val="center"/>
        </w:pPr>
        <w:r w:rsidRPr="00230720">
          <w:rPr>
            <w:rFonts w:ascii="Times New Roman" w:hAnsi="Times New Roman" w:cs="Times New Roman"/>
          </w:rPr>
          <w:fldChar w:fldCharType="begin"/>
        </w:r>
        <w:r w:rsidR="00682D53" w:rsidRPr="00230720">
          <w:rPr>
            <w:rFonts w:ascii="Times New Roman" w:hAnsi="Times New Roman" w:cs="Times New Roman"/>
          </w:rPr>
          <w:instrText>PAGE   \* MERGEFORMAT</w:instrText>
        </w:r>
        <w:r w:rsidRPr="00230720">
          <w:rPr>
            <w:rFonts w:ascii="Times New Roman" w:hAnsi="Times New Roman" w:cs="Times New Roman"/>
          </w:rPr>
          <w:fldChar w:fldCharType="separate"/>
        </w:r>
        <w:r w:rsidR="00DB1584">
          <w:rPr>
            <w:rFonts w:ascii="Times New Roman" w:hAnsi="Times New Roman" w:cs="Times New Roman"/>
            <w:noProof/>
          </w:rPr>
          <w:t>3</w:t>
        </w:r>
        <w:r w:rsidRPr="00230720">
          <w:rPr>
            <w:rFonts w:ascii="Times New Roman" w:hAnsi="Times New Roman" w:cs="Times New Roman"/>
          </w:rPr>
          <w:fldChar w:fldCharType="end"/>
        </w:r>
      </w:p>
    </w:sdtContent>
  </w:sdt>
  <w:p w:rsidR="00682D53" w:rsidRDefault="00682D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0D5A"/>
    <w:rsid w:val="0000017D"/>
    <w:rsid w:val="00082145"/>
    <w:rsid w:val="000F140B"/>
    <w:rsid w:val="000F7595"/>
    <w:rsid w:val="001312B1"/>
    <w:rsid w:val="00147301"/>
    <w:rsid w:val="00165E4A"/>
    <w:rsid w:val="001A1E79"/>
    <w:rsid w:val="001B1CF2"/>
    <w:rsid w:val="00230720"/>
    <w:rsid w:val="00236BE0"/>
    <w:rsid w:val="002E6FAA"/>
    <w:rsid w:val="003041CA"/>
    <w:rsid w:val="003865B2"/>
    <w:rsid w:val="003E5081"/>
    <w:rsid w:val="00426C8D"/>
    <w:rsid w:val="00435F86"/>
    <w:rsid w:val="00520700"/>
    <w:rsid w:val="00526FAD"/>
    <w:rsid w:val="00556BF0"/>
    <w:rsid w:val="00586830"/>
    <w:rsid w:val="00590B06"/>
    <w:rsid w:val="00593A05"/>
    <w:rsid w:val="00614EB0"/>
    <w:rsid w:val="00682D53"/>
    <w:rsid w:val="00726301"/>
    <w:rsid w:val="00740869"/>
    <w:rsid w:val="00757A16"/>
    <w:rsid w:val="00792C22"/>
    <w:rsid w:val="007C31DD"/>
    <w:rsid w:val="007D10DB"/>
    <w:rsid w:val="007D6706"/>
    <w:rsid w:val="00850333"/>
    <w:rsid w:val="008D7878"/>
    <w:rsid w:val="00937806"/>
    <w:rsid w:val="00980D5A"/>
    <w:rsid w:val="009817C4"/>
    <w:rsid w:val="009B76FD"/>
    <w:rsid w:val="00A83DBA"/>
    <w:rsid w:val="00B11CE5"/>
    <w:rsid w:val="00B51C4E"/>
    <w:rsid w:val="00B6427D"/>
    <w:rsid w:val="00B75FF1"/>
    <w:rsid w:val="00B766D2"/>
    <w:rsid w:val="00BA318C"/>
    <w:rsid w:val="00BD1F98"/>
    <w:rsid w:val="00BE0CFD"/>
    <w:rsid w:val="00BE3630"/>
    <w:rsid w:val="00C60220"/>
    <w:rsid w:val="00C70AFD"/>
    <w:rsid w:val="00C91B31"/>
    <w:rsid w:val="00CE2CCB"/>
    <w:rsid w:val="00CF2979"/>
    <w:rsid w:val="00D02070"/>
    <w:rsid w:val="00D30AFA"/>
    <w:rsid w:val="00D77E78"/>
    <w:rsid w:val="00DB1584"/>
    <w:rsid w:val="00DB55A5"/>
    <w:rsid w:val="00DC0FF4"/>
    <w:rsid w:val="00E01145"/>
    <w:rsid w:val="00E83532"/>
    <w:rsid w:val="00ED7DEF"/>
    <w:rsid w:val="00F463E1"/>
    <w:rsid w:val="00F5437F"/>
    <w:rsid w:val="00FD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0D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0D5A"/>
    <w:rPr>
      <w:color w:val="800080"/>
      <w:u w:val="single"/>
    </w:rPr>
  </w:style>
  <w:style w:type="paragraph" w:customStyle="1" w:styleId="xl65">
    <w:name w:val="xl65"/>
    <w:basedOn w:val="a"/>
    <w:rsid w:val="00980D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980D5A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80D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980D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980D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80D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980D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980D5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980D5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980D5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980D5A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980D5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980D5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980D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980D5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980D5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980D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80D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980D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980D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80D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37806"/>
    <w:pP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3072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0720"/>
  </w:style>
  <w:style w:type="paragraph" w:styleId="a7">
    <w:name w:val="footer"/>
    <w:basedOn w:val="a"/>
    <w:link w:val="a8"/>
    <w:uiPriority w:val="99"/>
    <w:unhideWhenUsed/>
    <w:rsid w:val="0023072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07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0D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0D5A"/>
    <w:rPr>
      <w:color w:val="800080"/>
      <w:u w:val="single"/>
    </w:rPr>
  </w:style>
  <w:style w:type="paragraph" w:customStyle="1" w:styleId="xl65">
    <w:name w:val="xl65"/>
    <w:basedOn w:val="a"/>
    <w:rsid w:val="00980D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980D5A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80D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980D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980D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80D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980D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980D5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980D5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980D5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980D5A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980D5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980D5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980D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980D5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980D5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980D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80D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980D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980D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80D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37806"/>
    <w:pP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3072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0720"/>
  </w:style>
  <w:style w:type="paragraph" w:styleId="a7">
    <w:name w:val="footer"/>
    <w:basedOn w:val="a"/>
    <w:link w:val="a8"/>
    <w:uiPriority w:val="99"/>
    <w:unhideWhenUsed/>
    <w:rsid w:val="0023072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0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AXiK9tRoHWMVOFPT88d4Nvkedeo2waLYYGyQaby94bE=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bV/oXwJK667SEFETMD9uDLT6Uq9Qckb39+z7VdrL4dY=</DigestValue>
    </Reference>
  </SignedInfo>
  <SignatureValue>l94GlN6AfT6Pi16eYu0pdkgvGQwzjlMVS8zhGSWKFTM02+pASxdxJzgqHzQGmrK0
GXlDfnyFwE2xhLVbmvJy+A==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umzlCZUKzYjJli0Q0HEEJLsaxJQ=
</DigestValue>
      </Reference>
      <Reference URI="/word/stylesWithEffects.xml?ContentType=application/vnd.ms-word.stylesWithEffects+xml">
        <DigestMethod Algorithm="http://www.w3.org/2000/09/xmldsig#sha1"/>
        <DigestValue>0dr6ydWCLzxoyjzcDDtlybuaV/c=
</DigestValue>
      </Reference>
      <Reference URI="/word/webSettings.xml?ContentType=application/vnd.openxmlformats-officedocument.wordprocessingml.webSettings+xml">
        <DigestMethod Algorithm="http://www.w3.org/2000/09/xmldsig#sha1"/>
        <DigestValue>y5IJ4GQkYAgZliEXbu06SY/8aR0=
</DigestValue>
      </Reference>
      <Reference URI="/word/settings.xml?ContentType=application/vnd.openxmlformats-officedocument.wordprocessingml.settings+xml">
        <DigestMethod Algorithm="http://www.w3.org/2000/09/xmldsig#sha1"/>
        <DigestValue>O8UTvk8KyulaRRC1+Q5vUGV/8R4=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header1.xml?ContentType=application/vnd.openxmlformats-officedocument.wordprocessingml.header+xml">
        <DigestMethod Algorithm="http://www.w3.org/2000/09/xmldsig#sha1"/>
        <DigestValue>aUPQZ6pPfhgOHy/P5J8c4M8elzI=
</DigestValue>
      </Reference>
      <Reference URI="/word/endnotes.xml?ContentType=application/vnd.openxmlformats-officedocument.wordprocessingml.endnotes+xml">
        <DigestMethod Algorithm="http://www.w3.org/2000/09/xmldsig#sha1"/>
        <DigestValue>IpJa1Eyk3tYgMsCbIDziZgVj7uQ=
</DigestValue>
      </Reference>
      <Reference URI="/word/document.xml?ContentType=application/vnd.openxmlformats-officedocument.wordprocessingml.document.main+xml">
        <DigestMethod Algorithm="http://www.w3.org/2000/09/xmldsig#sha1"/>
        <DigestValue>3NF5sRRaa3VDXm8TOIh72j6OHhQ=
</DigestValue>
      </Reference>
      <Reference URI="/word/fontTable.xml?ContentType=application/vnd.openxmlformats-officedocument.wordprocessingml.fontTable+xml">
        <DigestMethod Algorithm="http://www.w3.org/2000/09/xmldsig#sha1"/>
        <DigestValue>y1mNjnJtMgga+UDL7vc4NIx+eoo=
</DigestValue>
      </Reference>
      <Reference URI="/word/footnotes.xml?ContentType=application/vnd.openxmlformats-officedocument.wordprocessingml.footnotes+xml">
        <DigestMethod Algorithm="http://www.w3.org/2000/09/xmldsig#sha1"/>
        <DigestValue>DWINm/hx0rVtxTrOVi1JSo6k2ks=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bE2521sXeA55fVIEx5Q8CGkLf8o=
</DigestValue>
      </Reference>
    </Manifest>
    <SignatureProperties>
      <SignatureProperty Id="idSignatureTime" Target="#idPackageSignature">
        <mdssi:SignatureTime>
          <mdssi:Format>YYYY-MM-DDThh:mm:ssTZD</mdssi:Format>
          <mdssi:Value>2020-10-28T11:31:39Z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2020-10-28T11:31:39Z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1562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Гришина Надежда Евгеньевна</cp:lastModifiedBy>
  <cp:revision>30</cp:revision>
  <dcterms:created xsi:type="dcterms:W3CDTF">2020-09-23T06:54:00Z</dcterms:created>
  <dcterms:modified xsi:type="dcterms:W3CDTF">2020-10-28T11:31:00Z</dcterms:modified>
</cp:coreProperties>
</file>